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2128E" w14:textId="77777777" w:rsidR="00420466" w:rsidRDefault="00420466" w:rsidP="0042046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ahoma" w:hAnsi="Tahoma" w:cs="Tahoma"/>
          <w:b/>
          <w:bCs/>
          <w:kern w:val="0"/>
          <w:sz w:val="20"/>
          <w:szCs w:val="20"/>
        </w:rPr>
      </w:pPr>
      <w:r>
        <w:rPr>
          <w:rFonts w:ascii="Tahoma" w:hAnsi="Tahoma" w:cs="Tahoma"/>
          <w:b/>
          <w:bCs/>
          <w:kern w:val="0"/>
          <w:sz w:val="20"/>
          <w:szCs w:val="20"/>
        </w:rPr>
        <w:t xml:space="preserve">CLINICAL PRACTICE GUIDELINES </w:t>
      </w:r>
    </w:p>
    <w:p w14:paraId="284F29FE" w14:textId="36572423" w:rsidR="00420466" w:rsidRDefault="00420466" w:rsidP="0042046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ahoma" w:hAnsi="Tahoma" w:cs="Tahoma"/>
          <w:b/>
          <w:bCs/>
          <w:kern w:val="0"/>
          <w:sz w:val="20"/>
          <w:szCs w:val="20"/>
        </w:rPr>
      </w:pPr>
      <w:r>
        <w:rPr>
          <w:rFonts w:ascii="Tahoma" w:hAnsi="Tahoma" w:cs="Tahoma"/>
          <w:b/>
          <w:bCs/>
          <w:kern w:val="0"/>
          <w:sz w:val="20"/>
          <w:szCs w:val="20"/>
        </w:rPr>
        <w:t>RELATED TO WEIGHT GAIN AND NUTRITION IN PREGNANCY</w:t>
      </w:r>
    </w:p>
    <w:p w14:paraId="330711A0" w14:textId="000AB890" w:rsidR="00000000" w:rsidRDefault="00000000" w:rsidP="0042046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ahoma" w:hAnsi="Tahoma" w:cs="Tahoma"/>
          <w:b/>
          <w:bCs/>
          <w:kern w:val="0"/>
          <w:sz w:val="20"/>
          <w:szCs w:val="20"/>
        </w:rPr>
      </w:pPr>
      <w:r>
        <w:rPr>
          <w:rFonts w:ascii="Tahoma" w:hAnsi="Tahoma" w:cs="Tahoma"/>
          <w:b/>
          <w:bCs/>
          <w:kern w:val="0"/>
          <w:sz w:val="20"/>
          <w:szCs w:val="20"/>
        </w:rPr>
        <w:t>REFERENCE LIST</w:t>
      </w:r>
      <w:r>
        <w:rPr>
          <w:rFonts w:ascii="Tahoma" w:hAnsi="Tahoma" w:cs="Tahoma"/>
          <w:b/>
          <w:bCs/>
          <w:kern w:val="0"/>
          <w:sz w:val="20"/>
          <w:szCs w:val="20"/>
        </w:rPr>
        <w:br/>
      </w:r>
      <w:r>
        <w:rPr>
          <w:rFonts w:ascii="Tahoma" w:hAnsi="Tahoma" w:cs="Tahoma"/>
          <w:b/>
          <w:bCs/>
          <w:kern w:val="0"/>
          <w:sz w:val="20"/>
          <w:szCs w:val="20"/>
        </w:rPr>
        <w:br/>
      </w:r>
    </w:p>
    <w:p w14:paraId="6BD55F5D" w14:textId="7AC3313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ahoma" w:hAnsi="Tahoma" w:cs="Tahoma"/>
          <w:kern w:val="0"/>
          <w:sz w:val="20"/>
          <w:szCs w:val="20"/>
        </w:rPr>
      </w:pPr>
      <w:r>
        <w:rPr>
          <w:rFonts w:ascii="Tahoma" w:hAnsi="Tahoma" w:cs="Tahoma"/>
          <w:kern w:val="0"/>
          <w:sz w:val="20"/>
          <w:szCs w:val="20"/>
        </w:rPr>
        <w:t xml:space="preserve">Busetto, L., et al. (2024). "A new framework for the diagnosis, staging and management of obesity in adults." </w:t>
      </w:r>
      <w:r>
        <w:rPr>
          <w:rFonts w:ascii="Tahoma" w:hAnsi="Tahoma" w:cs="Tahoma"/>
          <w:kern w:val="0"/>
          <w:sz w:val="20"/>
          <w:szCs w:val="20"/>
          <w:u w:val="single"/>
        </w:rPr>
        <w:t>Nature Medicine</w:t>
      </w:r>
      <w:r>
        <w:rPr>
          <w:rFonts w:ascii="Tahoma" w:hAnsi="Tahoma" w:cs="Tahoma"/>
          <w:kern w:val="0"/>
          <w:sz w:val="20"/>
          <w:szCs w:val="20"/>
        </w:rPr>
        <w:t>.</w:t>
      </w:r>
      <w:r w:rsidR="00420466">
        <w:rPr>
          <w:rFonts w:ascii="Tahoma" w:hAnsi="Tahoma" w:cs="Tahoma"/>
          <w:kern w:val="0"/>
          <w:sz w:val="20"/>
          <w:szCs w:val="20"/>
        </w:rPr>
        <w:t xml:space="preserve"> </w:t>
      </w:r>
      <w:hyperlink r:id="rId4" w:history="1">
        <w:r w:rsidR="00420466" w:rsidRPr="00505793">
          <w:rPr>
            <w:rStyle w:val="Hyperlink"/>
            <w:rFonts w:ascii="Tahoma" w:hAnsi="Tahoma" w:cs="Tahoma"/>
            <w:kern w:val="0"/>
            <w:sz w:val="20"/>
            <w:szCs w:val="20"/>
          </w:rPr>
          <w:t>https://doi.org/10.1038/s41591-024-03095-3</w:t>
        </w:r>
      </w:hyperlink>
      <w:r w:rsidR="00420466">
        <w:rPr>
          <w:rFonts w:ascii="Tahoma" w:hAnsi="Tahoma" w:cs="Tahoma"/>
          <w:kern w:val="0"/>
          <w:sz w:val="20"/>
          <w:szCs w:val="20"/>
        </w:rPr>
        <w:t xml:space="preserve"> </w:t>
      </w:r>
    </w:p>
    <w:p w14:paraId="032C2799" w14:textId="59DD8F01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ahoma" w:hAnsi="Tahoma" w:cs="Tahoma"/>
          <w:kern w:val="0"/>
          <w:sz w:val="20"/>
          <w:szCs w:val="20"/>
        </w:rPr>
      </w:pPr>
      <w:r>
        <w:rPr>
          <w:rFonts w:ascii="Tahoma" w:hAnsi="Tahoma" w:cs="Tahoma"/>
          <w:kern w:val="0"/>
          <w:sz w:val="20"/>
          <w:szCs w:val="20"/>
        </w:rPr>
        <w:tab/>
      </w:r>
    </w:p>
    <w:p w14:paraId="02753E23" w14:textId="1B82787B" w:rsidR="00000000" w:rsidRDefault="00000000" w:rsidP="001E23B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ahoma" w:hAnsi="Tahoma" w:cs="Tahoma"/>
          <w:kern w:val="0"/>
          <w:sz w:val="20"/>
          <w:szCs w:val="20"/>
        </w:rPr>
      </w:pPr>
      <w:proofErr w:type="spellStart"/>
      <w:r>
        <w:rPr>
          <w:rFonts w:ascii="Tahoma" w:hAnsi="Tahoma" w:cs="Tahoma"/>
          <w:kern w:val="0"/>
          <w:sz w:val="20"/>
          <w:szCs w:val="20"/>
        </w:rPr>
        <w:t>Ciangura</w:t>
      </w:r>
      <w:proofErr w:type="spellEnd"/>
      <w:r>
        <w:rPr>
          <w:rFonts w:ascii="Tahoma" w:hAnsi="Tahoma" w:cs="Tahoma"/>
          <w:kern w:val="0"/>
          <w:sz w:val="20"/>
          <w:szCs w:val="20"/>
        </w:rPr>
        <w:t xml:space="preserve">, C., et al. (2019). "Clinical Practice Guidelines for Childbearing Female Candidates for Bariatric Surgery, Pregnancy, and Post-partum Management After Bariatric Surgery." </w:t>
      </w:r>
      <w:proofErr w:type="spellStart"/>
      <w:r>
        <w:rPr>
          <w:rFonts w:ascii="Tahoma" w:hAnsi="Tahoma" w:cs="Tahoma"/>
          <w:kern w:val="0"/>
          <w:sz w:val="20"/>
          <w:szCs w:val="20"/>
          <w:u w:val="single"/>
        </w:rPr>
        <w:t>Obes</w:t>
      </w:r>
      <w:proofErr w:type="spellEnd"/>
      <w:r>
        <w:rPr>
          <w:rFonts w:ascii="Tahoma" w:hAnsi="Tahoma" w:cs="Tahoma"/>
          <w:kern w:val="0"/>
          <w:sz w:val="20"/>
          <w:szCs w:val="20"/>
          <w:u w:val="single"/>
        </w:rPr>
        <w:t xml:space="preserve"> Surg</w:t>
      </w:r>
      <w:r w:rsidR="00420466">
        <w:rPr>
          <w:rFonts w:ascii="Tahoma" w:hAnsi="Tahoma" w:cs="Tahoma"/>
          <w:kern w:val="0"/>
          <w:sz w:val="20"/>
          <w:szCs w:val="20"/>
          <w:u w:val="single"/>
        </w:rPr>
        <w:t>;</w:t>
      </w:r>
      <w:r>
        <w:rPr>
          <w:rFonts w:ascii="Tahoma" w:hAnsi="Tahoma" w:cs="Tahoma"/>
          <w:kern w:val="0"/>
          <w:sz w:val="20"/>
          <w:szCs w:val="20"/>
        </w:rPr>
        <w:t xml:space="preserve"> </w:t>
      </w:r>
      <w:r w:rsidRPr="00420466">
        <w:rPr>
          <w:rFonts w:ascii="Tahoma" w:hAnsi="Tahoma" w:cs="Tahoma"/>
          <w:kern w:val="0"/>
          <w:sz w:val="20"/>
          <w:szCs w:val="20"/>
        </w:rPr>
        <w:t>29</w:t>
      </w:r>
      <w:r>
        <w:rPr>
          <w:rFonts w:ascii="Tahoma" w:hAnsi="Tahoma" w:cs="Tahoma"/>
          <w:kern w:val="0"/>
          <w:sz w:val="20"/>
          <w:szCs w:val="20"/>
        </w:rPr>
        <w:t>(11): 3722-3734.</w:t>
      </w:r>
    </w:p>
    <w:p w14:paraId="66DD79B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ahoma" w:hAnsi="Tahoma" w:cs="Tahoma"/>
          <w:kern w:val="0"/>
          <w:sz w:val="20"/>
          <w:szCs w:val="20"/>
        </w:rPr>
      </w:pPr>
    </w:p>
    <w:p w14:paraId="3020F584" w14:textId="7754BA88" w:rsidR="00000000" w:rsidRDefault="00000000" w:rsidP="001E23BA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Tahoma" w:hAnsi="Tahoma" w:cs="Tahoma"/>
          <w:kern w:val="0"/>
          <w:sz w:val="20"/>
          <w:szCs w:val="20"/>
        </w:rPr>
      </w:pPr>
      <w:r>
        <w:rPr>
          <w:rFonts w:ascii="Tahoma" w:hAnsi="Tahoma" w:cs="Tahoma"/>
          <w:kern w:val="0"/>
          <w:sz w:val="20"/>
          <w:szCs w:val="20"/>
        </w:rPr>
        <w:t xml:space="preserve">Collin, D. F., et al. (2023). "The effect of the 2009 revised U.S. guidelines for gestational weight gain on maternal and infant health: a quasi-experimental study." </w:t>
      </w:r>
      <w:r>
        <w:rPr>
          <w:rFonts w:ascii="Tahoma" w:hAnsi="Tahoma" w:cs="Tahoma"/>
          <w:kern w:val="0"/>
          <w:sz w:val="20"/>
          <w:szCs w:val="20"/>
          <w:u w:val="single"/>
        </w:rPr>
        <w:t>BMC Pregnancy and Childbirth</w:t>
      </w:r>
      <w:r w:rsidR="00420466">
        <w:rPr>
          <w:rFonts w:ascii="Tahoma" w:hAnsi="Tahoma" w:cs="Tahoma"/>
          <w:kern w:val="0"/>
          <w:sz w:val="20"/>
          <w:szCs w:val="20"/>
          <w:u w:val="single"/>
        </w:rPr>
        <w:t>;</w:t>
      </w:r>
      <w:r>
        <w:rPr>
          <w:rFonts w:ascii="Tahoma" w:hAnsi="Tahoma" w:cs="Tahoma"/>
          <w:kern w:val="0"/>
          <w:sz w:val="20"/>
          <w:szCs w:val="20"/>
        </w:rPr>
        <w:t xml:space="preserve"> </w:t>
      </w:r>
      <w:r w:rsidRPr="00420466">
        <w:rPr>
          <w:rFonts w:ascii="Tahoma" w:hAnsi="Tahoma" w:cs="Tahoma"/>
          <w:kern w:val="0"/>
          <w:sz w:val="20"/>
          <w:szCs w:val="20"/>
        </w:rPr>
        <w:t>23</w:t>
      </w:r>
      <w:r>
        <w:rPr>
          <w:rFonts w:ascii="Tahoma" w:hAnsi="Tahoma" w:cs="Tahoma"/>
          <w:kern w:val="0"/>
          <w:sz w:val="20"/>
          <w:szCs w:val="20"/>
        </w:rPr>
        <w:t>(1).</w:t>
      </w:r>
    </w:p>
    <w:p w14:paraId="7B779EB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ahoma" w:hAnsi="Tahoma" w:cs="Tahoma"/>
          <w:kern w:val="0"/>
          <w:sz w:val="20"/>
          <w:szCs w:val="20"/>
        </w:rPr>
      </w:pPr>
      <w:r>
        <w:rPr>
          <w:rFonts w:ascii="Tahoma" w:hAnsi="Tahoma" w:cs="Tahoma"/>
          <w:kern w:val="0"/>
          <w:sz w:val="20"/>
          <w:szCs w:val="20"/>
        </w:rPr>
        <w:tab/>
      </w:r>
    </w:p>
    <w:p w14:paraId="69AE9C6E" w14:textId="0884E7EC" w:rsidR="00000000" w:rsidRPr="001E23BA" w:rsidRDefault="0000000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ahoma" w:hAnsi="Tahoma" w:cs="Tahoma"/>
          <w:kern w:val="0"/>
          <w:sz w:val="20"/>
          <w:szCs w:val="20"/>
          <w:lang w:val="es-AR"/>
        </w:rPr>
      </w:pPr>
      <w:r>
        <w:rPr>
          <w:rFonts w:ascii="Tahoma" w:hAnsi="Tahoma" w:cs="Tahoma"/>
          <w:kern w:val="0"/>
          <w:sz w:val="20"/>
          <w:szCs w:val="20"/>
        </w:rPr>
        <w:t xml:space="preserve">Denison, F. C., et al. (2019). "Care of Women with Obesity in Pregnancy: Green-top Guideline No. 72." </w:t>
      </w:r>
      <w:proofErr w:type="spellStart"/>
      <w:r w:rsidRPr="001E23BA">
        <w:rPr>
          <w:rFonts w:ascii="Tahoma" w:hAnsi="Tahoma" w:cs="Tahoma"/>
          <w:kern w:val="0"/>
          <w:sz w:val="20"/>
          <w:szCs w:val="20"/>
          <w:u w:val="single"/>
          <w:lang w:val="es-AR"/>
        </w:rPr>
        <w:t>Bjog</w:t>
      </w:r>
      <w:proofErr w:type="spellEnd"/>
      <w:r w:rsidR="00420466">
        <w:rPr>
          <w:rFonts w:ascii="Tahoma" w:hAnsi="Tahoma" w:cs="Tahoma"/>
          <w:kern w:val="0"/>
          <w:sz w:val="20"/>
          <w:szCs w:val="20"/>
          <w:u w:val="single"/>
          <w:lang w:val="es-AR"/>
        </w:rPr>
        <w:t>;</w:t>
      </w:r>
      <w:r w:rsidRPr="001E23BA">
        <w:rPr>
          <w:rFonts w:ascii="Tahoma" w:hAnsi="Tahoma" w:cs="Tahoma"/>
          <w:kern w:val="0"/>
          <w:sz w:val="20"/>
          <w:szCs w:val="20"/>
          <w:lang w:val="es-AR"/>
        </w:rPr>
        <w:t xml:space="preserve"> 126(3): e62-e106.</w:t>
      </w:r>
    </w:p>
    <w:p w14:paraId="6AB428D6" w14:textId="77777777" w:rsidR="00000000" w:rsidRPr="001E23BA" w:rsidRDefault="0000000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ahoma" w:hAnsi="Tahoma" w:cs="Tahoma"/>
          <w:kern w:val="0"/>
          <w:sz w:val="20"/>
          <w:szCs w:val="20"/>
          <w:lang w:val="es-AR"/>
        </w:rPr>
      </w:pPr>
      <w:r w:rsidRPr="001E23BA">
        <w:rPr>
          <w:rFonts w:ascii="Tahoma" w:hAnsi="Tahoma" w:cs="Tahoma"/>
          <w:kern w:val="0"/>
          <w:sz w:val="20"/>
          <w:szCs w:val="20"/>
          <w:lang w:val="es-AR"/>
        </w:rPr>
        <w:tab/>
      </w:r>
    </w:p>
    <w:p w14:paraId="7F79914E" w14:textId="6DC20D9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ahoma" w:hAnsi="Tahoma" w:cs="Tahoma"/>
          <w:kern w:val="0"/>
          <w:sz w:val="20"/>
          <w:szCs w:val="20"/>
        </w:rPr>
      </w:pPr>
      <w:r>
        <w:rPr>
          <w:rFonts w:ascii="Tahoma" w:hAnsi="Tahoma" w:cs="Tahoma"/>
          <w:kern w:val="0"/>
          <w:sz w:val="20"/>
          <w:szCs w:val="20"/>
        </w:rPr>
        <w:t xml:space="preserve">Ferris, L., et al. (2022). "Management of obesity in pregnancy." </w:t>
      </w:r>
      <w:r>
        <w:rPr>
          <w:rFonts w:ascii="Tahoma" w:hAnsi="Tahoma" w:cs="Tahoma"/>
          <w:kern w:val="0"/>
          <w:sz w:val="20"/>
          <w:szCs w:val="20"/>
          <w:u w:val="single"/>
        </w:rPr>
        <w:t xml:space="preserve">Aust N Z J </w:t>
      </w:r>
      <w:proofErr w:type="spellStart"/>
      <w:r>
        <w:rPr>
          <w:rFonts w:ascii="Tahoma" w:hAnsi="Tahoma" w:cs="Tahoma"/>
          <w:kern w:val="0"/>
          <w:sz w:val="20"/>
          <w:szCs w:val="20"/>
          <w:u w:val="single"/>
        </w:rPr>
        <w:t>Obstet</w:t>
      </w:r>
      <w:proofErr w:type="spellEnd"/>
      <w:r>
        <w:rPr>
          <w:rFonts w:ascii="Tahoma" w:hAnsi="Tahoma" w:cs="Tahoma"/>
          <w:kern w:val="0"/>
          <w:sz w:val="20"/>
          <w:szCs w:val="20"/>
          <w:u w:val="single"/>
        </w:rPr>
        <w:t xml:space="preserve"> </w:t>
      </w:r>
      <w:proofErr w:type="spellStart"/>
      <w:r>
        <w:rPr>
          <w:rFonts w:ascii="Tahoma" w:hAnsi="Tahoma" w:cs="Tahoma"/>
          <w:kern w:val="0"/>
          <w:sz w:val="20"/>
          <w:szCs w:val="20"/>
          <w:u w:val="single"/>
        </w:rPr>
        <w:t>Gynaecol</w:t>
      </w:r>
      <w:proofErr w:type="spellEnd"/>
      <w:r w:rsidR="00420466">
        <w:rPr>
          <w:rFonts w:ascii="Tahoma" w:hAnsi="Tahoma" w:cs="Tahoma"/>
          <w:kern w:val="0"/>
          <w:sz w:val="20"/>
          <w:szCs w:val="20"/>
          <w:u w:val="single"/>
        </w:rPr>
        <w:t>;</w:t>
      </w:r>
      <w:r>
        <w:rPr>
          <w:rFonts w:ascii="Tahoma" w:hAnsi="Tahoma" w:cs="Tahoma"/>
          <w:kern w:val="0"/>
          <w:sz w:val="20"/>
          <w:szCs w:val="20"/>
        </w:rPr>
        <w:t xml:space="preserve"> </w:t>
      </w:r>
      <w:r w:rsidRPr="00420466">
        <w:rPr>
          <w:rFonts w:ascii="Tahoma" w:hAnsi="Tahoma" w:cs="Tahoma"/>
          <w:kern w:val="0"/>
          <w:sz w:val="20"/>
          <w:szCs w:val="20"/>
        </w:rPr>
        <w:t>62</w:t>
      </w:r>
      <w:r>
        <w:rPr>
          <w:rFonts w:ascii="Tahoma" w:hAnsi="Tahoma" w:cs="Tahoma"/>
          <w:kern w:val="0"/>
          <w:sz w:val="20"/>
          <w:szCs w:val="20"/>
        </w:rPr>
        <w:t>(5): 623-625.</w:t>
      </w:r>
    </w:p>
    <w:p w14:paraId="75C8560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ahoma" w:hAnsi="Tahoma" w:cs="Tahoma"/>
          <w:kern w:val="0"/>
          <w:sz w:val="20"/>
          <w:szCs w:val="20"/>
        </w:rPr>
      </w:pPr>
      <w:r>
        <w:rPr>
          <w:rFonts w:ascii="Tahoma" w:hAnsi="Tahoma" w:cs="Tahoma"/>
          <w:kern w:val="0"/>
          <w:sz w:val="20"/>
          <w:szCs w:val="20"/>
        </w:rPr>
        <w:tab/>
      </w:r>
    </w:p>
    <w:p w14:paraId="6C52EAB0" w14:textId="4C996D48" w:rsidR="00000000" w:rsidRDefault="001E23BA" w:rsidP="001E23BA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Tahoma" w:hAnsi="Tahoma" w:cs="Tahoma"/>
          <w:kern w:val="0"/>
          <w:sz w:val="20"/>
          <w:szCs w:val="20"/>
        </w:rPr>
      </w:pPr>
      <w:r w:rsidRPr="001E23BA">
        <w:rPr>
          <w:rFonts w:ascii="Tahoma" w:hAnsi="Tahoma" w:cs="Tahoma"/>
          <w:kern w:val="0"/>
          <w:sz w:val="20"/>
          <w:szCs w:val="20"/>
        </w:rPr>
        <w:t>United States Preventative Task Force.</w:t>
      </w:r>
      <w:r w:rsidRPr="001E23BA">
        <w:rPr>
          <w:rFonts w:ascii="Tahoma" w:hAnsi="Tahoma" w:cs="Tahoma"/>
          <w:kern w:val="0"/>
          <w:sz w:val="20"/>
          <w:szCs w:val="20"/>
        </w:rPr>
        <w:t xml:space="preserve"> </w:t>
      </w:r>
      <w:r w:rsidR="00420466">
        <w:rPr>
          <w:rFonts w:ascii="Tahoma" w:hAnsi="Tahoma" w:cs="Tahoma"/>
          <w:kern w:val="0"/>
          <w:sz w:val="20"/>
          <w:szCs w:val="20"/>
        </w:rPr>
        <w:t xml:space="preserve">(2025) </w:t>
      </w:r>
      <w:r w:rsidRPr="001E23BA">
        <w:rPr>
          <w:rFonts w:ascii="Tahoma" w:hAnsi="Tahoma" w:cs="Tahoma"/>
          <w:kern w:val="0"/>
          <w:sz w:val="20"/>
          <w:szCs w:val="20"/>
        </w:rPr>
        <w:t xml:space="preserve">Screening for Food Insecurity. </w:t>
      </w:r>
      <w:r w:rsidRPr="001E23BA">
        <w:rPr>
          <w:rFonts w:ascii="Tahoma" w:hAnsi="Tahoma" w:cs="Tahoma"/>
          <w:i/>
          <w:iCs/>
          <w:kern w:val="0"/>
          <w:sz w:val="20"/>
          <w:szCs w:val="20"/>
        </w:rPr>
        <w:t>JAMA</w:t>
      </w:r>
      <w:r w:rsidR="00420466">
        <w:rPr>
          <w:rFonts w:ascii="Tahoma" w:hAnsi="Tahoma" w:cs="Tahoma"/>
          <w:kern w:val="0"/>
          <w:sz w:val="20"/>
          <w:szCs w:val="20"/>
        </w:rPr>
        <w:t xml:space="preserve">; </w:t>
      </w:r>
      <w:r w:rsidRPr="001E23BA">
        <w:rPr>
          <w:rFonts w:ascii="Tahoma" w:hAnsi="Tahoma" w:cs="Tahoma"/>
          <w:kern w:val="0"/>
          <w:sz w:val="20"/>
          <w:szCs w:val="20"/>
        </w:rPr>
        <w:t>doi:10.1001/jama.2025.0879</w:t>
      </w:r>
      <w:r>
        <w:rPr>
          <w:rFonts w:ascii="Tahoma" w:hAnsi="Tahoma" w:cs="Tahoma"/>
          <w:kern w:val="0"/>
          <w:sz w:val="20"/>
          <w:szCs w:val="20"/>
        </w:rPr>
        <w:t>.</w:t>
      </w:r>
    </w:p>
    <w:p w14:paraId="4402558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ahoma" w:hAnsi="Tahoma" w:cs="Tahoma"/>
          <w:b/>
          <w:bCs/>
          <w:kern w:val="0"/>
          <w:sz w:val="20"/>
          <w:szCs w:val="20"/>
        </w:rPr>
      </w:pPr>
    </w:p>
    <w:p w14:paraId="5EC30E21" w14:textId="6CD685CB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ahoma" w:hAnsi="Tahoma" w:cs="Tahoma"/>
          <w:kern w:val="0"/>
          <w:sz w:val="20"/>
          <w:szCs w:val="20"/>
        </w:rPr>
      </w:pPr>
      <w:r>
        <w:rPr>
          <w:rFonts w:ascii="Tahoma" w:hAnsi="Tahoma" w:cs="Tahoma"/>
          <w:kern w:val="0"/>
          <w:sz w:val="20"/>
          <w:szCs w:val="20"/>
        </w:rPr>
        <w:t xml:space="preserve">Garvey, W. T., et al. (2016). </w:t>
      </w:r>
      <w:r w:rsidR="00420466">
        <w:rPr>
          <w:rFonts w:ascii="Tahoma" w:hAnsi="Tahoma" w:cs="Tahoma"/>
          <w:kern w:val="0"/>
          <w:sz w:val="20"/>
          <w:szCs w:val="20"/>
        </w:rPr>
        <w:t>American Association of Clinical Endocrinologists and American College of Endocrinology Comprehensive Clinical Practice Guidelines for Medical Care of Patients with Obesity.</w:t>
      </w:r>
      <w:r>
        <w:rPr>
          <w:rFonts w:ascii="Tahoma" w:hAnsi="Tahoma" w:cs="Tahoma"/>
          <w:kern w:val="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kern w:val="0"/>
          <w:sz w:val="20"/>
          <w:szCs w:val="20"/>
          <w:u w:val="single"/>
        </w:rPr>
        <w:t>Endocr</w:t>
      </w:r>
      <w:proofErr w:type="spellEnd"/>
      <w:r>
        <w:rPr>
          <w:rFonts w:ascii="Tahoma" w:hAnsi="Tahoma" w:cs="Tahoma"/>
          <w:kern w:val="0"/>
          <w:sz w:val="20"/>
          <w:szCs w:val="20"/>
          <w:u w:val="single"/>
        </w:rPr>
        <w:t xml:space="preserve"> Pract</w:t>
      </w:r>
      <w:r w:rsidR="00420466">
        <w:rPr>
          <w:rFonts w:ascii="Tahoma" w:hAnsi="Tahoma" w:cs="Tahoma"/>
          <w:kern w:val="0"/>
          <w:sz w:val="20"/>
          <w:szCs w:val="20"/>
        </w:rPr>
        <w:t>;</w:t>
      </w:r>
      <w:r w:rsidRPr="001E23BA">
        <w:rPr>
          <w:rFonts w:ascii="Tahoma" w:hAnsi="Tahoma" w:cs="Tahoma"/>
          <w:kern w:val="0"/>
          <w:sz w:val="20"/>
          <w:szCs w:val="20"/>
        </w:rPr>
        <w:t>22 Suppl 3</w:t>
      </w:r>
      <w:r>
        <w:rPr>
          <w:rFonts w:ascii="Tahoma" w:hAnsi="Tahoma" w:cs="Tahoma"/>
          <w:kern w:val="0"/>
          <w:sz w:val="20"/>
          <w:szCs w:val="20"/>
        </w:rPr>
        <w:t>: 1-203.</w:t>
      </w:r>
    </w:p>
    <w:p w14:paraId="6D3F05C9" w14:textId="0E9042A0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ahoma" w:hAnsi="Tahoma" w:cs="Tahoma"/>
          <w:b/>
          <w:bCs/>
          <w:kern w:val="0"/>
          <w:sz w:val="20"/>
          <w:szCs w:val="20"/>
        </w:rPr>
      </w:pPr>
      <w:r>
        <w:rPr>
          <w:rFonts w:ascii="Tahoma" w:hAnsi="Tahoma" w:cs="Tahoma"/>
          <w:kern w:val="0"/>
          <w:sz w:val="20"/>
          <w:szCs w:val="20"/>
        </w:rPr>
        <w:tab/>
      </w:r>
    </w:p>
    <w:p w14:paraId="25CDF026" w14:textId="7CD7C018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ahoma" w:hAnsi="Tahoma" w:cs="Tahoma"/>
          <w:kern w:val="0"/>
          <w:sz w:val="20"/>
          <w:szCs w:val="20"/>
        </w:rPr>
      </w:pPr>
      <w:proofErr w:type="spellStart"/>
      <w:r>
        <w:rPr>
          <w:rFonts w:ascii="Tahoma" w:hAnsi="Tahoma" w:cs="Tahoma"/>
          <w:kern w:val="0"/>
          <w:sz w:val="20"/>
          <w:szCs w:val="20"/>
        </w:rPr>
        <w:t>Giouleka</w:t>
      </w:r>
      <w:proofErr w:type="spellEnd"/>
      <w:r>
        <w:rPr>
          <w:rFonts w:ascii="Tahoma" w:hAnsi="Tahoma" w:cs="Tahoma"/>
          <w:kern w:val="0"/>
          <w:sz w:val="20"/>
          <w:szCs w:val="20"/>
        </w:rPr>
        <w:t xml:space="preserve">, S., et al. (2023). "Obesity in Pregnancy: A Comprehensive Review of Influential Guidelines." </w:t>
      </w:r>
      <w:proofErr w:type="spellStart"/>
      <w:r>
        <w:rPr>
          <w:rFonts w:ascii="Tahoma" w:hAnsi="Tahoma" w:cs="Tahoma"/>
          <w:kern w:val="0"/>
          <w:sz w:val="20"/>
          <w:szCs w:val="20"/>
          <w:u w:val="single"/>
        </w:rPr>
        <w:t>Obstet</w:t>
      </w:r>
      <w:proofErr w:type="spellEnd"/>
      <w:r>
        <w:rPr>
          <w:rFonts w:ascii="Tahoma" w:hAnsi="Tahoma" w:cs="Tahoma"/>
          <w:kern w:val="0"/>
          <w:sz w:val="20"/>
          <w:szCs w:val="20"/>
          <w:u w:val="single"/>
        </w:rPr>
        <w:t xml:space="preserve"> </w:t>
      </w:r>
      <w:proofErr w:type="spellStart"/>
      <w:r>
        <w:rPr>
          <w:rFonts w:ascii="Tahoma" w:hAnsi="Tahoma" w:cs="Tahoma"/>
          <w:kern w:val="0"/>
          <w:sz w:val="20"/>
          <w:szCs w:val="20"/>
          <w:u w:val="single"/>
        </w:rPr>
        <w:t>Gynecol</w:t>
      </w:r>
      <w:proofErr w:type="spellEnd"/>
      <w:r>
        <w:rPr>
          <w:rFonts w:ascii="Tahoma" w:hAnsi="Tahoma" w:cs="Tahoma"/>
          <w:kern w:val="0"/>
          <w:sz w:val="20"/>
          <w:szCs w:val="20"/>
          <w:u w:val="single"/>
        </w:rPr>
        <w:t xml:space="preserve"> </w:t>
      </w:r>
      <w:proofErr w:type="spellStart"/>
      <w:r>
        <w:rPr>
          <w:rFonts w:ascii="Tahoma" w:hAnsi="Tahoma" w:cs="Tahoma"/>
          <w:kern w:val="0"/>
          <w:sz w:val="20"/>
          <w:szCs w:val="20"/>
          <w:u w:val="single"/>
        </w:rPr>
        <w:t>Surv</w:t>
      </w:r>
      <w:proofErr w:type="spellEnd"/>
      <w:r w:rsidR="00420466">
        <w:rPr>
          <w:rFonts w:ascii="Tahoma" w:hAnsi="Tahoma" w:cs="Tahoma"/>
          <w:kern w:val="0"/>
          <w:sz w:val="20"/>
          <w:szCs w:val="20"/>
          <w:u w:val="single"/>
        </w:rPr>
        <w:t>;</w:t>
      </w:r>
      <w:r>
        <w:rPr>
          <w:rFonts w:ascii="Tahoma" w:hAnsi="Tahoma" w:cs="Tahoma"/>
          <w:kern w:val="0"/>
          <w:sz w:val="20"/>
          <w:szCs w:val="20"/>
        </w:rPr>
        <w:t xml:space="preserve"> </w:t>
      </w:r>
      <w:r w:rsidRPr="001E23BA">
        <w:rPr>
          <w:rFonts w:ascii="Tahoma" w:hAnsi="Tahoma" w:cs="Tahoma"/>
          <w:kern w:val="0"/>
          <w:sz w:val="20"/>
          <w:szCs w:val="20"/>
        </w:rPr>
        <w:t>78</w:t>
      </w:r>
      <w:r>
        <w:rPr>
          <w:rFonts w:ascii="Tahoma" w:hAnsi="Tahoma" w:cs="Tahoma"/>
          <w:kern w:val="0"/>
          <w:sz w:val="20"/>
          <w:szCs w:val="20"/>
        </w:rPr>
        <w:t>(1): 50-68.</w:t>
      </w:r>
    </w:p>
    <w:p w14:paraId="7B1AF84A" w14:textId="02868EA3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ahoma" w:hAnsi="Tahoma" w:cs="Tahoma"/>
          <w:b/>
          <w:bCs/>
          <w:kern w:val="0"/>
          <w:sz w:val="20"/>
          <w:szCs w:val="20"/>
        </w:rPr>
      </w:pPr>
      <w:r>
        <w:rPr>
          <w:rFonts w:ascii="Tahoma" w:hAnsi="Tahoma" w:cs="Tahoma"/>
          <w:kern w:val="0"/>
          <w:sz w:val="20"/>
          <w:szCs w:val="20"/>
        </w:rPr>
        <w:tab/>
      </w:r>
    </w:p>
    <w:p w14:paraId="58AB14A3" w14:textId="4FA9090A" w:rsidR="00000000" w:rsidRDefault="00000000" w:rsidP="001E23B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ahoma" w:hAnsi="Tahoma" w:cs="Tahoma"/>
          <w:b/>
          <w:bCs/>
          <w:kern w:val="0"/>
          <w:sz w:val="20"/>
          <w:szCs w:val="20"/>
        </w:rPr>
      </w:pPr>
      <w:r w:rsidRPr="001E23BA">
        <w:rPr>
          <w:rFonts w:ascii="Tahoma" w:hAnsi="Tahoma" w:cs="Tahoma"/>
          <w:kern w:val="0"/>
          <w:sz w:val="20"/>
          <w:szCs w:val="20"/>
        </w:rPr>
        <w:t xml:space="preserve">Institute of Medicine; National Research Council Committee to Reexamine I. </w:t>
      </w:r>
      <w:r w:rsidR="001E23BA" w:rsidRPr="001E23BA">
        <w:rPr>
          <w:rFonts w:ascii="Tahoma" w:hAnsi="Tahoma" w:cs="Tahoma"/>
          <w:kern w:val="0"/>
          <w:sz w:val="20"/>
          <w:szCs w:val="20"/>
        </w:rPr>
        <w:t>O. M. P</w:t>
      </w:r>
      <w:r w:rsidRPr="001E23BA">
        <w:rPr>
          <w:rFonts w:ascii="Tahoma" w:hAnsi="Tahoma" w:cs="Tahoma"/>
          <w:kern w:val="0"/>
          <w:sz w:val="20"/>
          <w:szCs w:val="20"/>
        </w:rPr>
        <w:t>regnancy</w:t>
      </w:r>
      <w:r w:rsidR="001E23BA">
        <w:rPr>
          <w:rFonts w:ascii="Tahoma" w:hAnsi="Tahoma" w:cs="Tahoma"/>
          <w:b/>
          <w:bCs/>
          <w:kern w:val="0"/>
          <w:sz w:val="20"/>
          <w:szCs w:val="20"/>
        </w:rPr>
        <w:t xml:space="preserve"> </w:t>
      </w:r>
      <w:r>
        <w:rPr>
          <w:rFonts w:ascii="Tahoma" w:hAnsi="Tahoma" w:cs="Tahoma"/>
          <w:kern w:val="0"/>
          <w:sz w:val="20"/>
          <w:szCs w:val="20"/>
        </w:rPr>
        <w:t xml:space="preserve">Guidelines (2009). The National Academies Collection: Reports funded by National Institutes of Health. </w:t>
      </w:r>
      <w:r>
        <w:rPr>
          <w:rFonts w:ascii="Tahoma" w:hAnsi="Tahoma" w:cs="Tahoma"/>
          <w:kern w:val="0"/>
          <w:sz w:val="20"/>
          <w:szCs w:val="20"/>
          <w:u w:val="single"/>
        </w:rPr>
        <w:t>Weight Gain During Pregnancy: Reexamining the Guidelines</w:t>
      </w:r>
      <w:r>
        <w:rPr>
          <w:rFonts w:ascii="Tahoma" w:hAnsi="Tahoma" w:cs="Tahoma"/>
          <w:kern w:val="0"/>
          <w:sz w:val="20"/>
          <w:szCs w:val="20"/>
        </w:rPr>
        <w:t>. K. M. Rasmussen and A. L. Yaktine. Washington (DC), National Academies Press (US)</w:t>
      </w:r>
      <w:r w:rsidR="001E23BA">
        <w:rPr>
          <w:rFonts w:ascii="Tahoma" w:hAnsi="Tahoma" w:cs="Tahoma"/>
          <w:b/>
          <w:bCs/>
          <w:kern w:val="0"/>
          <w:sz w:val="20"/>
          <w:szCs w:val="20"/>
        </w:rPr>
        <w:t xml:space="preserve"> </w:t>
      </w:r>
      <w:r>
        <w:rPr>
          <w:rFonts w:ascii="Tahoma" w:hAnsi="Tahoma" w:cs="Tahoma"/>
          <w:kern w:val="0"/>
          <w:sz w:val="20"/>
          <w:szCs w:val="20"/>
        </w:rPr>
        <w:t>Copyright © 2009, National Academy of Sciences.</w:t>
      </w:r>
    </w:p>
    <w:p w14:paraId="3643A3B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ahoma" w:hAnsi="Tahoma" w:cs="Tahoma"/>
          <w:b/>
          <w:bCs/>
          <w:kern w:val="0"/>
          <w:sz w:val="20"/>
          <w:szCs w:val="20"/>
        </w:rPr>
      </w:pPr>
    </w:p>
    <w:p w14:paraId="5BEC1F35" w14:textId="7CC23F13" w:rsidR="00000000" w:rsidRDefault="001E23B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ahoma" w:hAnsi="Tahoma" w:cs="Tahoma"/>
          <w:kern w:val="0"/>
          <w:sz w:val="20"/>
          <w:szCs w:val="20"/>
        </w:rPr>
      </w:pPr>
      <w:r>
        <w:rPr>
          <w:rFonts w:ascii="Tahoma" w:hAnsi="Tahoma" w:cs="Tahoma"/>
          <w:kern w:val="0"/>
          <w:sz w:val="20"/>
          <w:szCs w:val="20"/>
        </w:rPr>
        <w:t xml:space="preserve">Royal Australia and New Zealand College of Obstetricians and </w:t>
      </w:r>
      <w:r w:rsidR="00000000">
        <w:rPr>
          <w:rFonts w:ascii="Tahoma" w:hAnsi="Tahoma" w:cs="Tahoma"/>
          <w:kern w:val="0"/>
          <w:sz w:val="20"/>
          <w:szCs w:val="20"/>
        </w:rPr>
        <w:t>Gynaecologists, (2022). Management of Obesity in Pregnancy.</w:t>
      </w:r>
      <w:r>
        <w:rPr>
          <w:rFonts w:ascii="Tahoma" w:hAnsi="Tahoma" w:cs="Tahoma"/>
          <w:kern w:val="0"/>
          <w:sz w:val="20"/>
          <w:szCs w:val="20"/>
        </w:rPr>
        <w:t xml:space="preserve"> </w:t>
      </w:r>
      <w:hyperlink r:id="rId5" w:history="1">
        <w:r w:rsidRPr="00505793">
          <w:rPr>
            <w:rStyle w:val="Hyperlink"/>
            <w:rFonts w:ascii="Tahoma" w:hAnsi="Tahoma" w:cs="Tahoma"/>
            <w:kern w:val="0"/>
            <w:sz w:val="20"/>
            <w:szCs w:val="20"/>
          </w:rPr>
          <w:t>https://ranzcog.edu.au/wp-content/uploads/2022/05/Management-of-Obesity-in-Pregnancy.pdf</w:t>
        </w:r>
      </w:hyperlink>
      <w:r>
        <w:rPr>
          <w:rFonts w:ascii="Tahoma" w:hAnsi="Tahoma" w:cs="Tahoma"/>
          <w:kern w:val="0"/>
          <w:sz w:val="20"/>
          <w:szCs w:val="20"/>
        </w:rPr>
        <w:t xml:space="preserve"> </w:t>
      </w:r>
    </w:p>
    <w:p w14:paraId="1D392D08" w14:textId="77777777" w:rsidR="001E23BA" w:rsidRDefault="001E23B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ahoma" w:hAnsi="Tahoma" w:cs="Tahoma"/>
          <w:kern w:val="0"/>
          <w:sz w:val="20"/>
          <w:szCs w:val="20"/>
        </w:rPr>
      </w:pPr>
    </w:p>
    <w:p w14:paraId="6D57EF6D" w14:textId="70EA9348" w:rsidR="00000000" w:rsidRDefault="0042046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ahoma" w:hAnsi="Tahoma" w:cs="Tahoma"/>
          <w:kern w:val="0"/>
          <w:sz w:val="20"/>
          <w:szCs w:val="20"/>
        </w:rPr>
      </w:pPr>
      <w:r>
        <w:rPr>
          <w:rFonts w:ascii="Tahoma" w:hAnsi="Tahoma" w:cs="Tahoma"/>
          <w:kern w:val="0"/>
          <w:sz w:val="20"/>
          <w:szCs w:val="20"/>
        </w:rPr>
        <w:t xml:space="preserve">American College of Obstetricians and </w:t>
      </w:r>
      <w:r w:rsidR="00000000">
        <w:rPr>
          <w:rFonts w:ascii="Tahoma" w:hAnsi="Tahoma" w:cs="Tahoma"/>
          <w:kern w:val="0"/>
          <w:sz w:val="20"/>
          <w:szCs w:val="20"/>
        </w:rPr>
        <w:t xml:space="preserve">Gynecologists. (2021). "Obesity in Pregnancy: ACOG Practice Bulletin, Number 230." </w:t>
      </w:r>
      <w:proofErr w:type="spellStart"/>
      <w:r w:rsidR="00000000">
        <w:rPr>
          <w:rFonts w:ascii="Tahoma" w:hAnsi="Tahoma" w:cs="Tahoma"/>
          <w:kern w:val="0"/>
          <w:sz w:val="20"/>
          <w:szCs w:val="20"/>
          <w:u w:val="single"/>
        </w:rPr>
        <w:t>Obstet</w:t>
      </w:r>
      <w:proofErr w:type="spellEnd"/>
      <w:r w:rsidR="00000000">
        <w:rPr>
          <w:rFonts w:ascii="Tahoma" w:hAnsi="Tahoma" w:cs="Tahoma"/>
          <w:kern w:val="0"/>
          <w:sz w:val="20"/>
          <w:szCs w:val="20"/>
          <w:u w:val="single"/>
        </w:rPr>
        <w:t xml:space="preserve"> </w:t>
      </w:r>
      <w:proofErr w:type="spellStart"/>
      <w:r w:rsidR="00000000">
        <w:rPr>
          <w:rFonts w:ascii="Tahoma" w:hAnsi="Tahoma" w:cs="Tahoma"/>
          <w:kern w:val="0"/>
          <w:sz w:val="20"/>
          <w:szCs w:val="20"/>
          <w:u w:val="single"/>
        </w:rPr>
        <w:t>Gynecol</w:t>
      </w:r>
      <w:proofErr w:type="spellEnd"/>
      <w:r>
        <w:rPr>
          <w:rFonts w:ascii="Tahoma" w:hAnsi="Tahoma" w:cs="Tahoma"/>
          <w:kern w:val="0"/>
          <w:sz w:val="20"/>
          <w:szCs w:val="20"/>
          <w:u w:val="single"/>
        </w:rPr>
        <w:t>;</w:t>
      </w:r>
      <w:r w:rsidR="00000000">
        <w:rPr>
          <w:rFonts w:ascii="Tahoma" w:hAnsi="Tahoma" w:cs="Tahoma"/>
          <w:kern w:val="0"/>
          <w:sz w:val="20"/>
          <w:szCs w:val="20"/>
        </w:rPr>
        <w:t xml:space="preserve"> </w:t>
      </w:r>
      <w:r w:rsidR="00000000" w:rsidRPr="00420466">
        <w:rPr>
          <w:rFonts w:ascii="Tahoma" w:hAnsi="Tahoma" w:cs="Tahoma"/>
          <w:kern w:val="0"/>
          <w:sz w:val="20"/>
          <w:szCs w:val="20"/>
        </w:rPr>
        <w:t>137</w:t>
      </w:r>
      <w:r w:rsidR="00000000">
        <w:rPr>
          <w:rFonts w:ascii="Tahoma" w:hAnsi="Tahoma" w:cs="Tahoma"/>
          <w:kern w:val="0"/>
          <w:sz w:val="20"/>
          <w:szCs w:val="20"/>
        </w:rPr>
        <w:t>(6): e128-e144.</w:t>
      </w:r>
    </w:p>
    <w:p w14:paraId="61892341" w14:textId="7221334E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ahoma" w:hAnsi="Tahoma" w:cs="Tahoma"/>
          <w:kern w:val="0"/>
          <w:sz w:val="20"/>
          <w:szCs w:val="20"/>
        </w:rPr>
      </w:pPr>
      <w:r>
        <w:rPr>
          <w:rFonts w:ascii="Tahoma" w:hAnsi="Tahoma" w:cs="Tahoma"/>
          <w:kern w:val="0"/>
          <w:sz w:val="20"/>
          <w:szCs w:val="20"/>
        </w:rPr>
        <w:tab/>
        <w:t>management of obesity in women of reproductive age who are planning a pregnancy.</w:t>
      </w:r>
    </w:p>
    <w:p w14:paraId="0F79778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ahoma" w:hAnsi="Tahoma" w:cs="Tahoma"/>
          <w:b/>
          <w:bCs/>
          <w:kern w:val="0"/>
          <w:sz w:val="20"/>
          <w:szCs w:val="20"/>
        </w:rPr>
      </w:pPr>
    </w:p>
    <w:p w14:paraId="41EA9097" w14:textId="7EBA24CD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ahoma" w:hAnsi="Tahoma" w:cs="Tahoma"/>
          <w:kern w:val="0"/>
          <w:sz w:val="20"/>
          <w:szCs w:val="20"/>
        </w:rPr>
      </w:pPr>
      <w:r>
        <w:rPr>
          <w:rFonts w:ascii="Tahoma" w:hAnsi="Tahoma" w:cs="Tahoma"/>
          <w:kern w:val="0"/>
          <w:sz w:val="20"/>
          <w:szCs w:val="20"/>
        </w:rPr>
        <w:t xml:space="preserve">Kominiarek, M. A. and S. P. Chauhan (2016). "Obesity Before, During, and After Pregnancy: A Review and Comparison of Five National Guidelines." </w:t>
      </w:r>
      <w:proofErr w:type="gramStart"/>
      <w:r>
        <w:rPr>
          <w:rFonts w:ascii="Tahoma" w:hAnsi="Tahoma" w:cs="Tahoma"/>
          <w:kern w:val="0"/>
          <w:sz w:val="20"/>
          <w:szCs w:val="20"/>
          <w:u w:val="single"/>
        </w:rPr>
        <w:t>Am</w:t>
      </w:r>
      <w:proofErr w:type="gramEnd"/>
      <w:r>
        <w:rPr>
          <w:rFonts w:ascii="Tahoma" w:hAnsi="Tahoma" w:cs="Tahoma"/>
          <w:kern w:val="0"/>
          <w:sz w:val="20"/>
          <w:szCs w:val="20"/>
          <w:u w:val="single"/>
        </w:rPr>
        <w:t xml:space="preserve"> J </w:t>
      </w:r>
      <w:proofErr w:type="spellStart"/>
      <w:r>
        <w:rPr>
          <w:rFonts w:ascii="Tahoma" w:hAnsi="Tahoma" w:cs="Tahoma"/>
          <w:kern w:val="0"/>
          <w:sz w:val="20"/>
          <w:szCs w:val="20"/>
          <w:u w:val="single"/>
        </w:rPr>
        <w:t>Perinatol</w:t>
      </w:r>
      <w:proofErr w:type="spellEnd"/>
      <w:r w:rsidR="00420466">
        <w:rPr>
          <w:rFonts w:ascii="Tahoma" w:hAnsi="Tahoma" w:cs="Tahoma"/>
          <w:kern w:val="0"/>
          <w:sz w:val="20"/>
          <w:szCs w:val="20"/>
          <w:u w:val="single"/>
        </w:rPr>
        <w:t>;</w:t>
      </w:r>
      <w:r>
        <w:rPr>
          <w:rFonts w:ascii="Tahoma" w:hAnsi="Tahoma" w:cs="Tahoma"/>
          <w:kern w:val="0"/>
          <w:sz w:val="20"/>
          <w:szCs w:val="20"/>
        </w:rPr>
        <w:t xml:space="preserve"> </w:t>
      </w:r>
      <w:r w:rsidRPr="00420466">
        <w:rPr>
          <w:rFonts w:ascii="Tahoma" w:hAnsi="Tahoma" w:cs="Tahoma"/>
          <w:kern w:val="0"/>
          <w:sz w:val="20"/>
          <w:szCs w:val="20"/>
        </w:rPr>
        <w:t>33</w:t>
      </w:r>
      <w:r>
        <w:rPr>
          <w:rFonts w:ascii="Tahoma" w:hAnsi="Tahoma" w:cs="Tahoma"/>
          <w:kern w:val="0"/>
          <w:sz w:val="20"/>
          <w:szCs w:val="20"/>
        </w:rPr>
        <w:t>(5): 433-441.</w:t>
      </w:r>
    </w:p>
    <w:p w14:paraId="18F81C75" w14:textId="42408181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ahoma" w:hAnsi="Tahoma" w:cs="Tahoma"/>
          <w:kern w:val="0"/>
          <w:sz w:val="20"/>
          <w:szCs w:val="20"/>
        </w:rPr>
      </w:pPr>
      <w:r>
        <w:rPr>
          <w:rFonts w:ascii="Tahoma" w:hAnsi="Tahoma" w:cs="Tahoma"/>
          <w:kern w:val="0"/>
          <w:sz w:val="20"/>
          <w:szCs w:val="20"/>
        </w:rPr>
        <w:tab/>
      </w:r>
    </w:p>
    <w:p w14:paraId="732F367C" w14:textId="3FB5185E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ahoma" w:hAnsi="Tahoma" w:cs="Tahoma"/>
          <w:kern w:val="0"/>
          <w:sz w:val="20"/>
          <w:szCs w:val="20"/>
        </w:rPr>
      </w:pPr>
      <w:r>
        <w:rPr>
          <w:rFonts w:ascii="Tahoma" w:hAnsi="Tahoma" w:cs="Tahoma"/>
          <w:kern w:val="0"/>
          <w:sz w:val="20"/>
          <w:szCs w:val="20"/>
        </w:rPr>
        <w:t xml:space="preserve">Kominiarek, M. A., et al. (2024). "A qualitative exploration of the challenges providers experience during peripartum management of patients with a body mass index ≥ 50 kg/m2 and recommendations for improvement." </w:t>
      </w:r>
      <w:proofErr w:type="spellStart"/>
      <w:r>
        <w:rPr>
          <w:rFonts w:ascii="Tahoma" w:hAnsi="Tahoma" w:cs="Tahoma"/>
          <w:kern w:val="0"/>
          <w:sz w:val="20"/>
          <w:szCs w:val="20"/>
          <w:u w:val="single"/>
        </w:rPr>
        <w:t>PLoS</w:t>
      </w:r>
      <w:proofErr w:type="spellEnd"/>
      <w:r>
        <w:rPr>
          <w:rFonts w:ascii="Tahoma" w:hAnsi="Tahoma" w:cs="Tahoma"/>
          <w:kern w:val="0"/>
          <w:sz w:val="20"/>
          <w:szCs w:val="20"/>
          <w:u w:val="single"/>
        </w:rPr>
        <w:t xml:space="preserve"> One</w:t>
      </w:r>
      <w:r w:rsidR="00420466">
        <w:rPr>
          <w:rFonts w:ascii="Tahoma" w:hAnsi="Tahoma" w:cs="Tahoma"/>
          <w:kern w:val="0"/>
          <w:sz w:val="20"/>
          <w:szCs w:val="20"/>
          <w:u w:val="single"/>
        </w:rPr>
        <w:t>;</w:t>
      </w:r>
      <w:r>
        <w:rPr>
          <w:rFonts w:ascii="Tahoma" w:hAnsi="Tahoma" w:cs="Tahoma"/>
          <w:kern w:val="0"/>
          <w:sz w:val="20"/>
          <w:szCs w:val="20"/>
        </w:rPr>
        <w:t xml:space="preserve"> </w:t>
      </w:r>
      <w:r w:rsidRPr="00420466">
        <w:rPr>
          <w:rFonts w:ascii="Tahoma" w:hAnsi="Tahoma" w:cs="Tahoma"/>
          <w:kern w:val="0"/>
          <w:sz w:val="20"/>
          <w:szCs w:val="20"/>
        </w:rPr>
        <w:t>19</w:t>
      </w:r>
      <w:r>
        <w:rPr>
          <w:rFonts w:ascii="Tahoma" w:hAnsi="Tahoma" w:cs="Tahoma"/>
          <w:kern w:val="0"/>
          <w:sz w:val="20"/>
          <w:szCs w:val="20"/>
        </w:rPr>
        <w:t>(5): e0303497.</w:t>
      </w:r>
    </w:p>
    <w:p w14:paraId="1CD28EC8" w14:textId="106688BA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ahoma" w:hAnsi="Tahoma" w:cs="Tahoma"/>
          <w:b/>
          <w:bCs/>
          <w:kern w:val="0"/>
          <w:sz w:val="20"/>
          <w:szCs w:val="20"/>
        </w:rPr>
      </w:pPr>
      <w:r>
        <w:rPr>
          <w:rFonts w:ascii="Tahoma" w:hAnsi="Tahoma" w:cs="Tahoma"/>
          <w:kern w:val="0"/>
          <w:sz w:val="20"/>
          <w:szCs w:val="20"/>
        </w:rPr>
        <w:tab/>
      </w:r>
    </w:p>
    <w:p w14:paraId="0ABB3629" w14:textId="77777777" w:rsidR="00420466" w:rsidRDefault="00000000" w:rsidP="0042046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ahoma" w:hAnsi="Tahoma" w:cs="Tahoma"/>
          <w:kern w:val="0"/>
          <w:sz w:val="20"/>
          <w:szCs w:val="20"/>
        </w:rPr>
      </w:pPr>
      <w:r>
        <w:rPr>
          <w:rFonts w:ascii="Tahoma" w:hAnsi="Tahoma" w:cs="Tahoma"/>
          <w:kern w:val="0"/>
          <w:sz w:val="20"/>
          <w:szCs w:val="20"/>
        </w:rPr>
        <w:t xml:space="preserve">Maxwell, C., et al. (2019). "Guideline No. 391-Pregnancy and Maternal Obesity Part 1: Pre-conception and </w:t>
      </w:r>
      <w:r>
        <w:rPr>
          <w:rFonts w:ascii="Tahoma" w:hAnsi="Tahoma" w:cs="Tahoma"/>
          <w:kern w:val="0"/>
          <w:sz w:val="20"/>
          <w:szCs w:val="20"/>
        </w:rPr>
        <w:lastRenderedPageBreak/>
        <w:t xml:space="preserve">Prenatal Care." </w:t>
      </w:r>
      <w:r>
        <w:rPr>
          <w:rFonts w:ascii="Tahoma" w:hAnsi="Tahoma" w:cs="Tahoma"/>
          <w:kern w:val="0"/>
          <w:sz w:val="20"/>
          <w:szCs w:val="20"/>
          <w:u w:val="single"/>
        </w:rPr>
        <w:t xml:space="preserve">J </w:t>
      </w:r>
      <w:proofErr w:type="spellStart"/>
      <w:r>
        <w:rPr>
          <w:rFonts w:ascii="Tahoma" w:hAnsi="Tahoma" w:cs="Tahoma"/>
          <w:kern w:val="0"/>
          <w:sz w:val="20"/>
          <w:szCs w:val="20"/>
          <w:u w:val="single"/>
        </w:rPr>
        <w:t>Obstet</w:t>
      </w:r>
      <w:proofErr w:type="spellEnd"/>
      <w:r>
        <w:rPr>
          <w:rFonts w:ascii="Tahoma" w:hAnsi="Tahoma" w:cs="Tahoma"/>
          <w:kern w:val="0"/>
          <w:sz w:val="20"/>
          <w:szCs w:val="20"/>
          <w:u w:val="single"/>
        </w:rPr>
        <w:t xml:space="preserve"> </w:t>
      </w:r>
      <w:proofErr w:type="spellStart"/>
      <w:r>
        <w:rPr>
          <w:rFonts w:ascii="Tahoma" w:hAnsi="Tahoma" w:cs="Tahoma"/>
          <w:kern w:val="0"/>
          <w:sz w:val="20"/>
          <w:szCs w:val="20"/>
          <w:u w:val="single"/>
        </w:rPr>
        <w:t>Gynaecol</w:t>
      </w:r>
      <w:proofErr w:type="spellEnd"/>
      <w:r>
        <w:rPr>
          <w:rFonts w:ascii="Tahoma" w:hAnsi="Tahoma" w:cs="Tahoma"/>
          <w:kern w:val="0"/>
          <w:sz w:val="20"/>
          <w:szCs w:val="20"/>
          <w:u w:val="single"/>
        </w:rPr>
        <w:t xml:space="preserve"> Can</w:t>
      </w:r>
      <w:r w:rsidR="00420466">
        <w:rPr>
          <w:rFonts w:ascii="Tahoma" w:hAnsi="Tahoma" w:cs="Tahoma"/>
          <w:kern w:val="0"/>
          <w:sz w:val="20"/>
          <w:szCs w:val="20"/>
          <w:u w:val="single"/>
        </w:rPr>
        <w:t>;</w:t>
      </w:r>
      <w:r>
        <w:rPr>
          <w:rFonts w:ascii="Tahoma" w:hAnsi="Tahoma" w:cs="Tahoma"/>
          <w:kern w:val="0"/>
          <w:sz w:val="20"/>
          <w:szCs w:val="20"/>
        </w:rPr>
        <w:t xml:space="preserve"> </w:t>
      </w:r>
      <w:r w:rsidRPr="00420466">
        <w:rPr>
          <w:rFonts w:ascii="Tahoma" w:hAnsi="Tahoma" w:cs="Tahoma"/>
          <w:kern w:val="0"/>
          <w:sz w:val="20"/>
          <w:szCs w:val="20"/>
        </w:rPr>
        <w:t>41</w:t>
      </w:r>
      <w:r>
        <w:rPr>
          <w:rFonts w:ascii="Tahoma" w:hAnsi="Tahoma" w:cs="Tahoma"/>
          <w:kern w:val="0"/>
          <w:sz w:val="20"/>
          <w:szCs w:val="20"/>
        </w:rPr>
        <w:t>(11): 1623-1640</w:t>
      </w:r>
      <w:r w:rsidR="00420466">
        <w:rPr>
          <w:rFonts w:ascii="Tahoma" w:hAnsi="Tahoma" w:cs="Tahoma"/>
          <w:kern w:val="0"/>
          <w:sz w:val="20"/>
          <w:szCs w:val="20"/>
        </w:rPr>
        <w:t>.</w:t>
      </w:r>
    </w:p>
    <w:p w14:paraId="2DCA4A8F" w14:textId="77777777" w:rsidR="00420466" w:rsidRDefault="00420466" w:rsidP="0042046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ahoma" w:hAnsi="Tahoma" w:cs="Tahoma"/>
          <w:kern w:val="0"/>
          <w:sz w:val="20"/>
          <w:szCs w:val="20"/>
        </w:rPr>
      </w:pPr>
    </w:p>
    <w:p w14:paraId="5CD890A4" w14:textId="449B2C09" w:rsidR="00000000" w:rsidRDefault="00000000" w:rsidP="0042046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ahoma" w:hAnsi="Tahoma" w:cs="Tahoma"/>
          <w:kern w:val="0"/>
          <w:sz w:val="20"/>
          <w:szCs w:val="20"/>
        </w:rPr>
      </w:pPr>
      <w:r>
        <w:rPr>
          <w:rFonts w:ascii="Tahoma" w:hAnsi="Tahoma" w:cs="Tahoma"/>
          <w:kern w:val="0"/>
          <w:sz w:val="20"/>
          <w:szCs w:val="20"/>
        </w:rPr>
        <w:t xml:space="preserve">Maxwell, C., et al. (2019). "Guideline No. 392-Pregnancy and Maternal Obesity Part 2: Team Planning for Delivery and Postpartum Care." </w:t>
      </w:r>
      <w:r>
        <w:rPr>
          <w:rFonts w:ascii="Tahoma" w:hAnsi="Tahoma" w:cs="Tahoma"/>
          <w:kern w:val="0"/>
          <w:sz w:val="20"/>
          <w:szCs w:val="20"/>
          <w:u w:val="single"/>
        </w:rPr>
        <w:t xml:space="preserve">J </w:t>
      </w:r>
      <w:proofErr w:type="spellStart"/>
      <w:r>
        <w:rPr>
          <w:rFonts w:ascii="Tahoma" w:hAnsi="Tahoma" w:cs="Tahoma"/>
          <w:kern w:val="0"/>
          <w:sz w:val="20"/>
          <w:szCs w:val="20"/>
          <w:u w:val="single"/>
        </w:rPr>
        <w:t>Obstet</w:t>
      </w:r>
      <w:proofErr w:type="spellEnd"/>
      <w:r>
        <w:rPr>
          <w:rFonts w:ascii="Tahoma" w:hAnsi="Tahoma" w:cs="Tahoma"/>
          <w:kern w:val="0"/>
          <w:sz w:val="20"/>
          <w:szCs w:val="20"/>
          <w:u w:val="single"/>
        </w:rPr>
        <w:t xml:space="preserve"> </w:t>
      </w:r>
      <w:proofErr w:type="spellStart"/>
      <w:r>
        <w:rPr>
          <w:rFonts w:ascii="Tahoma" w:hAnsi="Tahoma" w:cs="Tahoma"/>
          <w:kern w:val="0"/>
          <w:sz w:val="20"/>
          <w:szCs w:val="20"/>
          <w:u w:val="single"/>
        </w:rPr>
        <w:t>Gynaecol</w:t>
      </w:r>
      <w:proofErr w:type="spellEnd"/>
      <w:r>
        <w:rPr>
          <w:rFonts w:ascii="Tahoma" w:hAnsi="Tahoma" w:cs="Tahoma"/>
          <w:kern w:val="0"/>
          <w:sz w:val="20"/>
          <w:szCs w:val="20"/>
          <w:u w:val="single"/>
        </w:rPr>
        <w:t xml:space="preserve"> Can</w:t>
      </w:r>
      <w:r w:rsidR="00420466">
        <w:rPr>
          <w:rFonts w:ascii="Tahoma" w:hAnsi="Tahoma" w:cs="Tahoma"/>
          <w:kern w:val="0"/>
          <w:sz w:val="20"/>
          <w:szCs w:val="20"/>
          <w:u w:val="single"/>
        </w:rPr>
        <w:t>;</w:t>
      </w:r>
      <w:r>
        <w:rPr>
          <w:rFonts w:ascii="Tahoma" w:hAnsi="Tahoma" w:cs="Tahoma"/>
          <w:kern w:val="0"/>
          <w:sz w:val="20"/>
          <w:szCs w:val="20"/>
        </w:rPr>
        <w:t xml:space="preserve"> </w:t>
      </w:r>
      <w:r w:rsidRPr="00420466">
        <w:rPr>
          <w:rFonts w:ascii="Tahoma" w:hAnsi="Tahoma" w:cs="Tahoma"/>
          <w:kern w:val="0"/>
          <w:sz w:val="20"/>
          <w:szCs w:val="20"/>
        </w:rPr>
        <w:t>41</w:t>
      </w:r>
      <w:r>
        <w:rPr>
          <w:rFonts w:ascii="Tahoma" w:hAnsi="Tahoma" w:cs="Tahoma"/>
          <w:kern w:val="0"/>
          <w:sz w:val="20"/>
          <w:szCs w:val="20"/>
        </w:rPr>
        <w:t>(11): 1660-1675.</w:t>
      </w:r>
    </w:p>
    <w:p w14:paraId="7E2D1171" w14:textId="4D78E732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ahoma" w:hAnsi="Tahoma" w:cs="Tahoma"/>
          <w:b/>
          <w:bCs/>
          <w:kern w:val="0"/>
          <w:sz w:val="20"/>
          <w:szCs w:val="20"/>
        </w:rPr>
      </w:pPr>
      <w:r>
        <w:rPr>
          <w:rFonts w:ascii="Tahoma" w:hAnsi="Tahoma" w:cs="Tahoma"/>
          <w:kern w:val="0"/>
          <w:sz w:val="20"/>
          <w:szCs w:val="20"/>
        </w:rPr>
        <w:tab/>
      </w:r>
    </w:p>
    <w:p w14:paraId="22030ED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ahoma" w:hAnsi="Tahoma" w:cs="Tahoma"/>
          <w:kern w:val="0"/>
          <w:sz w:val="20"/>
          <w:szCs w:val="20"/>
        </w:rPr>
      </w:pPr>
      <w:proofErr w:type="spellStart"/>
      <w:r w:rsidRPr="00420466">
        <w:rPr>
          <w:rFonts w:ascii="Tahoma" w:hAnsi="Tahoma" w:cs="Tahoma"/>
          <w:kern w:val="0"/>
          <w:sz w:val="20"/>
          <w:szCs w:val="20"/>
          <w:lang w:val="es-AR"/>
        </w:rPr>
        <w:t>Rubino</w:t>
      </w:r>
      <w:proofErr w:type="spellEnd"/>
      <w:r w:rsidRPr="00420466">
        <w:rPr>
          <w:rFonts w:ascii="Tahoma" w:hAnsi="Tahoma" w:cs="Tahoma"/>
          <w:kern w:val="0"/>
          <w:sz w:val="20"/>
          <w:szCs w:val="20"/>
          <w:lang w:val="es-AR"/>
        </w:rPr>
        <w:t xml:space="preserve">, F. C., R, et al (2025). </w:t>
      </w:r>
      <w:r>
        <w:rPr>
          <w:rFonts w:ascii="Tahoma" w:hAnsi="Tahoma" w:cs="Tahoma"/>
          <w:kern w:val="0"/>
          <w:sz w:val="20"/>
          <w:szCs w:val="20"/>
        </w:rPr>
        <w:t xml:space="preserve">"Definition and diagnostic criteria of clinical obesity." </w:t>
      </w:r>
      <w:r>
        <w:rPr>
          <w:rFonts w:ascii="Tahoma" w:hAnsi="Tahoma" w:cs="Tahoma"/>
          <w:kern w:val="0"/>
          <w:sz w:val="20"/>
          <w:szCs w:val="20"/>
          <w:u w:val="single"/>
        </w:rPr>
        <w:t xml:space="preserve">The Lancet Diabetes &amp; Endocrinology </w:t>
      </w:r>
      <w:r>
        <w:rPr>
          <w:rFonts w:ascii="Tahoma" w:hAnsi="Tahoma" w:cs="Tahoma"/>
          <w:kern w:val="0"/>
          <w:sz w:val="20"/>
          <w:szCs w:val="20"/>
        </w:rPr>
        <w:t>1-42.</w:t>
      </w:r>
    </w:p>
    <w:p w14:paraId="1464AE7C" w14:textId="00F9D436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ahoma" w:hAnsi="Tahoma" w:cs="Tahoma"/>
          <w:b/>
          <w:bCs/>
          <w:kern w:val="0"/>
          <w:sz w:val="20"/>
          <w:szCs w:val="20"/>
        </w:rPr>
      </w:pPr>
      <w:r>
        <w:rPr>
          <w:rFonts w:ascii="Tahoma" w:hAnsi="Tahoma" w:cs="Tahoma"/>
          <w:kern w:val="0"/>
          <w:sz w:val="20"/>
          <w:szCs w:val="20"/>
        </w:rPr>
        <w:tab/>
      </w:r>
    </w:p>
    <w:p w14:paraId="38AA10EE" w14:textId="0B4EC19C" w:rsidR="00000000" w:rsidRDefault="0042046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ahoma" w:hAnsi="Tahoma" w:cs="Tahoma"/>
          <w:kern w:val="0"/>
          <w:sz w:val="20"/>
          <w:szCs w:val="20"/>
        </w:rPr>
      </w:pPr>
      <w:r>
        <w:rPr>
          <w:rFonts w:ascii="Tahoma" w:hAnsi="Tahoma" w:cs="Tahoma"/>
          <w:kern w:val="0"/>
          <w:sz w:val="20"/>
          <w:szCs w:val="20"/>
        </w:rPr>
        <w:t>S</w:t>
      </w:r>
      <w:r w:rsidR="00000000">
        <w:rPr>
          <w:rFonts w:ascii="Tahoma" w:hAnsi="Tahoma" w:cs="Tahoma"/>
          <w:kern w:val="0"/>
          <w:sz w:val="20"/>
          <w:szCs w:val="20"/>
        </w:rPr>
        <w:t xml:space="preserve">chmidt, M. and U. M. Schaefer-Graf (2024). "The German guideline "Obesity in pregnancy": comparison with the international approach." </w:t>
      </w:r>
      <w:r w:rsidR="00000000">
        <w:rPr>
          <w:rFonts w:ascii="Tahoma" w:hAnsi="Tahoma" w:cs="Tahoma"/>
          <w:kern w:val="0"/>
          <w:sz w:val="20"/>
          <w:szCs w:val="20"/>
          <w:u w:val="single"/>
        </w:rPr>
        <w:t xml:space="preserve">Arch </w:t>
      </w:r>
      <w:proofErr w:type="spellStart"/>
      <w:r w:rsidR="00000000">
        <w:rPr>
          <w:rFonts w:ascii="Tahoma" w:hAnsi="Tahoma" w:cs="Tahoma"/>
          <w:kern w:val="0"/>
          <w:sz w:val="20"/>
          <w:szCs w:val="20"/>
          <w:u w:val="single"/>
        </w:rPr>
        <w:t>Gynecol</w:t>
      </w:r>
      <w:proofErr w:type="spellEnd"/>
      <w:r w:rsidR="00000000">
        <w:rPr>
          <w:rFonts w:ascii="Tahoma" w:hAnsi="Tahoma" w:cs="Tahoma"/>
          <w:kern w:val="0"/>
          <w:sz w:val="20"/>
          <w:szCs w:val="20"/>
          <w:u w:val="single"/>
        </w:rPr>
        <w:t xml:space="preserve"> </w:t>
      </w:r>
      <w:proofErr w:type="spellStart"/>
      <w:r w:rsidR="00000000">
        <w:rPr>
          <w:rFonts w:ascii="Tahoma" w:hAnsi="Tahoma" w:cs="Tahoma"/>
          <w:kern w:val="0"/>
          <w:sz w:val="20"/>
          <w:szCs w:val="20"/>
          <w:u w:val="single"/>
        </w:rPr>
        <w:t>Obstet</w:t>
      </w:r>
      <w:proofErr w:type="spellEnd"/>
      <w:r>
        <w:rPr>
          <w:rFonts w:ascii="Tahoma" w:hAnsi="Tahoma" w:cs="Tahoma"/>
          <w:kern w:val="0"/>
          <w:sz w:val="20"/>
          <w:szCs w:val="20"/>
          <w:u w:val="single"/>
        </w:rPr>
        <w:t>;</w:t>
      </w:r>
      <w:r w:rsidR="00000000">
        <w:rPr>
          <w:rFonts w:ascii="Tahoma" w:hAnsi="Tahoma" w:cs="Tahoma"/>
          <w:kern w:val="0"/>
          <w:sz w:val="20"/>
          <w:szCs w:val="20"/>
        </w:rPr>
        <w:t xml:space="preserve"> </w:t>
      </w:r>
      <w:r w:rsidR="00000000" w:rsidRPr="00420466">
        <w:rPr>
          <w:rFonts w:ascii="Tahoma" w:hAnsi="Tahoma" w:cs="Tahoma"/>
          <w:kern w:val="0"/>
          <w:sz w:val="20"/>
          <w:szCs w:val="20"/>
        </w:rPr>
        <w:t>309</w:t>
      </w:r>
      <w:r w:rsidR="00000000">
        <w:rPr>
          <w:rFonts w:ascii="Tahoma" w:hAnsi="Tahoma" w:cs="Tahoma"/>
          <w:kern w:val="0"/>
          <w:sz w:val="20"/>
          <w:szCs w:val="20"/>
        </w:rPr>
        <w:t>(5): 1699-1705.</w:t>
      </w:r>
    </w:p>
    <w:p w14:paraId="06B2C24B" w14:textId="56FF75E6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ahoma" w:hAnsi="Tahoma" w:cs="Tahoma"/>
          <w:b/>
          <w:bCs/>
          <w:kern w:val="0"/>
          <w:sz w:val="20"/>
          <w:szCs w:val="20"/>
        </w:rPr>
      </w:pPr>
      <w:r>
        <w:rPr>
          <w:rFonts w:ascii="Tahoma" w:hAnsi="Tahoma" w:cs="Tahoma"/>
          <w:kern w:val="0"/>
          <w:sz w:val="20"/>
          <w:szCs w:val="20"/>
        </w:rPr>
        <w:tab/>
      </w:r>
    </w:p>
    <w:p w14:paraId="12D4603C" w14:textId="215ADEC2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ahoma" w:hAnsi="Tahoma" w:cs="Tahoma"/>
          <w:kern w:val="0"/>
          <w:sz w:val="20"/>
          <w:szCs w:val="20"/>
        </w:rPr>
      </w:pPr>
      <w:r>
        <w:rPr>
          <w:rFonts w:ascii="Tahoma" w:hAnsi="Tahoma" w:cs="Tahoma"/>
          <w:kern w:val="0"/>
          <w:sz w:val="20"/>
          <w:szCs w:val="20"/>
        </w:rPr>
        <w:t xml:space="preserve">Vitner, D., et al. (2019). "Obesity in pregnancy: a comparison of four national guidelines." </w:t>
      </w:r>
      <w:r>
        <w:rPr>
          <w:rFonts w:ascii="Tahoma" w:hAnsi="Tahoma" w:cs="Tahoma"/>
          <w:kern w:val="0"/>
          <w:sz w:val="20"/>
          <w:szCs w:val="20"/>
          <w:u w:val="single"/>
        </w:rPr>
        <w:t>J Matern Fetal Neonatal Med</w:t>
      </w:r>
      <w:r w:rsidR="00420466">
        <w:rPr>
          <w:rFonts w:ascii="Tahoma" w:hAnsi="Tahoma" w:cs="Tahoma"/>
          <w:kern w:val="0"/>
          <w:sz w:val="20"/>
          <w:szCs w:val="20"/>
          <w:u w:val="single"/>
        </w:rPr>
        <w:t>;</w:t>
      </w:r>
      <w:r>
        <w:rPr>
          <w:rFonts w:ascii="Tahoma" w:hAnsi="Tahoma" w:cs="Tahoma"/>
          <w:kern w:val="0"/>
          <w:sz w:val="20"/>
          <w:szCs w:val="20"/>
        </w:rPr>
        <w:t xml:space="preserve"> </w:t>
      </w:r>
      <w:r w:rsidRPr="00420466">
        <w:rPr>
          <w:rFonts w:ascii="Tahoma" w:hAnsi="Tahoma" w:cs="Tahoma"/>
          <w:kern w:val="0"/>
          <w:sz w:val="20"/>
          <w:szCs w:val="20"/>
        </w:rPr>
        <w:t>32</w:t>
      </w:r>
      <w:r>
        <w:rPr>
          <w:rFonts w:ascii="Tahoma" w:hAnsi="Tahoma" w:cs="Tahoma"/>
          <w:kern w:val="0"/>
          <w:sz w:val="20"/>
          <w:szCs w:val="20"/>
        </w:rPr>
        <w:t>(15): 2580-2590.</w:t>
      </w:r>
    </w:p>
    <w:p w14:paraId="237A7144" w14:textId="36208907" w:rsidR="00000000" w:rsidRDefault="00000000" w:rsidP="0042046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ahoma" w:hAnsi="Tahoma" w:cs="Tahoma"/>
          <w:b/>
          <w:bCs/>
          <w:kern w:val="0"/>
          <w:sz w:val="20"/>
          <w:szCs w:val="20"/>
        </w:rPr>
      </w:pPr>
      <w:r>
        <w:rPr>
          <w:rFonts w:ascii="Tahoma" w:hAnsi="Tahoma" w:cs="Tahoma"/>
          <w:kern w:val="0"/>
          <w:sz w:val="20"/>
          <w:szCs w:val="20"/>
        </w:rPr>
        <w:tab/>
      </w:r>
    </w:p>
    <w:p w14:paraId="2B57FEE4" w14:textId="19358F23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ahoma" w:hAnsi="Tahoma" w:cs="Tahoma"/>
          <w:kern w:val="0"/>
          <w:sz w:val="20"/>
          <w:szCs w:val="20"/>
        </w:rPr>
      </w:pPr>
      <w:r>
        <w:rPr>
          <w:rFonts w:ascii="Tahoma" w:hAnsi="Tahoma" w:cs="Tahoma"/>
          <w:kern w:val="0"/>
          <w:sz w:val="20"/>
          <w:szCs w:val="20"/>
        </w:rPr>
        <w:t xml:space="preserve">Wharton, S., et al. (2020). "Obesity in adults: a clinical practice guideline." </w:t>
      </w:r>
      <w:proofErr w:type="spellStart"/>
      <w:r>
        <w:rPr>
          <w:rFonts w:ascii="Tahoma" w:hAnsi="Tahoma" w:cs="Tahoma"/>
          <w:kern w:val="0"/>
          <w:sz w:val="20"/>
          <w:szCs w:val="20"/>
          <w:u w:val="single"/>
        </w:rPr>
        <w:t>Cmaj</w:t>
      </w:r>
      <w:proofErr w:type="spellEnd"/>
      <w:r w:rsidR="00420466">
        <w:rPr>
          <w:rFonts w:ascii="Tahoma" w:hAnsi="Tahoma" w:cs="Tahoma"/>
          <w:kern w:val="0"/>
          <w:sz w:val="20"/>
          <w:szCs w:val="20"/>
          <w:u w:val="single"/>
        </w:rPr>
        <w:t>;</w:t>
      </w:r>
      <w:r>
        <w:rPr>
          <w:rFonts w:ascii="Tahoma" w:hAnsi="Tahoma" w:cs="Tahoma"/>
          <w:kern w:val="0"/>
          <w:sz w:val="20"/>
          <w:szCs w:val="20"/>
        </w:rPr>
        <w:t xml:space="preserve"> </w:t>
      </w:r>
      <w:r w:rsidRPr="00420466">
        <w:rPr>
          <w:rFonts w:ascii="Tahoma" w:hAnsi="Tahoma" w:cs="Tahoma"/>
          <w:kern w:val="0"/>
          <w:sz w:val="20"/>
          <w:szCs w:val="20"/>
        </w:rPr>
        <w:t>192</w:t>
      </w:r>
      <w:r>
        <w:rPr>
          <w:rFonts w:ascii="Tahoma" w:hAnsi="Tahoma" w:cs="Tahoma"/>
          <w:kern w:val="0"/>
          <w:sz w:val="20"/>
          <w:szCs w:val="20"/>
        </w:rPr>
        <w:t>(31): E875-e891.</w:t>
      </w:r>
    </w:p>
    <w:p w14:paraId="69DA4BB7" w14:textId="77777777" w:rsidR="00276B25" w:rsidRDefault="0000000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ahoma" w:hAnsi="Tahoma" w:cs="Tahoma"/>
          <w:kern w:val="0"/>
          <w:sz w:val="20"/>
          <w:szCs w:val="20"/>
        </w:rPr>
      </w:pPr>
      <w:r>
        <w:rPr>
          <w:rFonts w:ascii="Tahoma" w:hAnsi="Tahoma" w:cs="Tahoma"/>
          <w:kern w:val="0"/>
          <w:sz w:val="20"/>
          <w:szCs w:val="20"/>
        </w:rPr>
        <w:tab/>
      </w:r>
    </w:p>
    <w:sectPr w:rsidR="00276B25">
      <w:pgSz w:w="12240" w:h="15840"/>
      <w:pgMar w:top="1440" w:right="1440" w:bottom="1440" w:left="1440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BA"/>
    <w:rsid w:val="001E23BA"/>
    <w:rsid w:val="00276B25"/>
    <w:rsid w:val="00420466"/>
    <w:rsid w:val="00AE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151563"/>
  <w14:defaultImageDpi w14:val="0"/>
  <w15:docId w15:val="{2BA8A83D-46A2-4BE2-AAAD-D872BDCA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23B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anzcog.edu.au/wp-content/uploads/2022/05/Management-of-Obesity-in-Pregnancy.pdf" TargetMode="External"/><Relationship Id="rId4" Type="http://schemas.openxmlformats.org/officeDocument/2006/relationships/hyperlink" Target="https://doi.org/10.1038/s41591-024-03095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Jevitt</dc:creator>
  <cp:keywords/>
  <dc:description/>
  <cp:lastModifiedBy>Cecilia Jevitt</cp:lastModifiedBy>
  <cp:revision>2</cp:revision>
  <dcterms:created xsi:type="dcterms:W3CDTF">2025-06-26T00:21:00Z</dcterms:created>
  <dcterms:modified xsi:type="dcterms:W3CDTF">2025-06-26T00:21:00Z</dcterms:modified>
</cp:coreProperties>
</file>