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B7FDF" w14:textId="759FD76A" w:rsidR="00DA2D41" w:rsidRPr="00DA2D41" w:rsidRDefault="00DA2D41" w:rsidP="00DA2D41">
      <w:pPr>
        <w:pStyle w:val="NoSpacing"/>
        <w:jc w:val="center"/>
        <w:rPr>
          <w:rFonts w:ascii="Arial" w:hAnsi="Arial" w:cs="Arial"/>
          <w:b/>
          <w:bCs/>
        </w:rPr>
      </w:pPr>
      <w:r w:rsidRPr="00DA2D41">
        <w:rPr>
          <w:rFonts w:ascii="Arial" w:hAnsi="Arial" w:cs="Arial"/>
          <w:b/>
          <w:bCs/>
        </w:rPr>
        <w:t>Sermon – Sunday 24</w:t>
      </w:r>
      <w:r w:rsidRPr="00DA2D41">
        <w:rPr>
          <w:rFonts w:ascii="Arial" w:hAnsi="Arial" w:cs="Arial"/>
          <w:b/>
          <w:bCs/>
          <w:vertAlign w:val="superscript"/>
        </w:rPr>
        <w:t>th</w:t>
      </w:r>
      <w:r w:rsidRPr="00DA2D41">
        <w:rPr>
          <w:rFonts w:ascii="Arial" w:hAnsi="Arial" w:cs="Arial"/>
          <w:b/>
          <w:bCs/>
        </w:rPr>
        <w:t xml:space="preserve"> August 2025 – Trinity 10</w:t>
      </w:r>
    </w:p>
    <w:p w14:paraId="036A2112" w14:textId="77777777" w:rsidR="00DA2D41" w:rsidRPr="00DA2D41" w:rsidRDefault="00DA2D41" w:rsidP="00DA2D41">
      <w:pPr>
        <w:pStyle w:val="NoSpacing"/>
        <w:rPr>
          <w:rFonts w:ascii="Arial" w:hAnsi="Arial" w:cs="Arial"/>
          <w:b/>
          <w:bCs/>
        </w:rPr>
      </w:pPr>
    </w:p>
    <w:p w14:paraId="631DE3BB" w14:textId="367C435C" w:rsidR="00DA2D41" w:rsidRDefault="00DA2D41" w:rsidP="00DA2D41">
      <w:pPr>
        <w:pStyle w:val="NoSpacing"/>
        <w:rPr>
          <w:rFonts w:ascii="Arial" w:hAnsi="Arial" w:cs="Arial"/>
          <w:b/>
          <w:bCs/>
        </w:rPr>
      </w:pPr>
      <w:r w:rsidRPr="00DA2D41">
        <w:rPr>
          <w:rFonts w:ascii="Arial" w:hAnsi="Arial" w:cs="Arial"/>
          <w:b/>
          <w:bCs/>
        </w:rPr>
        <w:t>May I speak in the name of the living God, Father, Son and Holy Spirit. Amen.</w:t>
      </w:r>
    </w:p>
    <w:p w14:paraId="1F4ECC79" w14:textId="77777777" w:rsidR="00F7305E" w:rsidRDefault="00F7305E" w:rsidP="00DA2D41">
      <w:pPr>
        <w:pStyle w:val="NoSpacing"/>
        <w:rPr>
          <w:rFonts w:ascii="Arial" w:hAnsi="Arial" w:cs="Arial"/>
          <w:b/>
          <w:bCs/>
        </w:rPr>
      </w:pPr>
    </w:p>
    <w:p w14:paraId="7FB671FE" w14:textId="05E6871D" w:rsidR="00F7305E" w:rsidRDefault="007931DA" w:rsidP="00DA2D41">
      <w:pPr>
        <w:pStyle w:val="NoSpacing"/>
        <w:rPr>
          <w:rFonts w:ascii="Arial" w:hAnsi="Arial" w:cs="Arial"/>
        </w:rPr>
      </w:pPr>
      <w:r>
        <w:rPr>
          <w:rFonts w:ascii="Arial" w:hAnsi="Arial" w:cs="Arial"/>
        </w:rPr>
        <w:t>Names are important.</w:t>
      </w:r>
    </w:p>
    <w:p w14:paraId="0604D081" w14:textId="77777777" w:rsidR="007931DA" w:rsidRDefault="007931DA" w:rsidP="00DA2D41">
      <w:pPr>
        <w:pStyle w:val="NoSpacing"/>
        <w:rPr>
          <w:rFonts w:ascii="Arial" w:hAnsi="Arial" w:cs="Arial"/>
        </w:rPr>
      </w:pPr>
    </w:p>
    <w:p w14:paraId="300FFE96" w14:textId="3F78E706" w:rsidR="007931DA" w:rsidRDefault="007931DA" w:rsidP="00DA2D41">
      <w:pPr>
        <w:pStyle w:val="NoSpacing"/>
        <w:rPr>
          <w:rFonts w:ascii="Arial" w:hAnsi="Arial" w:cs="Arial"/>
        </w:rPr>
      </w:pPr>
      <w:r>
        <w:rPr>
          <w:rFonts w:ascii="Arial" w:hAnsi="Arial" w:cs="Arial"/>
        </w:rPr>
        <w:t>They help to identify us to our family and friends.</w:t>
      </w:r>
    </w:p>
    <w:p w14:paraId="6819521C" w14:textId="77777777" w:rsidR="007931DA" w:rsidRDefault="007931DA" w:rsidP="00DA2D41">
      <w:pPr>
        <w:pStyle w:val="NoSpacing"/>
        <w:rPr>
          <w:rFonts w:ascii="Arial" w:hAnsi="Arial" w:cs="Arial"/>
        </w:rPr>
      </w:pPr>
    </w:p>
    <w:p w14:paraId="18B905FB" w14:textId="0D40276D" w:rsidR="007931DA" w:rsidRDefault="007931DA" w:rsidP="00DA2D41">
      <w:pPr>
        <w:pStyle w:val="NoSpacing"/>
        <w:rPr>
          <w:rFonts w:ascii="Arial" w:hAnsi="Arial" w:cs="Arial"/>
        </w:rPr>
      </w:pPr>
      <w:r>
        <w:rPr>
          <w:rFonts w:ascii="Arial" w:hAnsi="Arial" w:cs="Arial"/>
        </w:rPr>
        <w:t>Sometimes they get amended or twisted into a nickname or a name that everyone knows that person by.</w:t>
      </w:r>
    </w:p>
    <w:p w14:paraId="22ED39A0" w14:textId="77777777" w:rsidR="007931DA" w:rsidRDefault="007931DA" w:rsidP="00DA2D41">
      <w:pPr>
        <w:pStyle w:val="NoSpacing"/>
        <w:rPr>
          <w:rFonts w:ascii="Arial" w:hAnsi="Arial" w:cs="Arial"/>
        </w:rPr>
      </w:pPr>
    </w:p>
    <w:p w14:paraId="02D9D8D3" w14:textId="5633CCC5" w:rsidR="007931DA" w:rsidRDefault="007931DA" w:rsidP="00DA2D41">
      <w:pPr>
        <w:pStyle w:val="NoSpacing"/>
        <w:rPr>
          <w:rFonts w:ascii="Arial" w:hAnsi="Arial" w:cs="Arial"/>
        </w:rPr>
      </w:pPr>
      <w:r>
        <w:rPr>
          <w:rFonts w:ascii="Arial" w:hAnsi="Arial" w:cs="Arial"/>
        </w:rPr>
        <w:t>We may like our name, or we may not.</w:t>
      </w:r>
    </w:p>
    <w:p w14:paraId="0AEC2850" w14:textId="77777777" w:rsidR="007931DA" w:rsidRDefault="007931DA" w:rsidP="00DA2D41">
      <w:pPr>
        <w:pStyle w:val="NoSpacing"/>
        <w:rPr>
          <w:rFonts w:ascii="Arial" w:hAnsi="Arial" w:cs="Arial"/>
        </w:rPr>
      </w:pPr>
    </w:p>
    <w:p w14:paraId="627D542F" w14:textId="318B554A" w:rsidR="007931DA" w:rsidRDefault="007931DA" w:rsidP="00DA2D41">
      <w:pPr>
        <w:pStyle w:val="NoSpacing"/>
        <w:rPr>
          <w:rFonts w:ascii="Arial" w:hAnsi="Arial" w:cs="Arial"/>
        </w:rPr>
      </w:pPr>
      <w:r>
        <w:rPr>
          <w:rFonts w:ascii="Arial" w:hAnsi="Arial" w:cs="Arial"/>
        </w:rPr>
        <w:t>We may use a middle name rather than our first name or abbreviate a name to another variation e.g. Beth for Elizabeth, Ted for Edward.</w:t>
      </w:r>
    </w:p>
    <w:p w14:paraId="2FBB56B7" w14:textId="77777777" w:rsidR="007931DA" w:rsidRDefault="007931DA" w:rsidP="00DA2D41">
      <w:pPr>
        <w:pStyle w:val="NoSpacing"/>
        <w:rPr>
          <w:rFonts w:ascii="Arial" w:hAnsi="Arial" w:cs="Arial"/>
        </w:rPr>
      </w:pPr>
    </w:p>
    <w:p w14:paraId="65D2AE09" w14:textId="510D6998" w:rsidR="007931DA" w:rsidRDefault="007931DA" w:rsidP="00DA2D41">
      <w:pPr>
        <w:pStyle w:val="NoSpacing"/>
        <w:rPr>
          <w:rFonts w:ascii="Arial" w:hAnsi="Arial" w:cs="Arial"/>
        </w:rPr>
      </w:pPr>
      <w:r>
        <w:rPr>
          <w:rFonts w:ascii="Arial" w:hAnsi="Arial" w:cs="Arial"/>
        </w:rPr>
        <w:t>Sometimes actors are only known by the name of a favourite character e.g. David Jason is probably referred to as Del Boy whenever he appears on TV and people may not actually know h</w:t>
      </w:r>
      <w:r w:rsidR="00B91BB6">
        <w:rPr>
          <w:rFonts w:ascii="Arial" w:hAnsi="Arial" w:cs="Arial"/>
        </w:rPr>
        <w:t>is</w:t>
      </w:r>
      <w:r>
        <w:rPr>
          <w:rFonts w:ascii="Arial" w:hAnsi="Arial" w:cs="Arial"/>
        </w:rPr>
        <w:t xml:space="preserve"> real name.</w:t>
      </w:r>
    </w:p>
    <w:p w14:paraId="5AC13608" w14:textId="77777777" w:rsidR="007931DA" w:rsidRDefault="007931DA" w:rsidP="00DA2D41">
      <w:pPr>
        <w:pStyle w:val="NoSpacing"/>
        <w:rPr>
          <w:rFonts w:ascii="Arial" w:hAnsi="Arial" w:cs="Arial"/>
        </w:rPr>
      </w:pPr>
    </w:p>
    <w:p w14:paraId="39910589" w14:textId="7DFA4E6D" w:rsidR="007931DA" w:rsidRDefault="007931DA" w:rsidP="00DA2D41">
      <w:pPr>
        <w:pStyle w:val="NoSpacing"/>
        <w:rPr>
          <w:rFonts w:ascii="Arial" w:hAnsi="Arial" w:cs="Arial"/>
        </w:rPr>
      </w:pPr>
      <w:r>
        <w:rPr>
          <w:rFonts w:ascii="Arial" w:hAnsi="Arial" w:cs="Arial"/>
        </w:rPr>
        <w:t>Names are used to mark significant milestones in our lives – baptism, weddings and funerals.</w:t>
      </w:r>
    </w:p>
    <w:p w14:paraId="3535B8BD" w14:textId="77777777" w:rsidR="007931DA" w:rsidRDefault="007931DA" w:rsidP="00DA2D41">
      <w:pPr>
        <w:pStyle w:val="NoSpacing"/>
        <w:rPr>
          <w:rFonts w:ascii="Arial" w:hAnsi="Arial" w:cs="Arial"/>
        </w:rPr>
      </w:pPr>
    </w:p>
    <w:p w14:paraId="4DFB902A" w14:textId="450FFE75" w:rsidR="007931DA" w:rsidRDefault="00B91BB6" w:rsidP="00DA2D41">
      <w:pPr>
        <w:pStyle w:val="NoSpacing"/>
        <w:rPr>
          <w:rFonts w:ascii="Arial" w:hAnsi="Arial" w:cs="Arial"/>
        </w:rPr>
      </w:pPr>
      <w:r>
        <w:rPr>
          <w:rFonts w:ascii="Arial" w:hAnsi="Arial" w:cs="Arial"/>
        </w:rPr>
        <w:t>A</w:t>
      </w:r>
      <w:r w:rsidR="007931DA">
        <w:rPr>
          <w:rFonts w:ascii="Arial" w:hAnsi="Arial" w:cs="Arial"/>
        </w:rPr>
        <w:t>t funerals, after giving the full name of the deceased I will often say “known as…” so people who may only have known the person in one context know they are at the right funeral.</w:t>
      </w:r>
    </w:p>
    <w:p w14:paraId="4A435357" w14:textId="77777777" w:rsidR="007931DA" w:rsidRDefault="007931DA" w:rsidP="00DA2D41">
      <w:pPr>
        <w:pStyle w:val="NoSpacing"/>
        <w:rPr>
          <w:rFonts w:ascii="Arial" w:hAnsi="Arial" w:cs="Arial"/>
        </w:rPr>
      </w:pPr>
    </w:p>
    <w:p w14:paraId="0F7A31A1" w14:textId="4F68B563" w:rsidR="00363B54" w:rsidRDefault="00151B7F" w:rsidP="00DA2D41">
      <w:pPr>
        <w:pStyle w:val="NoSpacing"/>
        <w:rPr>
          <w:rFonts w:ascii="Arial" w:hAnsi="Arial" w:cs="Arial"/>
        </w:rPr>
      </w:pPr>
      <w:r>
        <w:rPr>
          <w:rFonts w:ascii="Arial" w:hAnsi="Arial" w:cs="Arial"/>
        </w:rPr>
        <w:t xml:space="preserve">And we can all feel aggrieved if someone gets our name wrong or mispronounces or </w:t>
      </w:r>
      <w:r w:rsidR="00363B54">
        <w:rPr>
          <w:rFonts w:ascii="Arial" w:hAnsi="Arial" w:cs="Arial"/>
        </w:rPr>
        <w:t>mis-</w:t>
      </w:r>
      <w:r>
        <w:rPr>
          <w:rFonts w:ascii="Arial" w:hAnsi="Arial" w:cs="Arial"/>
        </w:rPr>
        <w:t>spells it</w:t>
      </w:r>
      <w:r w:rsidR="00363B54">
        <w:rPr>
          <w:rFonts w:ascii="Arial" w:hAnsi="Arial" w:cs="Arial"/>
        </w:rPr>
        <w:t xml:space="preserve"> – using the “Dave” reference from Only Fools and Horses.</w:t>
      </w:r>
    </w:p>
    <w:p w14:paraId="5E40B007" w14:textId="77777777" w:rsidR="00363B54" w:rsidRDefault="00363B54" w:rsidP="00DA2D41">
      <w:pPr>
        <w:pStyle w:val="NoSpacing"/>
        <w:rPr>
          <w:rFonts w:ascii="Arial" w:hAnsi="Arial" w:cs="Arial"/>
        </w:rPr>
      </w:pPr>
    </w:p>
    <w:p w14:paraId="2A01650D" w14:textId="5DCEB69E" w:rsidR="00151B7F" w:rsidRDefault="00151B7F" w:rsidP="00DA2D41">
      <w:pPr>
        <w:pStyle w:val="NoSpacing"/>
        <w:rPr>
          <w:rFonts w:ascii="Arial" w:hAnsi="Arial" w:cs="Arial"/>
        </w:rPr>
      </w:pPr>
      <w:r>
        <w:rPr>
          <w:rFonts w:ascii="Arial" w:hAnsi="Arial" w:cs="Arial"/>
        </w:rPr>
        <w:t>We feel that the person doesn’t care enough to get it right.</w:t>
      </w:r>
    </w:p>
    <w:p w14:paraId="2C4A14C2" w14:textId="77777777" w:rsidR="00151B7F" w:rsidRDefault="00151B7F" w:rsidP="00DA2D41">
      <w:pPr>
        <w:pStyle w:val="NoSpacing"/>
        <w:rPr>
          <w:rFonts w:ascii="Arial" w:hAnsi="Arial" w:cs="Arial"/>
        </w:rPr>
      </w:pPr>
    </w:p>
    <w:p w14:paraId="130A7EF7" w14:textId="16A0D431" w:rsidR="00151B7F" w:rsidRDefault="00151B7F" w:rsidP="00DA2D41">
      <w:pPr>
        <w:pStyle w:val="NoSpacing"/>
        <w:rPr>
          <w:rFonts w:ascii="Arial" w:hAnsi="Arial" w:cs="Arial"/>
        </w:rPr>
      </w:pPr>
      <w:r>
        <w:rPr>
          <w:rFonts w:ascii="Arial" w:hAnsi="Arial" w:cs="Arial"/>
        </w:rPr>
        <w:t xml:space="preserve">In the Gospels we know or are told the name of many of the people that Jesus interacted with – the disciples and in some cases their families – “sons of Zeberdee”, Zaccaeus, </w:t>
      </w:r>
      <w:r w:rsidR="00631454">
        <w:rPr>
          <w:rFonts w:ascii="Arial" w:hAnsi="Arial" w:cs="Arial"/>
        </w:rPr>
        <w:t>the long genealogy at the start of Matthew’s Gospel.</w:t>
      </w:r>
    </w:p>
    <w:p w14:paraId="1AAEA73B" w14:textId="77777777" w:rsidR="00631454" w:rsidRDefault="00631454" w:rsidP="00DA2D41">
      <w:pPr>
        <w:pStyle w:val="NoSpacing"/>
        <w:rPr>
          <w:rFonts w:ascii="Arial" w:hAnsi="Arial" w:cs="Arial"/>
        </w:rPr>
      </w:pPr>
    </w:p>
    <w:p w14:paraId="241B841A" w14:textId="7B041D5A" w:rsidR="00631454" w:rsidRDefault="00631454" w:rsidP="00DA2D41">
      <w:pPr>
        <w:pStyle w:val="NoSpacing"/>
        <w:rPr>
          <w:rFonts w:ascii="Arial" w:hAnsi="Arial" w:cs="Arial"/>
        </w:rPr>
      </w:pPr>
      <w:r>
        <w:rPr>
          <w:rFonts w:ascii="Arial" w:hAnsi="Arial" w:cs="Arial"/>
        </w:rPr>
        <w:t xml:space="preserve">In contrast, sometimes </w:t>
      </w:r>
      <w:r w:rsidR="0021345E">
        <w:rPr>
          <w:rFonts w:ascii="Arial" w:hAnsi="Arial" w:cs="Arial"/>
        </w:rPr>
        <w:t xml:space="preserve">we </w:t>
      </w:r>
      <w:r>
        <w:rPr>
          <w:rFonts w:ascii="Arial" w:hAnsi="Arial" w:cs="Arial"/>
        </w:rPr>
        <w:t>are not told the name of the person and today’s Gospel is a case in point</w:t>
      </w:r>
      <w:r w:rsidR="00B91BB6">
        <w:rPr>
          <w:rFonts w:ascii="Arial" w:hAnsi="Arial" w:cs="Arial"/>
        </w:rPr>
        <w:t xml:space="preserve"> in respect of the woman who Jesus heals.</w:t>
      </w:r>
    </w:p>
    <w:p w14:paraId="041976B8" w14:textId="77777777" w:rsidR="00631454" w:rsidRDefault="00631454" w:rsidP="00DA2D41">
      <w:pPr>
        <w:pStyle w:val="NoSpacing"/>
        <w:rPr>
          <w:rFonts w:ascii="Arial" w:hAnsi="Arial" w:cs="Arial"/>
        </w:rPr>
      </w:pPr>
    </w:p>
    <w:p w14:paraId="02904013" w14:textId="2358BF1F" w:rsidR="00631454" w:rsidRDefault="0021345E" w:rsidP="00DA2D41">
      <w:pPr>
        <w:pStyle w:val="NoSpacing"/>
        <w:rPr>
          <w:rFonts w:ascii="Arial" w:hAnsi="Arial" w:cs="Arial"/>
        </w:rPr>
      </w:pPr>
      <w:r>
        <w:rPr>
          <w:rFonts w:ascii="Arial" w:hAnsi="Arial" w:cs="Arial"/>
        </w:rPr>
        <w:t>She is not named by Jesus directly and the Gospel writer does not add her name in as a post-script after the event so that people would know who the lady was.</w:t>
      </w:r>
    </w:p>
    <w:p w14:paraId="4F951583" w14:textId="77777777" w:rsidR="0021345E" w:rsidRDefault="0021345E" w:rsidP="00DA2D41">
      <w:pPr>
        <w:pStyle w:val="NoSpacing"/>
        <w:rPr>
          <w:rFonts w:ascii="Arial" w:hAnsi="Arial" w:cs="Arial"/>
        </w:rPr>
      </w:pPr>
    </w:p>
    <w:p w14:paraId="5771E6A9" w14:textId="77777777" w:rsidR="009C64AB" w:rsidRDefault="0021345E" w:rsidP="00DA2D41">
      <w:pPr>
        <w:pStyle w:val="NoSpacing"/>
        <w:rPr>
          <w:rFonts w:ascii="Arial" w:hAnsi="Arial" w:cs="Arial"/>
        </w:rPr>
      </w:pPr>
      <w:r>
        <w:rPr>
          <w:rFonts w:ascii="Arial" w:hAnsi="Arial" w:cs="Arial"/>
        </w:rPr>
        <w:t>She is anonymous, although people at the time would have known who she was as she was probably a familiar sight around the syna</w:t>
      </w:r>
      <w:r w:rsidR="009C64AB">
        <w:rPr>
          <w:rFonts w:ascii="Arial" w:hAnsi="Arial" w:cs="Arial"/>
        </w:rPr>
        <w:t>gogue, and remember in those days she may have had to beg to survive – not clear if she had a family and there was no welfare state.</w:t>
      </w:r>
    </w:p>
    <w:p w14:paraId="7E562203" w14:textId="77777777" w:rsidR="009C64AB" w:rsidRDefault="009C64AB" w:rsidP="00DA2D41">
      <w:pPr>
        <w:pStyle w:val="NoSpacing"/>
        <w:rPr>
          <w:rFonts w:ascii="Arial" w:hAnsi="Arial" w:cs="Arial"/>
        </w:rPr>
      </w:pPr>
    </w:p>
    <w:p w14:paraId="05760787" w14:textId="1C91151D" w:rsidR="009C64AB" w:rsidRDefault="009C64AB" w:rsidP="00DA2D41">
      <w:pPr>
        <w:pStyle w:val="NoSpacing"/>
        <w:rPr>
          <w:rFonts w:ascii="Arial" w:hAnsi="Arial" w:cs="Arial"/>
        </w:rPr>
      </w:pPr>
      <w:r>
        <w:rPr>
          <w:rFonts w:ascii="Arial" w:hAnsi="Arial" w:cs="Arial"/>
        </w:rPr>
        <w:t>Jesus, as we heard, took pity on her and healed her.</w:t>
      </w:r>
      <w:r w:rsidR="00FD251A">
        <w:rPr>
          <w:rFonts w:ascii="Arial" w:hAnsi="Arial" w:cs="Arial"/>
        </w:rPr>
        <w:t xml:space="preserve"> She did not seek out Jesus – he sought her.</w:t>
      </w:r>
    </w:p>
    <w:p w14:paraId="7D4D8B7D" w14:textId="77777777" w:rsidR="009C64AB" w:rsidRDefault="009C64AB" w:rsidP="00DA2D41">
      <w:pPr>
        <w:pStyle w:val="NoSpacing"/>
        <w:rPr>
          <w:rFonts w:ascii="Arial" w:hAnsi="Arial" w:cs="Arial"/>
        </w:rPr>
      </w:pPr>
    </w:p>
    <w:p w14:paraId="5C6CA5ED" w14:textId="77777777" w:rsidR="009C64AB" w:rsidRDefault="009C64AB" w:rsidP="00DA2D41">
      <w:pPr>
        <w:pStyle w:val="NoSpacing"/>
        <w:rPr>
          <w:rFonts w:ascii="Arial" w:hAnsi="Arial" w:cs="Arial"/>
        </w:rPr>
      </w:pPr>
      <w:r>
        <w:rPr>
          <w:rFonts w:ascii="Arial" w:hAnsi="Arial" w:cs="Arial"/>
        </w:rPr>
        <w:lastRenderedPageBreak/>
        <w:t>And the woman immediately started praising God and giving thanks.</w:t>
      </w:r>
    </w:p>
    <w:p w14:paraId="2CECE3B6" w14:textId="77777777" w:rsidR="00FD251A" w:rsidRDefault="00FD251A" w:rsidP="00DA2D41">
      <w:pPr>
        <w:pStyle w:val="NoSpacing"/>
        <w:rPr>
          <w:rFonts w:ascii="Arial" w:hAnsi="Arial" w:cs="Arial"/>
        </w:rPr>
      </w:pPr>
    </w:p>
    <w:p w14:paraId="343D1697" w14:textId="04E3A991" w:rsidR="009D751D" w:rsidRDefault="00CC7DBC" w:rsidP="00DA2D41">
      <w:pPr>
        <w:pStyle w:val="NoSpacing"/>
        <w:rPr>
          <w:rFonts w:ascii="Arial" w:hAnsi="Arial" w:cs="Arial"/>
        </w:rPr>
      </w:pPr>
      <w:r>
        <w:rPr>
          <w:rFonts w:ascii="Arial" w:hAnsi="Arial" w:cs="Arial"/>
        </w:rPr>
        <w:t>Then we hear no more about her.</w:t>
      </w:r>
    </w:p>
    <w:p w14:paraId="28531942" w14:textId="77777777" w:rsidR="00CC7DBC" w:rsidRDefault="00CC7DBC" w:rsidP="00DA2D41">
      <w:pPr>
        <w:pStyle w:val="NoSpacing"/>
        <w:rPr>
          <w:rFonts w:ascii="Arial" w:hAnsi="Arial" w:cs="Arial"/>
        </w:rPr>
      </w:pPr>
    </w:p>
    <w:p w14:paraId="79398FBD" w14:textId="7D0725DC" w:rsidR="00CC7DBC" w:rsidRDefault="00CC7DBC" w:rsidP="00DA2D41">
      <w:pPr>
        <w:pStyle w:val="NoSpacing"/>
        <w:rPr>
          <w:rFonts w:ascii="Arial" w:hAnsi="Arial" w:cs="Arial"/>
        </w:rPr>
      </w:pPr>
      <w:r>
        <w:rPr>
          <w:rFonts w:ascii="Arial" w:hAnsi="Arial" w:cs="Arial"/>
        </w:rPr>
        <w:t xml:space="preserve">I wonder what happened to </w:t>
      </w:r>
      <w:r w:rsidR="006D6BB5">
        <w:rPr>
          <w:rFonts w:ascii="Arial" w:hAnsi="Arial" w:cs="Arial"/>
        </w:rPr>
        <w:t>her?</w:t>
      </w:r>
    </w:p>
    <w:p w14:paraId="1DCD4761" w14:textId="77777777" w:rsidR="00CC7DBC" w:rsidRDefault="00CC7DBC" w:rsidP="00DA2D41">
      <w:pPr>
        <w:pStyle w:val="NoSpacing"/>
        <w:rPr>
          <w:rFonts w:ascii="Arial" w:hAnsi="Arial" w:cs="Arial"/>
        </w:rPr>
      </w:pPr>
    </w:p>
    <w:p w14:paraId="15F58419" w14:textId="77777777" w:rsidR="00CC7DBC" w:rsidRDefault="00CC7DBC" w:rsidP="00DA2D41">
      <w:pPr>
        <w:pStyle w:val="NoSpacing"/>
        <w:rPr>
          <w:rFonts w:ascii="Arial" w:hAnsi="Arial" w:cs="Arial"/>
        </w:rPr>
      </w:pPr>
      <w:r>
        <w:rPr>
          <w:rFonts w:ascii="Arial" w:hAnsi="Arial" w:cs="Arial"/>
        </w:rPr>
        <w:t>We don’t know how old she was – did she marry and have a family?</w:t>
      </w:r>
    </w:p>
    <w:p w14:paraId="617EDCBC" w14:textId="77777777" w:rsidR="00CC7DBC" w:rsidRDefault="00CC7DBC" w:rsidP="00DA2D41">
      <w:pPr>
        <w:pStyle w:val="NoSpacing"/>
        <w:rPr>
          <w:rFonts w:ascii="Arial" w:hAnsi="Arial" w:cs="Arial"/>
        </w:rPr>
      </w:pPr>
    </w:p>
    <w:p w14:paraId="527E48E2" w14:textId="77777777" w:rsidR="00CC7DBC" w:rsidRDefault="00CC7DBC" w:rsidP="00DA2D41">
      <w:pPr>
        <w:pStyle w:val="NoSpacing"/>
        <w:rPr>
          <w:rFonts w:ascii="Arial" w:hAnsi="Arial" w:cs="Arial"/>
        </w:rPr>
      </w:pPr>
      <w:r>
        <w:rPr>
          <w:rFonts w:ascii="Arial" w:hAnsi="Arial" w:cs="Arial"/>
        </w:rPr>
        <w:t>Did she set out on a career and became successful?</w:t>
      </w:r>
    </w:p>
    <w:p w14:paraId="223A76E1" w14:textId="77777777" w:rsidR="00CC7DBC" w:rsidRDefault="00CC7DBC" w:rsidP="00DA2D41">
      <w:pPr>
        <w:pStyle w:val="NoSpacing"/>
        <w:rPr>
          <w:rFonts w:ascii="Arial" w:hAnsi="Arial" w:cs="Arial"/>
        </w:rPr>
      </w:pPr>
    </w:p>
    <w:p w14:paraId="4EED404B" w14:textId="77777777" w:rsidR="00CC7DBC" w:rsidRDefault="00CC7DBC" w:rsidP="00DA2D41">
      <w:pPr>
        <w:pStyle w:val="NoSpacing"/>
        <w:rPr>
          <w:rFonts w:ascii="Arial" w:hAnsi="Arial" w:cs="Arial"/>
        </w:rPr>
      </w:pPr>
      <w:r>
        <w:rPr>
          <w:rFonts w:ascii="Arial" w:hAnsi="Arial" w:cs="Arial"/>
        </w:rPr>
        <w:t>Did she join the women who were travelling with Jesus?</w:t>
      </w:r>
    </w:p>
    <w:p w14:paraId="65493511" w14:textId="77777777" w:rsidR="00CC7DBC" w:rsidRDefault="00CC7DBC" w:rsidP="00DA2D41">
      <w:pPr>
        <w:pStyle w:val="NoSpacing"/>
        <w:rPr>
          <w:rFonts w:ascii="Arial" w:hAnsi="Arial" w:cs="Arial"/>
        </w:rPr>
      </w:pPr>
    </w:p>
    <w:p w14:paraId="200EF08A" w14:textId="77777777" w:rsidR="00CC7DBC" w:rsidRDefault="00CC7DBC" w:rsidP="00DA2D41">
      <w:pPr>
        <w:pStyle w:val="NoSpacing"/>
        <w:rPr>
          <w:rFonts w:ascii="Arial" w:hAnsi="Arial" w:cs="Arial"/>
        </w:rPr>
      </w:pPr>
      <w:r>
        <w:rPr>
          <w:rFonts w:ascii="Arial" w:hAnsi="Arial" w:cs="Arial"/>
        </w:rPr>
        <w:t>We don’t know and the Gospel writers have not said.</w:t>
      </w:r>
    </w:p>
    <w:p w14:paraId="31CACED9" w14:textId="77777777" w:rsidR="00CC7DBC" w:rsidRDefault="00CC7DBC" w:rsidP="00DA2D41">
      <w:pPr>
        <w:pStyle w:val="NoSpacing"/>
        <w:rPr>
          <w:rFonts w:ascii="Arial" w:hAnsi="Arial" w:cs="Arial"/>
        </w:rPr>
      </w:pPr>
    </w:p>
    <w:p w14:paraId="6BE8C503" w14:textId="67E702D3" w:rsidR="00CC7DBC" w:rsidRDefault="006D6BB5" w:rsidP="00DA2D41">
      <w:pPr>
        <w:pStyle w:val="NoSpacing"/>
        <w:rPr>
          <w:rFonts w:ascii="Arial" w:hAnsi="Arial" w:cs="Arial"/>
        </w:rPr>
      </w:pPr>
      <w:r>
        <w:rPr>
          <w:rFonts w:ascii="Arial" w:hAnsi="Arial" w:cs="Arial"/>
        </w:rPr>
        <w:t>What we do know is that her healing was not just physical – restoring her physically to health after years bent over with the damage that this would have done to her internal organs – but it was also a healing of the whole person.</w:t>
      </w:r>
    </w:p>
    <w:p w14:paraId="25A65CB5" w14:textId="77777777" w:rsidR="006D6BB5" w:rsidRDefault="006D6BB5" w:rsidP="00DA2D41">
      <w:pPr>
        <w:pStyle w:val="NoSpacing"/>
        <w:rPr>
          <w:rFonts w:ascii="Arial" w:hAnsi="Arial" w:cs="Arial"/>
        </w:rPr>
      </w:pPr>
    </w:p>
    <w:p w14:paraId="6C18362D" w14:textId="008DB463" w:rsidR="006D6BB5" w:rsidRDefault="006D6BB5" w:rsidP="00DA2D41">
      <w:pPr>
        <w:pStyle w:val="NoSpacing"/>
        <w:rPr>
          <w:rFonts w:ascii="Arial" w:hAnsi="Arial" w:cs="Arial"/>
        </w:rPr>
      </w:pPr>
      <w:r>
        <w:rPr>
          <w:rFonts w:ascii="Arial" w:hAnsi="Arial" w:cs="Arial"/>
        </w:rPr>
        <w:t>Jesus calls her a “daughter of Abraham” – an heir to the promise made to Abraham that a great people would come through him.</w:t>
      </w:r>
    </w:p>
    <w:p w14:paraId="61CC0E8B" w14:textId="77777777" w:rsidR="006D6BB5" w:rsidRDefault="006D6BB5" w:rsidP="00DA2D41">
      <w:pPr>
        <w:pStyle w:val="NoSpacing"/>
        <w:rPr>
          <w:rFonts w:ascii="Arial" w:hAnsi="Arial" w:cs="Arial"/>
        </w:rPr>
      </w:pPr>
    </w:p>
    <w:p w14:paraId="5B0F8260" w14:textId="37B94435" w:rsidR="006D6BB5" w:rsidRDefault="002A58AB" w:rsidP="00DA2D41">
      <w:pPr>
        <w:pStyle w:val="NoSpacing"/>
        <w:rPr>
          <w:rFonts w:ascii="Arial" w:hAnsi="Arial" w:cs="Arial"/>
        </w:rPr>
      </w:pPr>
      <w:r>
        <w:rPr>
          <w:rFonts w:ascii="Arial" w:hAnsi="Arial" w:cs="Arial"/>
        </w:rPr>
        <w:t>She is an heir to this blessing and is now free to be a blessing to others.</w:t>
      </w:r>
    </w:p>
    <w:p w14:paraId="48319282" w14:textId="77777777" w:rsidR="002A58AB" w:rsidRDefault="002A58AB" w:rsidP="00DA2D41">
      <w:pPr>
        <w:pStyle w:val="NoSpacing"/>
        <w:rPr>
          <w:rFonts w:ascii="Arial" w:hAnsi="Arial" w:cs="Arial"/>
        </w:rPr>
      </w:pPr>
    </w:p>
    <w:p w14:paraId="77168CDF" w14:textId="02D07487" w:rsidR="002A58AB" w:rsidRDefault="002A58AB" w:rsidP="00DA2D41">
      <w:pPr>
        <w:pStyle w:val="NoSpacing"/>
        <w:rPr>
          <w:rFonts w:ascii="Arial" w:hAnsi="Arial" w:cs="Arial"/>
        </w:rPr>
      </w:pPr>
      <w:r>
        <w:rPr>
          <w:rFonts w:ascii="Arial" w:hAnsi="Arial" w:cs="Arial"/>
        </w:rPr>
        <w:t>She has been restored through her encounter with Jesus.</w:t>
      </w:r>
    </w:p>
    <w:p w14:paraId="7DA3CD8D" w14:textId="77777777" w:rsidR="002A58AB" w:rsidRDefault="002A58AB" w:rsidP="00DA2D41">
      <w:pPr>
        <w:pStyle w:val="NoSpacing"/>
        <w:rPr>
          <w:rFonts w:ascii="Arial" w:hAnsi="Arial" w:cs="Arial"/>
        </w:rPr>
      </w:pPr>
    </w:p>
    <w:p w14:paraId="0F1BD0D0" w14:textId="5AB4F1BC" w:rsidR="002A58AB" w:rsidRDefault="002A58AB" w:rsidP="00DA2D41">
      <w:pPr>
        <w:pStyle w:val="NoSpacing"/>
        <w:rPr>
          <w:rFonts w:ascii="Arial" w:hAnsi="Arial" w:cs="Arial"/>
        </w:rPr>
      </w:pPr>
      <w:r>
        <w:rPr>
          <w:rFonts w:ascii="Arial" w:hAnsi="Arial" w:cs="Arial"/>
        </w:rPr>
        <w:t xml:space="preserve">Someone who </w:t>
      </w:r>
      <w:r w:rsidR="0065789B">
        <w:rPr>
          <w:rFonts w:ascii="Arial" w:hAnsi="Arial" w:cs="Arial"/>
        </w:rPr>
        <w:t>has</w:t>
      </w:r>
      <w:r>
        <w:rPr>
          <w:rFonts w:ascii="Arial" w:hAnsi="Arial" w:cs="Arial"/>
        </w:rPr>
        <w:t xml:space="preserve"> probably</w:t>
      </w:r>
      <w:r w:rsidR="0065789B">
        <w:rPr>
          <w:rFonts w:ascii="Arial" w:hAnsi="Arial" w:cs="Arial"/>
        </w:rPr>
        <w:t xml:space="preserve"> been</w:t>
      </w:r>
      <w:r>
        <w:rPr>
          <w:rFonts w:ascii="Arial" w:hAnsi="Arial" w:cs="Arial"/>
        </w:rPr>
        <w:t xml:space="preserve"> written off by her local community has been restored and she can begin a new life. </w:t>
      </w:r>
    </w:p>
    <w:p w14:paraId="4B4B717A" w14:textId="77777777" w:rsidR="008F4612" w:rsidRDefault="008F4612" w:rsidP="00DA2D41">
      <w:pPr>
        <w:pStyle w:val="NoSpacing"/>
        <w:rPr>
          <w:rFonts w:ascii="Arial" w:hAnsi="Arial" w:cs="Arial"/>
        </w:rPr>
      </w:pPr>
    </w:p>
    <w:p w14:paraId="30427034" w14:textId="37EA5871" w:rsidR="0065789B" w:rsidRDefault="0065789B" w:rsidP="00DA2D41">
      <w:pPr>
        <w:pStyle w:val="NoSpacing"/>
        <w:rPr>
          <w:rFonts w:ascii="Arial" w:hAnsi="Arial" w:cs="Arial"/>
        </w:rPr>
      </w:pPr>
      <w:r>
        <w:rPr>
          <w:rFonts w:ascii="Arial" w:hAnsi="Arial" w:cs="Arial"/>
        </w:rPr>
        <w:t xml:space="preserve">I wonder when we look around, we “write people off” and think that they cannot amount </w:t>
      </w:r>
      <w:r w:rsidR="00BE3925">
        <w:rPr>
          <w:rFonts w:ascii="Arial" w:hAnsi="Arial" w:cs="Arial"/>
        </w:rPr>
        <w:t xml:space="preserve">to </w:t>
      </w:r>
      <w:r>
        <w:rPr>
          <w:rFonts w:ascii="Arial" w:hAnsi="Arial" w:cs="Arial"/>
        </w:rPr>
        <w:t>anything or achieve anything with their life?</w:t>
      </w:r>
    </w:p>
    <w:p w14:paraId="45DEC20D" w14:textId="77777777" w:rsidR="0065789B" w:rsidRDefault="0065789B" w:rsidP="00DA2D41">
      <w:pPr>
        <w:pStyle w:val="NoSpacing"/>
        <w:rPr>
          <w:rFonts w:ascii="Arial" w:hAnsi="Arial" w:cs="Arial"/>
        </w:rPr>
      </w:pPr>
    </w:p>
    <w:p w14:paraId="3243C477" w14:textId="3EEC040D" w:rsidR="0065789B" w:rsidRDefault="0065789B" w:rsidP="00DA2D41">
      <w:pPr>
        <w:pStyle w:val="NoSpacing"/>
        <w:rPr>
          <w:rFonts w:ascii="Arial" w:hAnsi="Arial" w:cs="Arial"/>
        </w:rPr>
      </w:pPr>
      <w:r>
        <w:rPr>
          <w:rFonts w:ascii="Arial" w:hAnsi="Arial" w:cs="Arial"/>
        </w:rPr>
        <w:t>It can be very easy to apply labels to people and put everyone into the same category or box and dismiss them.</w:t>
      </w:r>
    </w:p>
    <w:p w14:paraId="41C0607F" w14:textId="77777777" w:rsidR="0065789B" w:rsidRDefault="0065789B" w:rsidP="00DA2D41">
      <w:pPr>
        <w:pStyle w:val="NoSpacing"/>
        <w:rPr>
          <w:rFonts w:ascii="Arial" w:hAnsi="Arial" w:cs="Arial"/>
        </w:rPr>
      </w:pPr>
    </w:p>
    <w:p w14:paraId="7829A4B7" w14:textId="26CE5C20" w:rsidR="0065789B" w:rsidRDefault="00BE3925" w:rsidP="00DA2D41">
      <w:pPr>
        <w:pStyle w:val="NoSpacing"/>
        <w:rPr>
          <w:rFonts w:ascii="Arial" w:hAnsi="Arial" w:cs="Arial"/>
        </w:rPr>
      </w:pPr>
      <w:r>
        <w:rPr>
          <w:rFonts w:ascii="Arial" w:hAnsi="Arial" w:cs="Arial"/>
        </w:rPr>
        <w:t>Maybe its that they went to a particular school, came from the “wrong side of the tracks” or have a particular sexuality or creed.</w:t>
      </w:r>
    </w:p>
    <w:p w14:paraId="00F2C235" w14:textId="77777777" w:rsidR="00BE3925" w:rsidRDefault="00BE3925" w:rsidP="00DA2D41">
      <w:pPr>
        <w:pStyle w:val="NoSpacing"/>
        <w:rPr>
          <w:rFonts w:ascii="Arial" w:hAnsi="Arial" w:cs="Arial"/>
        </w:rPr>
      </w:pPr>
    </w:p>
    <w:p w14:paraId="34A46256" w14:textId="2C33CEFD" w:rsidR="00BE3925" w:rsidRDefault="00BE3925" w:rsidP="00DA2D41">
      <w:pPr>
        <w:pStyle w:val="NoSpacing"/>
        <w:rPr>
          <w:rFonts w:ascii="Arial" w:hAnsi="Arial" w:cs="Arial"/>
        </w:rPr>
      </w:pPr>
      <w:r>
        <w:rPr>
          <w:rFonts w:ascii="Arial" w:hAnsi="Arial" w:cs="Arial"/>
        </w:rPr>
        <w:t>Sometimes this is fed by ignorance and a lack of understanding.</w:t>
      </w:r>
    </w:p>
    <w:p w14:paraId="277DD865" w14:textId="77777777" w:rsidR="00BE3925" w:rsidRDefault="00BE3925" w:rsidP="00DA2D41">
      <w:pPr>
        <w:pStyle w:val="NoSpacing"/>
        <w:rPr>
          <w:rFonts w:ascii="Arial" w:hAnsi="Arial" w:cs="Arial"/>
        </w:rPr>
      </w:pPr>
    </w:p>
    <w:p w14:paraId="2B2BB769" w14:textId="4C604A99" w:rsidR="00BE3925" w:rsidRDefault="00BE3925" w:rsidP="00DA2D41">
      <w:pPr>
        <w:pStyle w:val="NoSpacing"/>
        <w:rPr>
          <w:rFonts w:ascii="Arial" w:hAnsi="Arial" w:cs="Arial"/>
        </w:rPr>
      </w:pPr>
      <w:r>
        <w:rPr>
          <w:rFonts w:ascii="Arial" w:hAnsi="Arial" w:cs="Arial"/>
        </w:rPr>
        <w:t>Sometimes it is fed by fear.</w:t>
      </w:r>
    </w:p>
    <w:p w14:paraId="0D5AC975" w14:textId="77777777" w:rsidR="00BE3925" w:rsidRDefault="00BE3925" w:rsidP="00DA2D41">
      <w:pPr>
        <w:pStyle w:val="NoSpacing"/>
        <w:rPr>
          <w:rFonts w:ascii="Arial" w:hAnsi="Arial" w:cs="Arial"/>
        </w:rPr>
      </w:pPr>
    </w:p>
    <w:p w14:paraId="6DA7D751" w14:textId="669D320E" w:rsidR="00BE3925" w:rsidRDefault="00BE3925" w:rsidP="00DA2D41">
      <w:pPr>
        <w:pStyle w:val="NoSpacing"/>
        <w:rPr>
          <w:rFonts w:ascii="Arial" w:hAnsi="Arial" w:cs="Arial"/>
        </w:rPr>
      </w:pPr>
      <w:r>
        <w:rPr>
          <w:rFonts w:ascii="Arial" w:hAnsi="Arial" w:cs="Arial"/>
        </w:rPr>
        <w:t xml:space="preserve">What if they do change or </w:t>
      </w:r>
      <w:r w:rsidR="003635F3">
        <w:rPr>
          <w:rFonts w:ascii="Arial" w:hAnsi="Arial" w:cs="Arial"/>
        </w:rPr>
        <w:t>start to engage with the Christian faith?</w:t>
      </w:r>
    </w:p>
    <w:p w14:paraId="1921F0C2" w14:textId="77777777" w:rsidR="003635F3" w:rsidRDefault="003635F3" w:rsidP="00DA2D41">
      <w:pPr>
        <w:pStyle w:val="NoSpacing"/>
        <w:rPr>
          <w:rFonts w:ascii="Arial" w:hAnsi="Arial" w:cs="Arial"/>
        </w:rPr>
      </w:pPr>
    </w:p>
    <w:p w14:paraId="0806B115" w14:textId="15F3EB72" w:rsidR="003635F3" w:rsidRDefault="003635F3" w:rsidP="00DA2D41">
      <w:pPr>
        <w:pStyle w:val="NoSpacing"/>
        <w:rPr>
          <w:rFonts w:ascii="Arial" w:hAnsi="Arial" w:cs="Arial"/>
        </w:rPr>
      </w:pPr>
      <w:r>
        <w:rPr>
          <w:rFonts w:ascii="Arial" w:hAnsi="Arial" w:cs="Arial"/>
        </w:rPr>
        <w:t>But surely this is the crux of the Christian faith.</w:t>
      </w:r>
    </w:p>
    <w:p w14:paraId="06150E9E" w14:textId="77777777" w:rsidR="003635F3" w:rsidRDefault="003635F3" w:rsidP="00DA2D41">
      <w:pPr>
        <w:pStyle w:val="NoSpacing"/>
        <w:rPr>
          <w:rFonts w:ascii="Arial" w:hAnsi="Arial" w:cs="Arial"/>
        </w:rPr>
      </w:pPr>
    </w:p>
    <w:p w14:paraId="20EAE7E7" w14:textId="1F0DC6CD" w:rsidR="003635F3" w:rsidRDefault="003635F3" w:rsidP="00DA2D41">
      <w:pPr>
        <w:pStyle w:val="NoSpacing"/>
        <w:rPr>
          <w:rFonts w:ascii="Arial" w:hAnsi="Arial" w:cs="Arial"/>
        </w:rPr>
      </w:pPr>
      <w:r>
        <w:rPr>
          <w:rFonts w:ascii="Arial" w:hAnsi="Arial" w:cs="Arial"/>
        </w:rPr>
        <w:t>People are invited to change, to be transformed, to have a new life in Christ.</w:t>
      </w:r>
    </w:p>
    <w:p w14:paraId="37BFB86F" w14:textId="77777777" w:rsidR="003635F3" w:rsidRDefault="003635F3" w:rsidP="00DA2D41">
      <w:pPr>
        <w:pStyle w:val="NoSpacing"/>
        <w:rPr>
          <w:rFonts w:ascii="Arial" w:hAnsi="Arial" w:cs="Arial"/>
        </w:rPr>
      </w:pPr>
    </w:p>
    <w:p w14:paraId="6DD59DD3" w14:textId="169CA2FD" w:rsidR="003635F3" w:rsidRDefault="009C4BB1" w:rsidP="00DA2D41">
      <w:pPr>
        <w:pStyle w:val="NoSpacing"/>
        <w:rPr>
          <w:rFonts w:ascii="Arial" w:hAnsi="Arial" w:cs="Arial"/>
        </w:rPr>
      </w:pPr>
      <w:r>
        <w:rPr>
          <w:rFonts w:ascii="Arial" w:hAnsi="Arial" w:cs="Arial"/>
        </w:rPr>
        <w:t>As Christians we are called to reach out to the marginalised, the ignored, the oppressed, the misunderstood, so that they, too, can have life in all its fulness as John writes.</w:t>
      </w:r>
    </w:p>
    <w:p w14:paraId="45E87A07" w14:textId="77777777" w:rsidR="009C4BB1" w:rsidRDefault="009C4BB1" w:rsidP="00DA2D41">
      <w:pPr>
        <w:pStyle w:val="NoSpacing"/>
        <w:rPr>
          <w:rFonts w:ascii="Arial" w:hAnsi="Arial" w:cs="Arial"/>
        </w:rPr>
      </w:pPr>
    </w:p>
    <w:p w14:paraId="0C614835" w14:textId="120B4F5E" w:rsidR="009C4BB1" w:rsidRDefault="009C4BB1" w:rsidP="00DA2D41">
      <w:pPr>
        <w:pStyle w:val="NoSpacing"/>
        <w:rPr>
          <w:rFonts w:ascii="Arial" w:hAnsi="Arial" w:cs="Arial"/>
        </w:rPr>
      </w:pPr>
      <w:r>
        <w:rPr>
          <w:rFonts w:ascii="Arial" w:hAnsi="Arial" w:cs="Arial"/>
        </w:rPr>
        <w:t>Why would we wish to deny this to someone?</w:t>
      </w:r>
    </w:p>
    <w:p w14:paraId="738C8B54" w14:textId="77777777" w:rsidR="00FD251A" w:rsidRDefault="00FD251A" w:rsidP="00DA2D41">
      <w:pPr>
        <w:pStyle w:val="NoSpacing"/>
        <w:rPr>
          <w:rFonts w:ascii="Arial" w:hAnsi="Arial" w:cs="Arial"/>
        </w:rPr>
      </w:pPr>
    </w:p>
    <w:p w14:paraId="629F1B28" w14:textId="16E89443" w:rsidR="009C4BB1" w:rsidRDefault="009C4BB1" w:rsidP="00DA2D41">
      <w:pPr>
        <w:pStyle w:val="NoSpacing"/>
        <w:rPr>
          <w:rFonts w:ascii="Arial" w:hAnsi="Arial" w:cs="Arial"/>
        </w:rPr>
      </w:pPr>
      <w:r>
        <w:rPr>
          <w:rFonts w:ascii="Arial" w:hAnsi="Arial" w:cs="Arial"/>
        </w:rPr>
        <w:t>As we read in the Gospel, the leaders of the day got in a state because Jesus had healed on the Sabbath and Jesus called out their hypocrisy.</w:t>
      </w:r>
    </w:p>
    <w:p w14:paraId="749516E7" w14:textId="77777777" w:rsidR="009C4BB1" w:rsidRDefault="009C4BB1" w:rsidP="00DA2D41">
      <w:pPr>
        <w:pStyle w:val="NoSpacing"/>
        <w:rPr>
          <w:rFonts w:ascii="Arial" w:hAnsi="Arial" w:cs="Arial"/>
        </w:rPr>
      </w:pPr>
    </w:p>
    <w:p w14:paraId="11D61ABC" w14:textId="7980C090" w:rsidR="009C4BB1" w:rsidRDefault="009C4BB1" w:rsidP="00DA2D41">
      <w:pPr>
        <w:pStyle w:val="NoSpacing"/>
        <w:rPr>
          <w:rFonts w:ascii="Arial" w:hAnsi="Arial" w:cs="Arial"/>
        </w:rPr>
      </w:pPr>
      <w:r>
        <w:rPr>
          <w:rFonts w:ascii="Arial" w:hAnsi="Arial" w:cs="Arial"/>
        </w:rPr>
        <w:t>But was it about healing on the Sabbath or upsetting the status-quo with miracles – showing the power of God in action to bring healing and restoration?</w:t>
      </w:r>
    </w:p>
    <w:p w14:paraId="4D4E1463" w14:textId="77777777" w:rsidR="009C4BB1" w:rsidRDefault="009C4BB1" w:rsidP="00DA2D41">
      <w:pPr>
        <w:pStyle w:val="NoSpacing"/>
        <w:rPr>
          <w:rFonts w:ascii="Arial" w:hAnsi="Arial" w:cs="Arial"/>
        </w:rPr>
      </w:pPr>
    </w:p>
    <w:p w14:paraId="55C6FAAB" w14:textId="5C54ECA9" w:rsidR="009C4BB1" w:rsidRDefault="00534941" w:rsidP="00DA2D41">
      <w:pPr>
        <w:pStyle w:val="NoSpacing"/>
        <w:rPr>
          <w:rFonts w:ascii="Arial" w:hAnsi="Arial" w:cs="Arial"/>
        </w:rPr>
      </w:pPr>
      <w:r>
        <w:rPr>
          <w:rFonts w:ascii="Arial" w:hAnsi="Arial" w:cs="Arial"/>
        </w:rPr>
        <w:t>The Gospel is challenging and unsettling.</w:t>
      </w:r>
    </w:p>
    <w:p w14:paraId="6C70BC15" w14:textId="77777777" w:rsidR="00534941" w:rsidRDefault="00534941" w:rsidP="00DA2D41">
      <w:pPr>
        <w:pStyle w:val="NoSpacing"/>
        <w:rPr>
          <w:rFonts w:ascii="Arial" w:hAnsi="Arial" w:cs="Arial"/>
        </w:rPr>
      </w:pPr>
    </w:p>
    <w:p w14:paraId="73F84240" w14:textId="6E6D9284" w:rsidR="00534941" w:rsidRDefault="00534941" w:rsidP="00DA2D41">
      <w:pPr>
        <w:pStyle w:val="NoSpacing"/>
        <w:rPr>
          <w:rFonts w:ascii="Arial" w:hAnsi="Arial" w:cs="Arial"/>
        </w:rPr>
      </w:pPr>
      <w:r>
        <w:rPr>
          <w:rFonts w:ascii="Arial" w:hAnsi="Arial" w:cs="Arial"/>
        </w:rPr>
        <w:t>It challenges to think about our attitudes – our attitude to God and to others.</w:t>
      </w:r>
    </w:p>
    <w:p w14:paraId="3A2C552E" w14:textId="77777777" w:rsidR="009E7382" w:rsidRDefault="009E7382" w:rsidP="00DA2D41">
      <w:pPr>
        <w:pStyle w:val="NoSpacing"/>
        <w:rPr>
          <w:rFonts w:ascii="Arial" w:hAnsi="Arial" w:cs="Arial"/>
        </w:rPr>
      </w:pPr>
    </w:p>
    <w:p w14:paraId="31B2DA2A" w14:textId="2A9A390A" w:rsidR="009E7382" w:rsidRDefault="00CD3BA1" w:rsidP="00DA2D41">
      <w:pPr>
        <w:pStyle w:val="NoSpacing"/>
        <w:rPr>
          <w:rFonts w:ascii="Arial" w:hAnsi="Arial" w:cs="Arial"/>
        </w:rPr>
      </w:pPr>
      <w:r>
        <w:rPr>
          <w:rFonts w:ascii="Arial" w:hAnsi="Arial" w:cs="Arial"/>
        </w:rPr>
        <w:t>The healing is one of rebuilding the whole person – physically, emotionally and spiritually.</w:t>
      </w:r>
    </w:p>
    <w:p w14:paraId="65E53311" w14:textId="77777777" w:rsidR="00CD3BA1" w:rsidRDefault="00CD3BA1" w:rsidP="00DA2D41">
      <w:pPr>
        <w:pStyle w:val="NoSpacing"/>
        <w:rPr>
          <w:rFonts w:ascii="Arial" w:hAnsi="Arial" w:cs="Arial"/>
        </w:rPr>
      </w:pPr>
    </w:p>
    <w:p w14:paraId="022E0D09" w14:textId="415CAF56" w:rsidR="00CD3BA1" w:rsidRDefault="00CD3BA1" w:rsidP="00DA2D41">
      <w:pPr>
        <w:pStyle w:val="NoSpacing"/>
        <w:rPr>
          <w:rFonts w:ascii="Arial" w:hAnsi="Arial" w:cs="Arial"/>
        </w:rPr>
      </w:pPr>
      <w:r>
        <w:rPr>
          <w:rFonts w:ascii="Arial" w:hAnsi="Arial" w:cs="Arial"/>
        </w:rPr>
        <w:t xml:space="preserve">In our reading from Isaiah, the prophet is speaking of the physical rebuilding of the </w:t>
      </w:r>
      <w:r w:rsidR="00BA6C33">
        <w:rPr>
          <w:rFonts w:ascii="Arial" w:hAnsi="Arial" w:cs="Arial"/>
        </w:rPr>
        <w:t>city walls and the Temple in Jerusalem after the return from exile.</w:t>
      </w:r>
    </w:p>
    <w:p w14:paraId="25570AB8" w14:textId="77777777" w:rsidR="00BA6C33" w:rsidRDefault="00BA6C33" w:rsidP="00DA2D41">
      <w:pPr>
        <w:pStyle w:val="NoSpacing"/>
        <w:rPr>
          <w:rFonts w:ascii="Arial" w:hAnsi="Arial" w:cs="Arial"/>
        </w:rPr>
      </w:pPr>
    </w:p>
    <w:p w14:paraId="01524FDD" w14:textId="0E1FCA80" w:rsidR="00BA6C33" w:rsidRDefault="00BA6C33" w:rsidP="00DA2D41">
      <w:pPr>
        <w:pStyle w:val="NoSpacing"/>
        <w:rPr>
          <w:rFonts w:ascii="Arial" w:hAnsi="Arial" w:cs="Arial"/>
        </w:rPr>
      </w:pPr>
      <w:r>
        <w:rPr>
          <w:rFonts w:ascii="Arial" w:hAnsi="Arial" w:cs="Arial"/>
        </w:rPr>
        <w:t xml:space="preserve">Everything had to be rebuilt stone by stone, brick by brick. </w:t>
      </w:r>
    </w:p>
    <w:p w14:paraId="62E6CBCB" w14:textId="77777777" w:rsidR="00E574E1" w:rsidRDefault="00E574E1" w:rsidP="00DA2D41">
      <w:pPr>
        <w:pStyle w:val="NoSpacing"/>
        <w:rPr>
          <w:rFonts w:ascii="Arial" w:hAnsi="Arial" w:cs="Arial"/>
        </w:rPr>
      </w:pPr>
    </w:p>
    <w:p w14:paraId="66811C69" w14:textId="63B8EFED" w:rsidR="00E574E1" w:rsidRDefault="00E574E1" w:rsidP="00DA2D41">
      <w:pPr>
        <w:pStyle w:val="NoSpacing"/>
        <w:rPr>
          <w:rFonts w:ascii="Arial" w:hAnsi="Arial" w:cs="Arial"/>
        </w:rPr>
      </w:pPr>
      <w:r>
        <w:rPr>
          <w:rFonts w:ascii="Arial" w:hAnsi="Arial" w:cs="Arial"/>
        </w:rPr>
        <w:t>It was tough but the people were spurred on by the belief that God was with them in all that they did.</w:t>
      </w:r>
    </w:p>
    <w:p w14:paraId="515C4028" w14:textId="77777777" w:rsidR="00E574E1" w:rsidRDefault="00E574E1" w:rsidP="00DA2D41">
      <w:pPr>
        <w:pStyle w:val="NoSpacing"/>
        <w:rPr>
          <w:rFonts w:ascii="Arial" w:hAnsi="Arial" w:cs="Arial"/>
        </w:rPr>
      </w:pPr>
    </w:p>
    <w:p w14:paraId="7C668703" w14:textId="62ED00F9" w:rsidR="00E574E1" w:rsidRDefault="00E574E1" w:rsidP="00DA2D41">
      <w:pPr>
        <w:pStyle w:val="NoSpacing"/>
        <w:rPr>
          <w:rFonts w:ascii="Arial" w:hAnsi="Arial" w:cs="Arial"/>
        </w:rPr>
      </w:pPr>
      <w:r>
        <w:rPr>
          <w:rFonts w:ascii="Arial" w:hAnsi="Arial" w:cs="Arial"/>
        </w:rPr>
        <w:t>Just as the woman who was healed had to rebuild her life, so we, too, may have to rebuild our life after, for example, the death of a loved one, an accident, a messy divorce or relationship breakdown, the loss of a job.</w:t>
      </w:r>
    </w:p>
    <w:p w14:paraId="6284D0DC" w14:textId="77777777" w:rsidR="00E574E1" w:rsidRDefault="00E574E1" w:rsidP="00DA2D41">
      <w:pPr>
        <w:pStyle w:val="NoSpacing"/>
        <w:rPr>
          <w:rFonts w:ascii="Arial" w:hAnsi="Arial" w:cs="Arial"/>
        </w:rPr>
      </w:pPr>
    </w:p>
    <w:p w14:paraId="64DADBDD" w14:textId="6DE77E42" w:rsidR="00E574E1" w:rsidRDefault="00E574E1" w:rsidP="00DA2D41">
      <w:pPr>
        <w:pStyle w:val="NoSpacing"/>
        <w:rPr>
          <w:rFonts w:ascii="Arial" w:hAnsi="Arial" w:cs="Arial"/>
        </w:rPr>
      </w:pPr>
      <w:r>
        <w:rPr>
          <w:rFonts w:ascii="Arial" w:hAnsi="Arial" w:cs="Arial"/>
        </w:rPr>
        <w:t>This too is slow and painful and needs to be taken step by step.</w:t>
      </w:r>
    </w:p>
    <w:p w14:paraId="15ECDCE7" w14:textId="77777777" w:rsidR="00E574E1" w:rsidRDefault="00E574E1" w:rsidP="00DA2D41">
      <w:pPr>
        <w:pStyle w:val="NoSpacing"/>
        <w:rPr>
          <w:rFonts w:ascii="Arial" w:hAnsi="Arial" w:cs="Arial"/>
        </w:rPr>
      </w:pPr>
    </w:p>
    <w:p w14:paraId="3B245873" w14:textId="1B19ABA8" w:rsidR="00E574E1" w:rsidRDefault="00E574E1" w:rsidP="00DA2D41">
      <w:pPr>
        <w:pStyle w:val="NoSpacing"/>
        <w:rPr>
          <w:rFonts w:ascii="Arial" w:hAnsi="Arial" w:cs="Arial"/>
        </w:rPr>
      </w:pPr>
      <w:r>
        <w:rPr>
          <w:rFonts w:ascii="Arial" w:hAnsi="Arial" w:cs="Arial"/>
        </w:rPr>
        <w:t>As Christians we know that God is alongside us as we take the small steps towards rebuilding and that we can be restored.</w:t>
      </w:r>
    </w:p>
    <w:p w14:paraId="21A0ACF2" w14:textId="77777777" w:rsidR="001D566E" w:rsidRDefault="001D566E" w:rsidP="00DA2D41">
      <w:pPr>
        <w:pStyle w:val="NoSpacing"/>
        <w:rPr>
          <w:rFonts w:ascii="Arial" w:hAnsi="Arial" w:cs="Arial"/>
        </w:rPr>
      </w:pPr>
    </w:p>
    <w:p w14:paraId="1AB854BE" w14:textId="0D7655F8" w:rsidR="001D566E" w:rsidRDefault="001D566E" w:rsidP="00DA2D41">
      <w:pPr>
        <w:pStyle w:val="NoSpacing"/>
        <w:rPr>
          <w:rFonts w:ascii="Arial" w:hAnsi="Arial" w:cs="Arial"/>
        </w:rPr>
      </w:pPr>
      <w:r>
        <w:rPr>
          <w:rFonts w:ascii="Arial" w:hAnsi="Arial" w:cs="Arial"/>
        </w:rPr>
        <w:t xml:space="preserve">And as a Church it is our duty to help with the rebuilding. </w:t>
      </w:r>
    </w:p>
    <w:p w14:paraId="3D47723F" w14:textId="77777777" w:rsidR="001D566E" w:rsidRDefault="001D566E" w:rsidP="00DA2D41">
      <w:pPr>
        <w:pStyle w:val="NoSpacing"/>
        <w:rPr>
          <w:rFonts w:ascii="Arial" w:hAnsi="Arial" w:cs="Arial"/>
        </w:rPr>
      </w:pPr>
    </w:p>
    <w:p w14:paraId="294CAE97" w14:textId="2F357391" w:rsidR="001D566E" w:rsidRDefault="001D566E" w:rsidP="00DA2D41">
      <w:pPr>
        <w:pStyle w:val="NoSpacing"/>
        <w:rPr>
          <w:rFonts w:ascii="Arial" w:hAnsi="Arial" w:cs="Arial"/>
        </w:rPr>
      </w:pPr>
      <w:r>
        <w:rPr>
          <w:rFonts w:ascii="Arial" w:hAnsi="Arial" w:cs="Arial"/>
        </w:rPr>
        <w:t>By doing so we are helping with the rebuilding and restructuring of a broken world.</w:t>
      </w:r>
    </w:p>
    <w:p w14:paraId="69B24936" w14:textId="77777777" w:rsidR="001D566E" w:rsidRDefault="001D566E" w:rsidP="00DA2D41">
      <w:pPr>
        <w:pStyle w:val="NoSpacing"/>
        <w:rPr>
          <w:rFonts w:ascii="Arial" w:hAnsi="Arial" w:cs="Arial"/>
        </w:rPr>
      </w:pPr>
    </w:p>
    <w:p w14:paraId="27763215" w14:textId="5A054E00" w:rsidR="001D566E" w:rsidRDefault="001D566E" w:rsidP="00DA2D41">
      <w:pPr>
        <w:pStyle w:val="NoSpacing"/>
        <w:rPr>
          <w:rFonts w:ascii="Arial" w:hAnsi="Arial" w:cs="Arial"/>
        </w:rPr>
      </w:pPr>
      <w:r>
        <w:rPr>
          <w:rFonts w:ascii="Arial" w:hAnsi="Arial" w:cs="Arial"/>
        </w:rPr>
        <w:t>Helping to restore a world to how God wants it to be.</w:t>
      </w:r>
    </w:p>
    <w:p w14:paraId="252C75FB" w14:textId="77777777" w:rsidR="001D566E" w:rsidRDefault="001D566E" w:rsidP="00DA2D41">
      <w:pPr>
        <w:pStyle w:val="NoSpacing"/>
        <w:rPr>
          <w:rFonts w:ascii="Arial" w:hAnsi="Arial" w:cs="Arial"/>
        </w:rPr>
      </w:pPr>
    </w:p>
    <w:p w14:paraId="45F71FA1" w14:textId="0F3C42D6" w:rsidR="001D566E" w:rsidRDefault="001D566E" w:rsidP="00DA2D41">
      <w:pPr>
        <w:pStyle w:val="NoSpacing"/>
        <w:rPr>
          <w:rFonts w:ascii="Arial" w:hAnsi="Arial" w:cs="Arial"/>
        </w:rPr>
      </w:pPr>
      <w:r>
        <w:rPr>
          <w:rFonts w:ascii="Arial" w:hAnsi="Arial" w:cs="Arial"/>
        </w:rPr>
        <w:t>We can do this by prayer, by our worship, by celebrating the sacraments and by walking alongside each other as we journey through life.</w:t>
      </w:r>
    </w:p>
    <w:p w14:paraId="51868EAB" w14:textId="77777777" w:rsidR="001D566E" w:rsidRDefault="001D566E" w:rsidP="00DA2D41">
      <w:pPr>
        <w:pStyle w:val="NoSpacing"/>
        <w:rPr>
          <w:rFonts w:ascii="Arial" w:hAnsi="Arial" w:cs="Arial"/>
        </w:rPr>
      </w:pPr>
    </w:p>
    <w:p w14:paraId="1C5F3F74" w14:textId="77777777" w:rsidR="001D566E" w:rsidRDefault="001D566E" w:rsidP="00DA2D41">
      <w:pPr>
        <w:pStyle w:val="NoSpacing"/>
        <w:rPr>
          <w:rFonts w:ascii="Arial" w:hAnsi="Arial" w:cs="Arial"/>
        </w:rPr>
      </w:pPr>
      <w:r>
        <w:rPr>
          <w:rFonts w:ascii="Arial" w:hAnsi="Arial" w:cs="Arial"/>
        </w:rPr>
        <w:t>All of us will require or have required rebuilding at some point in our lives and we need to be reminded of those who have been there alongside us at those times and thank God for them.</w:t>
      </w:r>
    </w:p>
    <w:p w14:paraId="0744A283" w14:textId="77777777" w:rsidR="001D566E" w:rsidRDefault="001D566E" w:rsidP="00DA2D41">
      <w:pPr>
        <w:pStyle w:val="NoSpacing"/>
        <w:rPr>
          <w:rFonts w:ascii="Arial" w:hAnsi="Arial" w:cs="Arial"/>
        </w:rPr>
      </w:pPr>
    </w:p>
    <w:p w14:paraId="0FA8D646" w14:textId="77777777" w:rsidR="00E84E05" w:rsidRDefault="00E84E05" w:rsidP="00DA2D41">
      <w:pPr>
        <w:pStyle w:val="NoSpacing"/>
        <w:rPr>
          <w:rFonts w:ascii="Arial" w:hAnsi="Arial" w:cs="Arial"/>
        </w:rPr>
      </w:pPr>
      <w:r>
        <w:rPr>
          <w:rFonts w:ascii="Arial" w:hAnsi="Arial" w:cs="Arial"/>
        </w:rPr>
        <w:t>For all of are called to be those people and to be willing to accept the help rebuilding our lives when it is needed.</w:t>
      </w:r>
    </w:p>
    <w:p w14:paraId="02B104C5" w14:textId="77777777" w:rsidR="00E84E05" w:rsidRDefault="00E84E05" w:rsidP="00DA2D41">
      <w:pPr>
        <w:pStyle w:val="NoSpacing"/>
        <w:rPr>
          <w:rFonts w:ascii="Arial" w:hAnsi="Arial" w:cs="Arial"/>
        </w:rPr>
      </w:pPr>
    </w:p>
    <w:p w14:paraId="4A6CAEAF" w14:textId="4B78B661" w:rsidR="00023181" w:rsidRPr="00023181" w:rsidRDefault="00E84E05" w:rsidP="00DA2D41">
      <w:pPr>
        <w:pStyle w:val="NoSpacing"/>
        <w:rPr>
          <w:rFonts w:ascii="Arial" w:hAnsi="Arial" w:cs="Arial"/>
        </w:rPr>
      </w:pPr>
      <w:r w:rsidRPr="00E84E05">
        <w:rPr>
          <w:rFonts w:ascii="Arial" w:hAnsi="Arial" w:cs="Arial"/>
          <w:b/>
          <w:bCs/>
        </w:rPr>
        <w:t>Amen.</w:t>
      </w:r>
      <w:r w:rsidR="001D566E" w:rsidRPr="00E84E05">
        <w:rPr>
          <w:rFonts w:ascii="Arial" w:hAnsi="Arial" w:cs="Arial"/>
          <w:b/>
          <w:bCs/>
        </w:rPr>
        <w:t xml:space="preserve"> </w:t>
      </w:r>
    </w:p>
    <w:sectPr w:rsidR="00023181" w:rsidRPr="00023181">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6EB5A" w14:textId="77777777" w:rsidR="005B4983" w:rsidRDefault="005B4983" w:rsidP="009C64AB">
      <w:pPr>
        <w:spacing w:after="0" w:line="240" w:lineRule="auto"/>
      </w:pPr>
      <w:r>
        <w:separator/>
      </w:r>
    </w:p>
  </w:endnote>
  <w:endnote w:type="continuationSeparator" w:id="0">
    <w:p w14:paraId="62F1ECDC" w14:textId="77777777" w:rsidR="005B4983" w:rsidRDefault="005B4983" w:rsidP="009C6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0607243"/>
      <w:docPartObj>
        <w:docPartGallery w:val="Page Numbers (Bottom of Page)"/>
        <w:docPartUnique/>
      </w:docPartObj>
    </w:sdtPr>
    <w:sdtContent>
      <w:p w14:paraId="3C797E17" w14:textId="07310DA7" w:rsidR="009C64AB" w:rsidRDefault="009C64AB">
        <w:pPr>
          <w:pStyle w:val="Footer"/>
          <w:jc w:val="center"/>
        </w:pPr>
        <w:r>
          <w:fldChar w:fldCharType="begin"/>
        </w:r>
        <w:r>
          <w:instrText>PAGE   \* MERGEFORMAT</w:instrText>
        </w:r>
        <w:r>
          <w:fldChar w:fldCharType="separate"/>
        </w:r>
        <w:r>
          <w:t>2</w:t>
        </w:r>
        <w:r>
          <w:fldChar w:fldCharType="end"/>
        </w:r>
      </w:p>
    </w:sdtContent>
  </w:sdt>
  <w:p w14:paraId="68AC1815" w14:textId="77777777" w:rsidR="009C64AB" w:rsidRDefault="009C6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4D215" w14:textId="77777777" w:rsidR="005B4983" w:rsidRDefault="005B4983" w:rsidP="009C64AB">
      <w:pPr>
        <w:spacing w:after="0" w:line="240" w:lineRule="auto"/>
      </w:pPr>
      <w:r>
        <w:separator/>
      </w:r>
    </w:p>
  </w:footnote>
  <w:footnote w:type="continuationSeparator" w:id="0">
    <w:p w14:paraId="65C6CBBF" w14:textId="77777777" w:rsidR="005B4983" w:rsidRDefault="005B4983" w:rsidP="009C64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D41"/>
    <w:rsid w:val="00023181"/>
    <w:rsid w:val="00151B7F"/>
    <w:rsid w:val="001D566E"/>
    <w:rsid w:val="0021345E"/>
    <w:rsid w:val="002A58AB"/>
    <w:rsid w:val="003635F3"/>
    <w:rsid w:val="00363B54"/>
    <w:rsid w:val="00534941"/>
    <w:rsid w:val="005B4983"/>
    <w:rsid w:val="00631454"/>
    <w:rsid w:val="0065789B"/>
    <w:rsid w:val="006C59C6"/>
    <w:rsid w:val="006D6BB5"/>
    <w:rsid w:val="007931DA"/>
    <w:rsid w:val="008F4612"/>
    <w:rsid w:val="008F7AD3"/>
    <w:rsid w:val="009C4BB1"/>
    <w:rsid w:val="009C64AB"/>
    <w:rsid w:val="009D751D"/>
    <w:rsid w:val="009E7382"/>
    <w:rsid w:val="00B91BB6"/>
    <w:rsid w:val="00BA6C33"/>
    <w:rsid w:val="00BE3925"/>
    <w:rsid w:val="00CC7DBC"/>
    <w:rsid w:val="00CD3BA1"/>
    <w:rsid w:val="00DA2D41"/>
    <w:rsid w:val="00DF2619"/>
    <w:rsid w:val="00E05B15"/>
    <w:rsid w:val="00E574E1"/>
    <w:rsid w:val="00E84E05"/>
    <w:rsid w:val="00F7305E"/>
    <w:rsid w:val="00FD2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E8C60"/>
  <w15:chartTrackingRefBased/>
  <w15:docId w15:val="{43E3CFDD-56D9-4A55-BFE2-D22C8F769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2D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2D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2D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2D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2D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2D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2D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2D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2D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D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2D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2D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2D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2D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2D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2D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2D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2D41"/>
    <w:rPr>
      <w:rFonts w:eastAsiaTheme="majorEastAsia" w:cstheme="majorBidi"/>
      <w:color w:val="272727" w:themeColor="text1" w:themeTint="D8"/>
    </w:rPr>
  </w:style>
  <w:style w:type="paragraph" w:styleId="Title">
    <w:name w:val="Title"/>
    <w:basedOn w:val="Normal"/>
    <w:next w:val="Normal"/>
    <w:link w:val="TitleChar"/>
    <w:uiPriority w:val="10"/>
    <w:qFormat/>
    <w:rsid w:val="00DA2D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2D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2D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2D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2D41"/>
    <w:pPr>
      <w:spacing w:before="160"/>
      <w:jc w:val="center"/>
    </w:pPr>
    <w:rPr>
      <w:i/>
      <w:iCs/>
      <w:color w:val="404040" w:themeColor="text1" w:themeTint="BF"/>
    </w:rPr>
  </w:style>
  <w:style w:type="character" w:customStyle="1" w:styleId="QuoteChar">
    <w:name w:val="Quote Char"/>
    <w:basedOn w:val="DefaultParagraphFont"/>
    <w:link w:val="Quote"/>
    <w:uiPriority w:val="29"/>
    <w:rsid w:val="00DA2D41"/>
    <w:rPr>
      <w:i/>
      <w:iCs/>
      <w:color w:val="404040" w:themeColor="text1" w:themeTint="BF"/>
    </w:rPr>
  </w:style>
  <w:style w:type="paragraph" w:styleId="ListParagraph">
    <w:name w:val="List Paragraph"/>
    <w:basedOn w:val="Normal"/>
    <w:uiPriority w:val="34"/>
    <w:qFormat/>
    <w:rsid w:val="00DA2D41"/>
    <w:pPr>
      <w:ind w:left="720"/>
      <w:contextualSpacing/>
    </w:pPr>
  </w:style>
  <w:style w:type="character" w:styleId="IntenseEmphasis">
    <w:name w:val="Intense Emphasis"/>
    <w:basedOn w:val="DefaultParagraphFont"/>
    <w:uiPriority w:val="21"/>
    <w:qFormat/>
    <w:rsid w:val="00DA2D41"/>
    <w:rPr>
      <w:i/>
      <w:iCs/>
      <w:color w:val="0F4761" w:themeColor="accent1" w:themeShade="BF"/>
    </w:rPr>
  </w:style>
  <w:style w:type="paragraph" w:styleId="IntenseQuote">
    <w:name w:val="Intense Quote"/>
    <w:basedOn w:val="Normal"/>
    <w:next w:val="Normal"/>
    <w:link w:val="IntenseQuoteChar"/>
    <w:uiPriority w:val="30"/>
    <w:qFormat/>
    <w:rsid w:val="00DA2D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2D41"/>
    <w:rPr>
      <w:i/>
      <w:iCs/>
      <w:color w:val="0F4761" w:themeColor="accent1" w:themeShade="BF"/>
    </w:rPr>
  </w:style>
  <w:style w:type="character" w:styleId="IntenseReference">
    <w:name w:val="Intense Reference"/>
    <w:basedOn w:val="DefaultParagraphFont"/>
    <w:uiPriority w:val="32"/>
    <w:qFormat/>
    <w:rsid w:val="00DA2D41"/>
    <w:rPr>
      <w:b/>
      <w:bCs/>
      <w:smallCaps/>
      <w:color w:val="0F4761" w:themeColor="accent1" w:themeShade="BF"/>
      <w:spacing w:val="5"/>
    </w:rPr>
  </w:style>
  <w:style w:type="paragraph" w:styleId="NoSpacing">
    <w:name w:val="No Spacing"/>
    <w:uiPriority w:val="1"/>
    <w:qFormat/>
    <w:rsid w:val="00DA2D41"/>
    <w:pPr>
      <w:spacing w:after="0" w:line="240" w:lineRule="auto"/>
    </w:pPr>
  </w:style>
  <w:style w:type="paragraph" w:styleId="Header">
    <w:name w:val="header"/>
    <w:basedOn w:val="Normal"/>
    <w:link w:val="HeaderChar"/>
    <w:uiPriority w:val="99"/>
    <w:unhideWhenUsed/>
    <w:rsid w:val="009C64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4AB"/>
  </w:style>
  <w:style w:type="paragraph" w:styleId="Footer">
    <w:name w:val="footer"/>
    <w:basedOn w:val="Normal"/>
    <w:link w:val="FooterChar"/>
    <w:uiPriority w:val="99"/>
    <w:unhideWhenUsed/>
    <w:rsid w:val="009C64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Leck</dc:creator>
  <cp:keywords/>
  <dc:description/>
  <cp:lastModifiedBy>Stuart Leck</cp:lastModifiedBy>
  <cp:revision>24</cp:revision>
  <dcterms:created xsi:type="dcterms:W3CDTF">2025-08-21T11:41:00Z</dcterms:created>
  <dcterms:modified xsi:type="dcterms:W3CDTF">2025-08-22T13:49:00Z</dcterms:modified>
</cp:coreProperties>
</file>