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3650F" w14:textId="7C307BC3" w:rsidR="00635266" w:rsidRDefault="00635266" w:rsidP="000E1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22222"/>
          <w:sz w:val="36"/>
          <w:szCs w:val="36"/>
          <w:lang w:val="es-ES"/>
        </w:rPr>
      </w:pPr>
      <w:r>
        <w:rPr>
          <w:rFonts w:ascii="inherit" w:eastAsia="Times New Roman" w:hAnsi="inherit" w:cs="Courier New"/>
          <w:color w:val="222222"/>
          <w:sz w:val="36"/>
          <w:szCs w:val="36"/>
          <w:lang w:val="es-ES"/>
        </w:rPr>
        <w:t>3/26/2020</w:t>
      </w:r>
    </w:p>
    <w:p w14:paraId="225B3BB4" w14:textId="7A24EC1F" w:rsidR="000E1093" w:rsidRPr="000E1093" w:rsidRDefault="000E1093" w:rsidP="000E1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22222"/>
          <w:sz w:val="36"/>
          <w:szCs w:val="36"/>
          <w:lang w:val="es-ES"/>
        </w:rPr>
      </w:pPr>
      <w:r w:rsidRPr="000E1093">
        <w:rPr>
          <w:rFonts w:ascii="inherit" w:eastAsia="Times New Roman" w:hAnsi="inherit" w:cs="Courier New"/>
          <w:color w:val="222222"/>
          <w:sz w:val="36"/>
          <w:szCs w:val="36"/>
          <w:lang w:val="es-ES"/>
        </w:rPr>
        <w:t xml:space="preserve">Lavandería de autoservicio: Horario de 7 a.m. a </w:t>
      </w:r>
      <w:r w:rsidR="006E2AD1">
        <w:rPr>
          <w:rFonts w:ascii="inherit" w:eastAsia="Times New Roman" w:hAnsi="inherit" w:cs="Courier New"/>
          <w:color w:val="222222"/>
          <w:sz w:val="36"/>
          <w:szCs w:val="36"/>
          <w:lang w:val="es-ES"/>
        </w:rPr>
        <w:t>8</w:t>
      </w:r>
      <w:r w:rsidRPr="000E1093">
        <w:rPr>
          <w:rFonts w:ascii="inherit" w:eastAsia="Times New Roman" w:hAnsi="inherit" w:cs="Courier New"/>
          <w:color w:val="222222"/>
          <w:sz w:val="36"/>
          <w:szCs w:val="36"/>
          <w:lang w:val="es-ES"/>
        </w:rPr>
        <w:t xml:space="preserve"> p.m. (horario de entrega de 7 a.m. a </w:t>
      </w:r>
      <w:r w:rsidR="006E2AD1">
        <w:rPr>
          <w:rFonts w:ascii="inherit" w:eastAsia="Times New Roman" w:hAnsi="inherit" w:cs="Courier New"/>
          <w:color w:val="222222"/>
          <w:sz w:val="36"/>
          <w:szCs w:val="36"/>
          <w:lang w:val="es-ES"/>
        </w:rPr>
        <w:t>5</w:t>
      </w:r>
      <w:r w:rsidRPr="000E1093">
        <w:rPr>
          <w:rFonts w:ascii="inherit" w:eastAsia="Times New Roman" w:hAnsi="inherit" w:cs="Courier New"/>
          <w:color w:val="222222"/>
          <w:sz w:val="36"/>
          <w:szCs w:val="36"/>
          <w:lang w:val="es-ES"/>
        </w:rPr>
        <w:t xml:space="preserve"> p.m.)</w:t>
      </w:r>
    </w:p>
    <w:p w14:paraId="36A03631" w14:textId="77777777" w:rsidR="000E1093" w:rsidRPr="000E1093" w:rsidRDefault="000E1093" w:rsidP="000E1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22222"/>
          <w:sz w:val="36"/>
          <w:szCs w:val="36"/>
          <w:lang w:val="es-ES"/>
        </w:rPr>
      </w:pPr>
      <w:r w:rsidRPr="000E1093">
        <w:rPr>
          <w:rFonts w:ascii="inherit" w:eastAsia="Times New Roman" w:hAnsi="inherit" w:cs="Courier New"/>
          <w:color w:val="222222"/>
          <w:sz w:val="36"/>
          <w:szCs w:val="36"/>
          <w:lang w:val="es-ES"/>
        </w:rPr>
        <w:t xml:space="preserve">Los servicios de lavandería y lavandería se consideran un negocio esencial y se les permite continuar con las operaciones. Twin City </w:t>
      </w:r>
      <w:proofErr w:type="spellStart"/>
      <w:r w:rsidRPr="000E1093">
        <w:rPr>
          <w:rFonts w:ascii="inherit" w:eastAsia="Times New Roman" w:hAnsi="inherit" w:cs="Courier New"/>
          <w:color w:val="222222"/>
          <w:sz w:val="36"/>
          <w:szCs w:val="36"/>
          <w:lang w:val="es-ES"/>
        </w:rPr>
        <w:t>Laundry</w:t>
      </w:r>
      <w:proofErr w:type="spellEnd"/>
      <w:r w:rsidRPr="000E1093">
        <w:rPr>
          <w:rFonts w:ascii="inherit" w:eastAsia="Times New Roman" w:hAnsi="inherit" w:cs="Courier New"/>
          <w:color w:val="222222"/>
          <w:sz w:val="36"/>
          <w:szCs w:val="36"/>
          <w:lang w:val="es-ES"/>
        </w:rPr>
        <w:t xml:space="preserve"> Las operaciones de lavandería SELF SERVE estarán cerradas mientras la preocupación por Covid-19 esté activa ya que es un riesgo demasiado grande que no se mantenga el distanciamiento social. Como opción, los clientes pueden colocar su ropa en una bolsa de plástico bien atada, etiquetada con su nombre y número de teléfono, junto con detergente (y otros productos de lavandería) y dinero para lavadoras y secadoras. La ropa se lavará en agua tibia o caliente y se secará a fuego medio o alto. Los clientes que pagan con tarjetas de crédito o débito pueden pagar al recoger su ropa limpia. No estamos cobrando ningún monto adicional por este servicio. Los clientes pagarán solo el costo de la (s) lavadora (s) y secadora (s), como si estuvieran lavando la ropa ellos mismos. Cuando la ropa esté seca, la empacaremos en una bolsa de plástico limpia (no plegable) y nos comunicaremos con usted por mensaje de texto o teléfono. Nuevamente, este servicio se proporciona sin costo adicional para usted.</w:t>
      </w:r>
    </w:p>
    <w:p w14:paraId="6C499F4E" w14:textId="5F716B38" w:rsidR="00635266" w:rsidRPr="00635266" w:rsidRDefault="000E1093" w:rsidP="000E1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222222"/>
          <w:sz w:val="36"/>
          <w:szCs w:val="36"/>
          <w:lang w:val="es-ES"/>
        </w:rPr>
      </w:pPr>
      <w:r w:rsidRPr="000E1093">
        <w:rPr>
          <w:rFonts w:ascii="inherit" w:eastAsia="Times New Roman" w:hAnsi="inherit" w:cs="Courier New"/>
          <w:color w:val="222222"/>
          <w:sz w:val="36"/>
          <w:szCs w:val="36"/>
          <w:lang w:val="es-ES"/>
        </w:rPr>
        <w:t>Todos esperamos que al tomar medidas agresivas como las descritas anteriormente, Covid-19 tendrá una corta vida en nuestra comunidad y todos podamos regresar a nuestra vida diaria normal. Gracias, nuestros valiosos clientes, por su paciencia y comprensión durante este momento incómodo.</w:t>
      </w:r>
      <w:r w:rsidR="00635266">
        <w:rPr>
          <w:rFonts w:ascii="inherit" w:eastAsia="Times New Roman" w:hAnsi="inherit" w:cs="Courier New"/>
          <w:color w:val="222222"/>
          <w:sz w:val="36"/>
          <w:szCs w:val="36"/>
          <w:lang w:val="es-ES"/>
        </w:rPr>
        <w:tab/>
      </w:r>
      <w:r w:rsidR="00635266">
        <w:rPr>
          <w:rFonts w:ascii="inherit" w:eastAsia="Times New Roman" w:hAnsi="inherit" w:cs="Courier New"/>
          <w:color w:val="222222"/>
          <w:sz w:val="36"/>
          <w:szCs w:val="36"/>
          <w:lang w:val="es-ES"/>
        </w:rPr>
        <w:tab/>
      </w:r>
      <w:r w:rsidR="00635266">
        <w:rPr>
          <w:rFonts w:ascii="inherit" w:eastAsia="Times New Roman" w:hAnsi="inherit" w:cs="Courier New"/>
          <w:color w:val="222222"/>
          <w:sz w:val="36"/>
          <w:szCs w:val="36"/>
          <w:lang w:val="es-ES"/>
        </w:rPr>
        <w:tab/>
      </w:r>
      <w:r w:rsidR="00635266">
        <w:rPr>
          <w:rFonts w:ascii="inherit" w:eastAsia="Times New Roman" w:hAnsi="inherit" w:cs="Courier New"/>
          <w:color w:val="222222"/>
          <w:sz w:val="36"/>
          <w:szCs w:val="36"/>
          <w:lang w:val="es-ES"/>
        </w:rPr>
        <w:tab/>
      </w:r>
    </w:p>
    <w:sectPr w:rsidR="00635266" w:rsidRPr="00635266" w:rsidSect="000E1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93"/>
    <w:rsid w:val="000E1093"/>
    <w:rsid w:val="004539C7"/>
    <w:rsid w:val="00635266"/>
    <w:rsid w:val="006E2AD1"/>
    <w:rsid w:val="0075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72D7C"/>
  <w15:chartTrackingRefBased/>
  <w15:docId w15:val="{7F5EB9D1-C133-5741-8B1C-69D56389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E1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109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8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2020-03-24T19:00:00Z</dcterms:created>
  <dcterms:modified xsi:type="dcterms:W3CDTF">2020-03-27T17:25:00Z</dcterms:modified>
</cp:coreProperties>
</file>