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6" w:space="0" w:color="auto"/>
          <w:left w:val="single" w:sz="6" w:space="0" w:color="auto"/>
          <w:bottom w:val="single" w:sz="6" w:space="0" w:color="auto"/>
          <w:right w:val="single" w:sz="6" w:space="0" w:color="auto"/>
        </w:tblBorders>
        <w:tblLayout w:type="fixed"/>
        <w:tblCellMar>
          <w:left w:w="36" w:type="dxa"/>
          <w:right w:w="36" w:type="dxa"/>
        </w:tblCellMar>
        <w:tblLook w:val="0000" w:firstRow="0" w:lastRow="0" w:firstColumn="0" w:lastColumn="0" w:noHBand="0" w:noVBand="0"/>
      </w:tblPr>
      <w:tblGrid>
        <w:gridCol w:w="887"/>
        <w:gridCol w:w="1134"/>
        <w:gridCol w:w="2952"/>
        <w:gridCol w:w="733"/>
        <w:gridCol w:w="3969"/>
        <w:gridCol w:w="1701"/>
        <w:gridCol w:w="3544"/>
      </w:tblGrid>
      <w:tr w:rsidR="00B573EF" w:rsidRPr="00B9441C" w14:paraId="1239F2F6" w14:textId="77777777" w:rsidTr="00675D71">
        <w:trPr>
          <w:trHeight w:val="567"/>
        </w:trPr>
        <w:tc>
          <w:tcPr>
            <w:tcW w:w="887" w:type="dxa"/>
            <w:tcBorders>
              <w:top w:val="single" w:sz="4" w:space="0" w:color="auto"/>
              <w:left w:val="single" w:sz="6" w:space="0" w:color="auto"/>
              <w:bottom w:val="single" w:sz="6" w:space="0" w:color="auto"/>
              <w:right w:val="single" w:sz="6" w:space="0" w:color="auto"/>
            </w:tcBorders>
            <w:shd w:val="clear" w:color="auto" w:fill="00B0F0"/>
            <w:vAlign w:val="center"/>
          </w:tcPr>
          <w:p w14:paraId="531B897E" w14:textId="77777777" w:rsidR="00B573EF" w:rsidRPr="00B9441C" w:rsidRDefault="00B573EF" w:rsidP="00DA2CCE">
            <w:pPr>
              <w:pStyle w:val="TableText"/>
              <w:ind w:left="1134" w:hanging="1134"/>
              <w:jc w:val="left"/>
              <w:rPr>
                <w:rFonts w:ascii="Tahoma" w:hAnsi="Tahoma" w:cs="Tahoma"/>
                <w:b/>
                <w:sz w:val="20"/>
              </w:rPr>
            </w:pPr>
            <w:r>
              <w:rPr>
                <w:rFonts w:ascii="Tahoma" w:hAnsi="Tahoma" w:cs="Tahoma"/>
                <w:b/>
                <w:sz w:val="20"/>
              </w:rPr>
              <w:t>Facility</w:t>
            </w:r>
            <w:r w:rsidRPr="00B9441C">
              <w:rPr>
                <w:rFonts w:ascii="Tahoma" w:hAnsi="Tahoma" w:cs="Tahoma"/>
                <w:b/>
                <w:sz w:val="20"/>
              </w:rPr>
              <w:t xml:space="preserve">:   </w:t>
            </w:r>
          </w:p>
        </w:tc>
        <w:tc>
          <w:tcPr>
            <w:tcW w:w="4086" w:type="dxa"/>
            <w:gridSpan w:val="2"/>
            <w:tcBorders>
              <w:top w:val="single" w:sz="4" w:space="0" w:color="auto"/>
              <w:left w:val="single" w:sz="6" w:space="0" w:color="auto"/>
              <w:bottom w:val="single" w:sz="6" w:space="0" w:color="auto"/>
              <w:right w:val="single" w:sz="6" w:space="0" w:color="auto"/>
            </w:tcBorders>
            <w:vAlign w:val="center"/>
          </w:tcPr>
          <w:p w14:paraId="62768CC0" w14:textId="15AE0A16" w:rsidR="00B573EF" w:rsidRPr="00675D71" w:rsidRDefault="006D7F8C" w:rsidP="00DA2CCE">
            <w:pPr>
              <w:pStyle w:val="TableText"/>
              <w:ind w:left="1134" w:hanging="1134"/>
              <w:jc w:val="left"/>
              <w:rPr>
                <w:rFonts w:ascii="Tahoma" w:hAnsi="Tahoma" w:cs="Tahoma"/>
                <w:b/>
                <w:color w:val="FF0000"/>
                <w:sz w:val="20"/>
              </w:rPr>
            </w:pPr>
            <w:r>
              <w:rPr>
                <w:rFonts w:ascii="Tahoma" w:hAnsi="Tahoma" w:cs="Tahoma"/>
                <w:b/>
                <w:sz w:val="20"/>
              </w:rPr>
              <w:t>Various Facilities</w:t>
            </w:r>
          </w:p>
        </w:tc>
        <w:tc>
          <w:tcPr>
            <w:tcW w:w="733" w:type="dxa"/>
            <w:tcBorders>
              <w:top w:val="single" w:sz="4" w:space="0" w:color="auto"/>
              <w:left w:val="single" w:sz="6" w:space="0" w:color="auto"/>
              <w:bottom w:val="single" w:sz="6" w:space="0" w:color="auto"/>
              <w:right w:val="single" w:sz="6" w:space="0" w:color="auto"/>
            </w:tcBorders>
            <w:shd w:val="clear" w:color="auto" w:fill="00B0F0"/>
            <w:vAlign w:val="center"/>
          </w:tcPr>
          <w:p w14:paraId="790283C1" w14:textId="77777777" w:rsidR="00B573EF" w:rsidRPr="00B9441C" w:rsidRDefault="00B573EF" w:rsidP="00DA2CCE">
            <w:pPr>
              <w:pStyle w:val="TableText"/>
              <w:jc w:val="left"/>
              <w:rPr>
                <w:rFonts w:ascii="Tahoma" w:hAnsi="Tahoma" w:cs="Tahoma"/>
                <w:b/>
                <w:sz w:val="20"/>
              </w:rPr>
            </w:pPr>
            <w:r w:rsidRPr="00B9441C">
              <w:rPr>
                <w:rFonts w:ascii="Tahoma" w:hAnsi="Tahoma" w:cs="Tahoma"/>
                <w:b/>
                <w:sz w:val="20"/>
              </w:rPr>
              <w:t xml:space="preserve">Date:  </w:t>
            </w:r>
          </w:p>
        </w:tc>
        <w:tc>
          <w:tcPr>
            <w:tcW w:w="3969" w:type="dxa"/>
            <w:tcBorders>
              <w:top w:val="single" w:sz="4" w:space="0" w:color="auto"/>
              <w:left w:val="single" w:sz="6" w:space="0" w:color="auto"/>
              <w:bottom w:val="single" w:sz="6" w:space="0" w:color="auto"/>
              <w:right w:val="single" w:sz="6" w:space="0" w:color="auto"/>
            </w:tcBorders>
            <w:vAlign w:val="center"/>
          </w:tcPr>
          <w:p w14:paraId="7085736E" w14:textId="6C5CD2F7" w:rsidR="00B573EF" w:rsidRPr="00B9441C" w:rsidRDefault="0035063B" w:rsidP="00DA2CCE">
            <w:pPr>
              <w:pStyle w:val="TableText"/>
              <w:jc w:val="left"/>
              <w:rPr>
                <w:rFonts w:ascii="Tahoma" w:hAnsi="Tahoma" w:cs="Tahoma"/>
                <w:b/>
                <w:sz w:val="20"/>
              </w:rPr>
            </w:pPr>
            <w:r>
              <w:rPr>
                <w:rFonts w:ascii="Tahoma" w:hAnsi="Tahoma" w:cs="Tahoma"/>
                <w:b/>
                <w:sz w:val="20"/>
              </w:rPr>
              <w:t>12</w:t>
            </w:r>
            <w:r w:rsidR="00906457">
              <w:rPr>
                <w:rFonts w:ascii="Tahoma" w:hAnsi="Tahoma" w:cs="Tahoma"/>
                <w:b/>
                <w:sz w:val="20"/>
              </w:rPr>
              <w:t>/0</w:t>
            </w:r>
            <w:r>
              <w:rPr>
                <w:rFonts w:ascii="Tahoma" w:hAnsi="Tahoma" w:cs="Tahoma"/>
                <w:b/>
                <w:sz w:val="20"/>
              </w:rPr>
              <w:t>9</w:t>
            </w:r>
            <w:r w:rsidR="00906457">
              <w:rPr>
                <w:rFonts w:ascii="Tahoma" w:hAnsi="Tahoma" w:cs="Tahoma"/>
                <w:b/>
                <w:sz w:val="20"/>
              </w:rPr>
              <w:t>/2020</w:t>
            </w:r>
          </w:p>
        </w:tc>
        <w:tc>
          <w:tcPr>
            <w:tcW w:w="1701" w:type="dxa"/>
            <w:tcBorders>
              <w:top w:val="single" w:sz="4" w:space="0" w:color="auto"/>
              <w:left w:val="single" w:sz="6" w:space="0" w:color="auto"/>
              <w:bottom w:val="single" w:sz="6" w:space="0" w:color="auto"/>
              <w:right w:val="single" w:sz="6" w:space="0" w:color="auto"/>
            </w:tcBorders>
            <w:shd w:val="clear" w:color="auto" w:fill="00B0F0"/>
            <w:vAlign w:val="center"/>
          </w:tcPr>
          <w:p w14:paraId="4AAA2797" w14:textId="77777777" w:rsidR="00B573EF" w:rsidRPr="00B9441C" w:rsidRDefault="00B573EF" w:rsidP="00DA2CCE">
            <w:pPr>
              <w:pStyle w:val="TableText"/>
              <w:jc w:val="left"/>
              <w:rPr>
                <w:rFonts w:ascii="Tahoma" w:hAnsi="Tahoma" w:cs="Tahoma"/>
                <w:b/>
                <w:sz w:val="20"/>
              </w:rPr>
            </w:pPr>
            <w:r>
              <w:rPr>
                <w:rFonts w:ascii="Tahoma" w:hAnsi="Tahoma" w:cs="Tahoma"/>
                <w:b/>
                <w:sz w:val="20"/>
              </w:rPr>
              <w:t>Completed By</w:t>
            </w:r>
            <w:r w:rsidRPr="00B9441C">
              <w:rPr>
                <w:rFonts w:ascii="Tahoma" w:hAnsi="Tahoma" w:cs="Tahoma"/>
                <w:b/>
                <w:sz w:val="20"/>
              </w:rPr>
              <w:t xml:space="preserve">:  </w:t>
            </w:r>
          </w:p>
        </w:tc>
        <w:tc>
          <w:tcPr>
            <w:tcW w:w="3544" w:type="dxa"/>
            <w:tcBorders>
              <w:top w:val="single" w:sz="4" w:space="0" w:color="auto"/>
              <w:left w:val="single" w:sz="6" w:space="0" w:color="auto"/>
              <w:bottom w:val="single" w:sz="6" w:space="0" w:color="auto"/>
              <w:right w:val="single" w:sz="6" w:space="0" w:color="auto"/>
            </w:tcBorders>
            <w:vAlign w:val="center"/>
          </w:tcPr>
          <w:p w14:paraId="7CBDA398" w14:textId="03A88F14" w:rsidR="00B573EF" w:rsidRPr="00B9441C" w:rsidRDefault="00417DC6" w:rsidP="00DA2CCE">
            <w:pPr>
              <w:pStyle w:val="TableText"/>
              <w:jc w:val="left"/>
              <w:rPr>
                <w:rFonts w:ascii="Tahoma" w:hAnsi="Tahoma" w:cs="Tahoma"/>
                <w:b/>
                <w:sz w:val="20"/>
              </w:rPr>
            </w:pPr>
            <w:r>
              <w:rPr>
                <w:rFonts w:ascii="Tahoma" w:hAnsi="Tahoma" w:cs="Tahoma"/>
                <w:b/>
                <w:sz w:val="20"/>
              </w:rPr>
              <w:t>Chris Bateman</w:t>
            </w:r>
          </w:p>
        </w:tc>
      </w:tr>
      <w:tr w:rsidR="00B573EF" w:rsidRPr="00B9441C" w14:paraId="757260E9" w14:textId="77777777" w:rsidTr="00675D71">
        <w:trPr>
          <w:cantSplit/>
          <w:trHeight w:val="567"/>
        </w:trPr>
        <w:tc>
          <w:tcPr>
            <w:tcW w:w="2021" w:type="dxa"/>
            <w:gridSpan w:val="2"/>
            <w:tcBorders>
              <w:top w:val="single" w:sz="6" w:space="0" w:color="auto"/>
              <w:left w:val="single" w:sz="6" w:space="0" w:color="auto"/>
              <w:bottom w:val="single" w:sz="6" w:space="0" w:color="auto"/>
              <w:right w:val="single" w:sz="6" w:space="0" w:color="auto"/>
            </w:tcBorders>
            <w:shd w:val="clear" w:color="auto" w:fill="00B0F0"/>
            <w:vAlign w:val="center"/>
          </w:tcPr>
          <w:p w14:paraId="542A7AD8" w14:textId="77777777" w:rsidR="00B573EF" w:rsidRPr="00B9441C" w:rsidRDefault="00B573EF" w:rsidP="00DA2CCE">
            <w:pPr>
              <w:pStyle w:val="TableText"/>
              <w:jc w:val="left"/>
              <w:rPr>
                <w:rFonts w:ascii="Tahoma" w:hAnsi="Tahoma" w:cs="Tahoma"/>
                <w:b/>
                <w:sz w:val="20"/>
                <w:lang w:val="en-GB"/>
              </w:rPr>
            </w:pPr>
            <w:r w:rsidRPr="00B9441C">
              <w:rPr>
                <w:rFonts w:ascii="Tahoma" w:hAnsi="Tahoma" w:cs="Tahoma"/>
                <w:b/>
                <w:sz w:val="20"/>
                <w:lang w:val="en-GB"/>
              </w:rPr>
              <w:t>Risk Assessment:</w:t>
            </w:r>
          </w:p>
        </w:tc>
        <w:tc>
          <w:tcPr>
            <w:tcW w:w="7654" w:type="dxa"/>
            <w:gridSpan w:val="3"/>
            <w:tcBorders>
              <w:top w:val="single" w:sz="6" w:space="0" w:color="auto"/>
              <w:left w:val="single" w:sz="6" w:space="0" w:color="auto"/>
              <w:bottom w:val="single" w:sz="6" w:space="0" w:color="auto"/>
              <w:right w:val="single" w:sz="6" w:space="0" w:color="auto"/>
            </w:tcBorders>
            <w:vAlign w:val="center"/>
          </w:tcPr>
          <w:p w14:paraId="7CB78223" w14:textId="6D66A972" w:rsidR="00B573EF" w:rsidRPr="00B9441C" w:rsidRDefault="00484557" w:rsidP="00DA2CCE">
            <w:pPr>
              <w:pStyle w:val="TableText"/>
              <w:jc w:val="left"/>
              <w:rPr>
                <w:rFonts w:ascii="Tahoma" w:hAnsi="Tahoma" w:cs="Tahoma"/>
                <w:b/>
                <w:sz w:val="20"/>
                <w:lang w:val="en-GB"/>
              </w:rPr>
            </w:pPr>
            <w:r>
              <w:rPr>
                <w:rFonts w:ascii="Tahoma" w:hAnsi="Tahoma" w:cs="Tahoma"/>
                <w:b/>
                <w:sz w:val="20"/>
                <w:lang w:val="en-GB"/>
              </w:rPr>
              <w:t xml:space="preserve">Generic and Specific to </w:t>
            </w:r>
            <w:r w:rsidR="0035063B">
              <w:rPr>
                <w:rFonts w:ascii="Tahoma" w:hAnsi="Tahoma" w:cs="Tahoma"/>
                <w:b/>
                <w:sz w:val="20"/>
                <w:lang w:val="en-GB"/>
              </w:rPr>
              <w:t>Training Courses</w:t>
            </w:r>
          </w:p>
        </w:tc>
        <w:tc>
          <w:tcPr>
            <w:tcW w:w="1701" w:type="dxa"/>
            <w:tcBorders>
              <w:top w:val="single" w:sz="6" w:space="0" w:color="auto"/>
              <w:left w:val="single" w:sz="6" w:space="0" w:color="auto"/>
              <w:bottom w:val="single" w:sz="6" w:space="0" w:color="auto"/>
              <w:right w:val="single" w:sz="6" w:space="0" w:color="auto"/>
            </w:tcBorders>
            <w:shd w:val="clear" w:color="auto" w:fill="00B0F0"/>
            <w:vAlign w:val="center"/>
          </w:tcPr>
          <w:p w14:paraId="27087878" w14:textId="77777777" w:rsidR="00B573EF" w:rsidRPr="00B9441C" w:rsidRDefault="00B573EF" w:rsidP="00DA2CCE">
            <w:pPr>
              <w:pStyle w:val="TableText"/>
              <w:jc w:val="left"/>
              <w:rPr>
                <w:rFonts w:ascii="Tahoma" w:hAnsi="Tahoma" w:cs="Tahoma"/>
                <w:b/>
                <w:sz w:val="20"/>
                <w:lang w:val="en-GB"/>
              </w:rPr>
            </w:pPr>
            <w:r>
              <w:rPr>
                <w:rFonts w:ascii="Tahoma" w:hAnsi="Tahoma" w:cs="Tahoma"/>
                <w:b/>
                <w:sz w:val="20"/>
                <w:lang w:val="en-GB"/>
              </w:rPr>
              <w:t>Reference No:</w:t>
            </w:r>
          </w:p>
        </w:tc>
        <w:tc>
          <w:tcPr>
            <w:tcW w:w="3544" w:type="dxa"/>
            <w:tcBorders>
              <w:top w:val="single" w:sz="6" w:space="0" w:color="auto"/>
              <w:left w:val="single" w:sz="6" w:space="0" w:color="auto"/>
              <w:bottom w:val="single" w:sz="6" w:space="0" w:color="auto"/>
              <w:right w:val="single" w:sz="6" w:space="0" w:color="auto"/>
            </w:tcBorders>
            <w:vAlign w:val="center"/>
          </w:tcPr>
          <w:p w14:paraId="0B0261E6" w14:textId="4E92BC0E" w:rsidR="00B573EF" w:rsidRPr="00B9441C" w:rsidRDefault="00417DC6" w:rsidP="00DA2CCE">
            <w:pPr>
              <w:pStyle w:val="TableText"/>
              <w:jc w:val="left"/>
              <w:rPr>
                <w:rFonts w:ascii="Tahoma" w:hAnsi="Tahoma" w:cs="Tahoma"/>
                <w:b/>
                <w:sz w:val="20"/>
                <w:lang w:val="en-GB"/>
              </w:rPr>
            </w:pPr>
            <w:r>
              <w:rPr>
                <w:rFonts w:ascii="Tahoma" w:hAnsi="Tahoma" w:cs="Tahoma"/>
                <w:b/>
                <w:sz w:val="20"/>
                <w:lang w:val="en-GB"/>
              </w:rPr>
              <w:t>COVID-</w:t>
            </w:r>
            <w:r w:rsidR="0035063B">
              <w:rPr>
                <w:rFonts w:ascii="Tahoma" w:hAnsi="Tahoma" w:cs="Tahoma"/>
                <w:b/>
                <w:sz w:val="20"/>
                <w:lang w:val="en-GB"/>
              </w:rPr>
              <w:t>Training</w:t>
            </w:r>
            <w:r w:rsidR="00906457">
              <w:rPr>
                <w:rFonts w:ascii="Tahoma" w:hAnsi="Tahoma" w:cs="Tahoma"/>
                <w:b/>
                <w:sz w:val="20"/>
                <w:lang w:val="en-GB"/>
              </w:rPr>
              <w:t>/</w:t>
            </w:r>
            <w:r w:rsidR="0035063B">
              <w:rPr>
                <w:rFonts w:ascii="Tahoma" w:hAnsi="Tahoma" w:cs="Tahoma"/>
                <w:b/>
                <w:sz w:val="20"/>
                <w:lang w:val="en-GB"/>
              </w:rPr>
              <w:t>VariousFacilities</w:t>
            </w:r>
          </w:p>
        </w:tc>
      </w:tr>
    </w:tbl>
    <w:p w14:paraId="23D484DF" w14:textId="77777777" w:rsidR="00675D71" w:rsidRDefault="00675D71">
      <w:pPr>
        <w:rPr>
          <w:rFonts w:ascii="Tahoma" w:hAnsi="Tahoma" w:cs="Tahoma"/>
        </w:rPr>
      </w:pPr>
    </w:p>
    <w:p w14:paraId="5D4CD79E" w14:textId="4608095E" w:rsidR="00B573EF" w:rsidRPr="00675D71" w:rsidRDefault="00C94B6D">
      <w:pPr>
        <w:rPr>
          <w:rFonts w:ascii="Tahoma" w:hAnsi="Tahoma" w:cs="Tahoma"/>
        </w:rPr>
      </w:pPr>
      <w:r w:rsidRPr="000675C1">
        <w:rPr>
          <w:rFonts w:ascii="Tahoma" w:hAnsi="Tahoma" w:cs="Tahoma"/>
        </w:rPr>
        <w:t xml:space="preserve">*For the purpose of this risk assessment, </w:t>
      </w:r>
      <w:r w:rsidR="0035063B">
        <w:rPr>
          <w:rFonts w:ascii="Tahoma" w:hAnsi="Tahoma" w:cs="Tahoma"/>
        </w:rPr>
        <w:t>training courses</w:t>
      </w:r>
      <w:r w:rsidRPr="000675C1">
        <w:rPr>
          <w:rFonts w:ascii="Tahoma" w:hAnsi="Tahoma" w:cs="Tahoma"/>
        </w:rPr>
        <w:t xml:space="preserve"> refers to a </w:t>
      </w:r>
      <w:r w:rsidR="006D7F8C">
        <w:rPr>
          <w:rFonts w:ascii="Tahoma" w:hAnsi="Tahoma" w:cs="Tahoma"/>
        </w:rPr>
        <w:t>courses delivered by CB Training Services Limited such as first aid, lifesaving, pool plant and swimming teacher courses</w:t>
      </w:r>
      <w:r w:rsidRPr="000675C1">
        <w:rPr>
          <w:rFonts w:ascii="Tahoma" w:hAnsi="Tahoma" w:cs="Tahoma"/>
        </w:rPr>
        <w:t>.</w:t>
      </w:r>
    </w:p>
    <w:tbl>
      <w:tblPr>
        <w:tblW w:w="14932" w:type="dxa"/>
        <w:shd w:val="clear" w:color="auto" w:fill="25358E"/>
        <w:tblLayout w:type="fixed"/>
        <w:tblCellMar>
          <w:left w:w="36" w:type="dxa"/>
          <w:right w:w="36" w:type="dxa"/>
        </w:tblCellMar>
        <w:tblLook w:val="0000" w:firstRow="0" w:lastRow="0" w:firstColumn="0" w:lastColumn="0" w:noHBand="0" w:noVBand="0"/>
      </w:tblPr>
      <w:tblGrid>
        <w:gridCol w:w="4289"/>
        <w:gridCol w:w="2410"/>
        <w:gridCol w:w="5811"/>
        <w:gridCol w:w="2422"/>
      </w:tblGrid>
      <w:tr w:rsidR="00B573EF" w:rsidRPr="00B9441C" w14:paraId="25DD163C" w14:textId="77777777" w:rsidTr="00675D71">
        <w:trPr>
          <w:tblHeader/>
        </w:trPr>
        <w:tc>
          <w:tcPr>
            <w:tcW w:w="4289" w:type="dxa"/>
            <w:tcBorders>
              <w:top w:val="single" w:sz="6" w:space="0" w:color="auto"/>
              <w:left w:val="single" w:sz="6" w:space="0" w:color="auto"/>
              <w:bottom w:val="single" w:sz="6" w:space="0" w:color="auto"/>
              <w:right w:val="single" w:sz="6" w:space="0" w:color="auto"/>
            </w:tcBorders>
            <w:shd w:val="clear" w:color="auto" w:fill="00B0F0"/>
            <w:vAlign w:val="center"/>
          </w:tcPr>
          <w:p w14:paraId="67F8A05D" w14:textId="77777777" w:rsidR="00B573EF" w:rsidRPr="00B9441C" w:rsidRDefault="00B573EF" w:rsidP="00DA2CCE">
            <w:pPr>
              <w:pStyle w:val="TableText"/>
              <w:jc w:val="center"/>
              <w:rPr>
                <w:rFonts w:ascii="Tahoma" w:hAnsi="Tahoma" w:cs="Tahoma"/>
                <w:sz w:val="20"/>
                <w:lang w:val="en-GB"/>
              </w:rPr>
            </w:pPr>
            <w:r w:rsidRPr="00B9441C">
              <w:rPr>
                <w:rFonts w:ascii="Tahoma" w:hAnsi="Tahoma" w:cs="Tahoma"/>
                <w:b/>
                <w:sz w:val="20"/>
                <w:lang w:val="en-GB"/>
              </w:rPr>
              <w:t>List significant hazards</w:t>
            </w:r>
            <w:r>
              <w:rPr>
                <w:rFonts w:ascii="Tahoma" w:hAnsi="Tahoma" w:cs="Tahoma"/>
                <w:b/>
                <w:sz w:val="20"/>
                <w:lang w:val="en-GB"/>
              </w:rPr>
              <w:t xml:space="preserve"> and how</w:t>
            </w:r>
            <w:r>
              <w:rPr>
                <w:rFonts w:ascii="Tahoma" w:hAnsi="Tahoma" w:cs="Tahoma"/>
                <w:b/>
                <w:sz w:val="20"/>
                <w:lang w:val="en-GB"/>
              </w:rPr>
              <w:br/>
              <w:t>people may be harmed</w:t>
            </w:r>
          </w:p>
        </w:tc>
        <w:tc>
          <w:tcPr>
            <w:tcW w:w="2410" w:type="dxa"/>
            <w:tcBorders>
              <w:top w:val="single" w:sz="6" w:space="0" w:color="auto"/>
              <w:left w:val="single" w:sz="6" w:space="0" w:color="auto"/>
              <w:bottom w:val="single" w:sz="6" w:space="0" w:color="auto"/>
              <w:right w:val="single" w:sz="6" w:space="0" w:color="auto"/>
            </w:tcBorders>
            <w:shd w:val="clear" w:color="auto" w:fill="00B0F0"/>
            <w:vAlign w:val="center"/>
          </w:tcPr>
          <w:p w14:paraId="482CF311" w14:textId="77777777" w:rsidR="00B573EF" w:rsidRPr="00B9441C" w:rsidRDefault="00B573EF" w:rsidP="00DA2CCE">
            <w:pPr>
              <w:pStyle w:val="TableText"/>
              <w:jc w:val="center"/>
              <w:rPr>
                <w:rFonts w:ascii="Tahoma" w:hAnsi="Tahoma" w:cs="Tahoma"/>
                <w:sz w:val="20"/>
                <w:lang w:val="en-GB"/>
              </w:rPr>
            </w:pPr>
            <w:r w:rsidRPr="00B9441C">
              <w:rPr>
                <w:rFonts w:ascii="Tahoma" w:hAnsi="Tahoma" w:cs="Tahoma"/>
                <w:b/>
                <w:sz w:val="20"/>
                <w:lang w:val="en-GB"/>
              </w:rPr>
              <w:t>List groups of people who are at risk from the significant hazards identified</w:t>
            </w:r>
            <w:r>
              <w:rPr>
                <w:rFonts w:ascii="Tahoma" w:hAnsi="Tahoma" w:cs="Tahoma"/>
                <w:b/>
                <w:sz w:val="20"/>
                <w:lang w:val="en-GB"/>
              </w:rPr>
              <w:t xml:space="preserve"> </w:t>
            </w:r>
          </w:p>
        </w:tc>
        <w:tc>
          <w:tcPr>
            <w:tcW w:w="5811" w:type="dxa"/>
            <w:tcBorders>
              <w:top w:val="single" w:sz="6" w:space="0" w:color="auto"/>
              <w:left w:val="single" w:sz="6" w:space="0" w:color="auto"/>
              <w:bottom w:val="single" w:sz="6" w:space="0" w:color="auto"/>
              <w:right w:val="single" w:sz="6" w:space="0" w:color="auto"/>
            </w:tcBorders>
            <w:shd w:val="clear" w:color="auto" w:fill="00B0F0"/>
            <w:vAlign w:val="center"/>
          </w:tcPr>
          <w:p w14:paraId="7F75A080" w14:textId="77777777" w:rsidR="00B573EF" w:rsidRPr="00B9441C" w:rsidRDefault="00B573EF" w:rsidP="00DA2CCE">
            <w:pPr>
              <w:pStyle w:val="TableText"/>
              <w:jc w:val="center"/>
              <w:rPr>
                <w:rFonts w:ascii="Tahoma" w:hAnsi="Tahoma" w:cs="Tahoma"/>
                <w:sz w:val="20"/>
                <w:lang w:val="en-GB"/>
              </w:rPr>
            </w:pPr>
            <w:r w:rsidRPr="00B9441C">
              <w:rPr>
                <w:rFonts w:ascii="Tahoma" w:hAnsi="Tahoma" w:cs="Tahoma"/>
                <w:b/>
                <w:sz w:val="20"/>
                <w:lang w:val="en-GB"/>
              </w:rPr>
              <w:t xml:space="preserve">List existing control measures or note </w:t>
            </w:r>
            <w:r>
              <w:rPr>
                <w:rFonts w:ascii="Tahoma" w:hAnsi="Tahoma" w:cs="Tahoma"/>
                <w:b/>
                <w:sz w:val="20"/>
                <w:lang w:val="en-GB"/>
              </w:rPr>
              <w:br/>
            </w:r>
            <w:r w:rsidRPr="00B9441C">
              <w:rPr>
                <w:rFonts w:ascii="Tahoma" w:hAnsi="Tahoma" w:cs="Tahoma"/>
                <w:b/>
                <w:sz w:val="20"/>
                <w:lang w:val="en-GB"/>
              </w:rPr>
              <w:t>where the information may be found</w:t>
            </w:r>
          </w:p>
        </w:tc>
        <w:tc>
          <w:tcPr>
            <w:tcW w:w="2422" w:type="dxa"/>
            <w:tcBorders>
              <w:top w:val="single" w:sz="6" w:space="0" w:color="auto"/>
              <w:left w:val="single" w:sz="6" w:space="0" w:color="auto"/>
              <w:bottom w:val="single" w:sz="6" w:space="0" w:color="auto"/>
              <w:right w:val="single" w:sz="6" w:space="0" w:color="auto"/>
            </w:tcBorders>
            <w:shd w:val="clear" w:color="auto" w:fill="00B0F0"/>
            <w:vAlign w:val="center"/>
          </w:tcPr>
          <w:p w14:paraId="5E9B39B9" w14:textId="77777777" w:rsidR="00B573EF" w:rsidRDefault="00B573EF" w:rsidP="00DA2CCE">
            <w:pPr>
              <w:pStyle w:val="TableText"/>
              <w:jc w:val="center"/>
              <w:rPr>
                <w:rFonts w:ascii="Tahoma" w:hAnsi="Tahoma" w:cs="Tahoma"/>
                <w:b/>
                <w:bCs/>
                <w:sz w:val="20"/>
                <w:lang w:val="en-GB"/>
              </w:rPr>
            </w:pPr>
            <w:r w:rsidRPr="00E8220A">
              <w:rPr>
                <w:rFonts w:ascii="Tahoma" w:hAnsi="Tahoma" w:cs="Tahoma"/>
                <w:b/>
                <w:bCs/>
                <w:sz w:val="20"/>
                <w:lang w:val="en-GB"/>
              </w:rPr>
              <w:t>Furt</w:t>
            </w:r>
            <w:r>
              <w:rPr>
                <w:rFonts w:ascii="Tahoma" w:hAnsi="Tahoma" w:cs="Tahoma"/>
                <w:b/>
                <w:bCs/>
                <w:sz w:val="20"/>
                <w:lang w:val="en-GB"/>
              </w:rPr>
              <w:t>her action required to control risk</w:t>
            </w:r>
          </w:p>
          <w:p w14:paraId="0402455A" w14:textId="77777777" w:rsidR="00B573EF" w:rsidRDefault="00B573EF" w:rsidP="00DA2CCE">
            <w:pPr>
              <w:pStyle w:val="TableText"/>
              <w:jc w:val="center"/>
              <w:rPr>
                <w:rFonts w:ascii="Tahoma" w:hAnsi="Tahoma" w:cs="Tahoma"/>
                <w:b/>
                <w:bCs/>
                <w:sz w:val="20"/>
                <w:lang w:val="en-GB"/>
              </w:rPr>
            </w:pPr>
            <w:r>
              <w:rPr>
                <w:rFonts w:ascii="Tahoma" w:hAnsi="Tahoma" w:cs="Tahoma"/>
                <w:b/>
                <w:bCs/>
                <w:sz w:val="20"/>
                <w:lang w:val="en-GB"/>
              </w:rPr>
              <w:t>Y / N</w:t>
            </w:r>
          </w:p>
          <w:p w14:paraId="662B4AAF" w14:textId="77777777" w:rsidR="00B573EF" w:rsidRPr="00E8220A" w:rsidRDefault="00B573EF" w:rsidP="00DA2CCE">
            <w:pPr>
              <w:pStyle w:val="TableText"/>
              <w:jc w:val="center"/>
              <w:rPr>
                <w:rFonts w:ascii="Tahoma" w:hAnsi="Tahoma" w:cs="Tahoma"/>
                <w:sz w:val="20"/>
                <w:lang w:val="en-GB"/>
              </w:rPr>
            </w:pPr>
            <w:r>
              <w:rPr>
                <w:rFonts w:ascii="Tahoma" w:hAnsi="Tahoma" w:cs="Tahoma"/>
                <w:sz w:val="20"/>
                <w:lang w:val="en-GB"/>
              </w:rPr>
              <w:t xml:space="preserve">(list actions </w:t>
            </w:r>
            <w:r w:rsidR="002F3FCF">
              <w:rPr>
                <w:rFonts w:ascii="Tahoma" w:hAnsi="Tahoma" w:cs="Tahoma"/>
                <w:sz w:val="20"/>
                <w:lang w:val="en-GB"/>
              </w:rPr>
              <w:t>at end</w:t>
            </w:r>
            <w:r>
              <w:rPr>
                <w:rFonts w:ascii="Tahoma" w:hAnsi="Tahoma" w:cs="Tahoma"/>
                <w:sz w:val="20"/>
                <w:lang w:val="en-GB"/>
              </w:rPr>
              <w:t xml:space="preserve">) </w:t>
            </w:r>
          </w:p>
        </w:tc>
      </w:tr>
      <w:tr w:rsidR="000675C1" w:rsidRPr="00993936" w14:paraId="21A24CE5" w14:textId="77777777" w:rsidTr="00F95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794FC355" w14:textId="77777777" w:rsidR="000675C1" w:rsidRPr="00BE2462" w:rsidRDefault="000675C1" w:rsidP="00F95E48">
            <w:pPr>
              <w:pStyle w:val="TableText"/>
              <w:jc w:val="left"/>
              <w:rPr>
                <w:rFonts w:ascii="Tahoma" w:hAnsi="Tahoma" w:cs="Tahoma"/>
                <w:sz w:val="22"/>
                <w:szCs w:val="22"/>
              </w:rPr>
            </w:pPr>
            <w:r w:rsidRPr="00BE2462">
              <w:rPr>
                <w:rFonts w:ascii="Tahoma" w:hAnsi="Tahoma" w:cs="Tahoma"/>
                <w:sz w:val="22"/>
                <w:szCs w:val="22"/>
              </w:rPr>
              <w:t xml:space="preserve">Contracting COVID-19  </w:t>
            </w:r>
          </w:p>
        </w:tc>
        <w:tc>
          <w:tcPr>
            <w:tcW w:w="2410" w:type="dxa"/>
            <w:tcBorders>
              <w:top w:val="single" w:sz="4" w:space="0" w:color="auto"/>
              <w:bottom w:val="single" w:sz="4" w:space="0" w:color="auto"/>
            </w:tcBorders>
            <w:vAlign w:val="center"/>
          </w:tcPr>
          <w:p w14:paraId="04058DCB" w14:textId="77777777" w:rsidR="000675C1" w:rsidRPr="00BE2462" w:rsidRDefault="000675C1" w:rsidP="00F95E48">
            <w:pPr>
              <w:pStyle w:val="TableText"/>
              <w:jc w:val="center"/>
              <w:rPr>
                <w:rFonts w:ascii="Tahoma" w:hAnsi="Tahoma" w:cs="Tahoma"/>
                <w:sz w:val="22"/>
                <w:szCs w:val="22"/>
              </w:rPr>
            </w:pPr>
            <w:r w:rsidRPr="00BE2462">
              <w:rPr>
                <w:rFonts w:ascii="Tahoma" w:hAnsi="Tahoma" w:cs="Tahoma"/>
                <w:sz w:val="22"/>
                <w:szCs w:val="22"/>
              </w:rPr>
              <w:t>Staff</w:t>
            </w:r>
          </w:p>
          <w:p w14:paraId="641D463D" w14:textId="77777777" w:rsidR="000675C1" w:rsidRDefault="000675C1" w:rsidP="00F95E48">
            <w:pPr>
              <w:pStyle w:val="TableText"/>
              <w:jc w:val="center"/>
              <w:rPr>
                <w:rFonts w:ascii="Tahoma" w:hAnsi="Tahoma" w:cs="Tahoma"/>
                <w:sz w:val="22"/>
                <w:szCs w:val="22"/>
              </w:rPr>
            </w:pPr>
            <w:r w:rsidRPr="00BE2462">
              <w:rPr>
                <w:rFonts w:ascii="Tahoma" w:hAnsi="Tahoma" w:cs="Tahoma"/>
                <w:sz w:val="22"/>
                <w:szCs w:val="22"/>
              </w:rPr>
              <w:t>Customer – Adult Customer - Child</w:t>
            </w:r>
          </w:p>
        </w:tc>
        <w:tc>
          <w:tcPr>
            <w:tcW w:w="5811" w:type="dxa"/>
            <w:tcBorders>
              <w:top w:val="single" w:sz="4" w:space="0" w:color="auto"/>
              <w:right w:val="single" w:sz="4" w:space="0" w:color="auto"/>
            </w:tcBorders>
            <w:vAlign w:val="center"/>
          </w:tcPr>
          <w:p w14:paraId="521C736B" w14:textId="77777777" w:rsidR="000675C1" w:rsidRPr="00BE2462" w:rsidRDefault="000675C1" w:rsidP="00F95E48">
            <w:pPr>
              <w:pStyle w:val="TableText"/>
              <w:numPr>
                <w:ilvl w:val="0"/>
                <w:numId w:val="38"/>
              </w:numPr>
              <w:jc w:val="left"/>
              <w:rPr>
                <w:rFonts w:ascii="Tahoma" w:hAnsi="Tahoma" w:cs="Tahoma"/>
                <w:sz w:val="22"/>
                <w:szCs w:val="22"/>
              </w:rPr>
            </w:pPr>
            <w:r w:rsidRPr="00BE2462">
              <w:rPr>
                <w:rFonts w:ascii="Tahoma" w:hAnsi="Tahoma" w:cs="Tahoma"/>
                <w:sz w:val="22"/>
                <w:szCs w:val="22"/>
              </w:rPr>
              <w:t xml:space="preserve">Customers are informed if they, or a member of their household, has, or have, any signs or symptoms of COVID-19, they are not to enter the swimming facility or attend swimming lessons. </w:t>
            </w:r>
          </w:p>
          <w:p w14:paraId="2884A0DF" w14:textId="77777777" w:rsidR="000675C1" w:rsidRPr="00BE2462" w:rsidRDefault="000675C1" w:rsidP="00F95E48">
            <w:pPr>
              <w:pStyle w:val="TableText"/>
              <w:numPr>
                <w:ilvl w:val="0"/>
                <w:numId w:val="38"/>
              </w:numPr>
              <w:jc w:val="left"/>
              <w:rPr>
                <w:rFonts w:ascii="Tahoma" w:hAnsi="Tahoma" w:cs="Tahoma"/>
                <w:sz w:val="22"/>
                <w:szCs w:val="22"/>
              </w:rPr>
            </w:pPr>
            <w:r w:rsidRPr="00BE2462">
              <w:rPr>
                <w:rFonts w:ascii="Tahoma" w:hAnsi="Tahoma" w:cs="Tahoma"/>
                <w:sz w:val="22"/>
                <w:szCs w:val="22"/>
              </w:rPr>
              <w:t>Anyone with COVID-19 symptoms such as:</w:t>
            </w:r>
          </w:p>
          <w:p w14:paraId="031C4C0E" w14:textId="77777777" w:rsidR="000675C1" w:rsidRPr="00BE2462" w:rsidRDefault="000675C1" w:rsidP="00F95E48">
            <w:pPr>
              <w:pStyle w:val="TableText"/>
              <w:numPr>
                <w:ilvl w:val="0"/>
                <w:numId w:val="39"/>
              </w:numPr>
              <w:jc w:val="left"/>
              <w:rPr>
                <w:rFonts w:ascii="Tahoma" w:hAnsi="Tahoma" w:cs="Tahoma"/>
                <w:sz w:val="22"/>
                <w:szCs w:val="22"/>
              </w:rPr>
            </w:pPr>
            <w:r w:rsidRPr="00BE2462">
              <w:rPr>
                <w:rFonts w:ascii="Tahoma" w:hAnsi="Tahoma" w:cs="Tahoma"/>
                <w:sz w:val="22"/>
                <w:szCs w:val="22"/>
              </w:rPr>
              <w:t>A new continuous cough</w:t>
            </w:r>
          </w:p>
          <w:p w14:paraId="6F9E5BAC" w14:textId="77777777" w:rsidR="000675C1" w:rsidRPr="00BE2462" w:rsidRDefault="000675C1" w:rsidP="00F95E48">
            <w:pPr>
              <w:pStyle w:val="TableText"/>
              <w:numPr>
                <w:ilvl w:val="0"/>
                <w:numId w:val="39"/>
              </w:numPr>
              <w:jc w:val="left"/>
              <w:rPr>
                <w:rFonts w:ascii="Tahoma" w:hAnsi="Tahoma" w:cs="Tahoma"/>
                <w:sz w:val="22"/>
                <w:szCs w:val="22"/>
              </w:rPr>
            </w:pPr>
            <w:r w:rsidRPr="00BE2462">
              <w:rPr>
                <w:rFonts w:ascii="Tahoma" w:hAnsi="Tahoma" w:cs="Tahoma"/>
                <w:sz w:val="22"/>
                <w:szCs w:val="22"/>
              </w:rPr>
              <w:t>A high temperature</w:t>
            </w:r>
          </w:p>
          <w:p w14:paraId="292FC43C" w14:textId="77777777" w:rsidR="000675C1" w:rsidRPr="00BE2462" w:rsidRDefault="000675C1" w:rsidP="00F95E48">
            <w:pPr>
              <w:pStyle w:val="TableText"/>
              <w:numPr>
                <w:ilvl w:val="0"/>
                <w:numId w:val="39"/>
              </w:numPr>
              <w:jc w:val="left"/>
              <w:rPr>
                <w:rFonts w:ascii="Tahoma" w:hAnsi="Tahoma" w:cs="Tahoma"/>
                <w:sz w:val="22"/>
                <w:szCs w:val="22"/>
              </w:rPr>
            </w:pPr>
            <w:r w:rsidRPr="00BE2462">
              <w:rPr>
                <w:rFonts w:ascii="Tahoma" w:hAnsi="Tahoma" w:cs="Tahoma"/>
                <w:sz w:val="22"/>
                <w:szCs w:val="22"/>
              </w:rPr>
              <w:t>A loss of, or change to sense of smell or taste</w:t>
            </w:r>
          </w:p>
          <w:p w14:paraId="2887E7D2" w14:textId="77777777" w:rsidR="000675C1" w:rsidRPr="00BE2462" w:rsidRDefault="000675C1" w:rsidP="00F95E48">
            <w:pPr>
              <w:pStyle w:val="TableText"/>
              <w:ind w:left="780"/>
              <w:jc w:val="left"/>
              <w:rPr>
                <w:rFonts w:ascii="Tahoma" w:hAnsi="Tahoma" w:cs="Tahoma"/>
                <w:sz w:val="22"/>
                <w:szCs w:val="22"/>
              </w:rPr>
            </w:pPr>
            <w:r w:rsidRPr="00BE2462">
              <w:rPr>
                <w:rFonts w:ascii="Tahoma" w:hAnsi="Tahoma" w:cs="Tahoma"/>
                <w:sz w:val="22"/>
                <w:szCs w:val="22"/>
              </w:rPr>
              <w:t>Are advised to stay at home an self isolate in line with government guidelines</w:t>
            </w:r>
          </w:p>
          <w:p w14:paraId="00D53BB5" w14:textId="1851C2ED" w:rsidR="000675C1" w:rsidRPr="00032A92" w:rsidRDefault="003F31A5" w:rsidP="00F95E48">
            <w:pPr>
              <w:pStyle w:val="TableText"/>
              <w:numPr>
                <w:ilvl w:val="0"/>
                <w:numId w:val="38"/>
              </w:numPr>
              <w:jc w:val="left"/>
              <w:rPr>
                <w:rFonts w:ascii="Tahoma" w:hAnsi="Tahoma" w:cs="Tahoma"/>
                <w:sz w:val="22"/>
                <w:szCs w:val="22"/>
              </w:rPr>
            </w:pPr>
            <w:hyperlink r:id="rId11" w:history="1">
              <w:r w:rsidR="0047353F">
                <w:rPr>
                  <w:rStyle w:val="Hyperlink"/>
                  <w:rFonts w:ascii="Tahoma" w:hAnsi="Tahoma" w:cs="Tahoma"/>
                  <w:sz w:val="22"/>
                  <w:szCs w:val="22"/>
                </w:rPr>
                <w:t xml:space="preserve">https://www.nhs.uk/conditions/coronavirus-covid-19/symptoms/?fbclid=IwAR1PwxVCSjIY5ksVSHTpuR6B72_A8JDcxPsxHoCw2gvgmcMbtJCkwhfpkks </w:t>
              </w:r>
            </w:hyperlink>
            <w:r w:rsidR="000675C1">
              <w:rPr>
                <w:rFonts w:ascii="Tahoma" w:hAnsi="Tahoma" w:cs="Tahoma"/>
                <w:color w:val="FF0000"/>
                <w:sz w:val="22"/>
                <w:szCs w:val="22"/>
              </w:rPr>
              <w:t xml:space="preserve"> </w:t>
            </w:r>
          </w:p>
          <w:p w14:paraId="0F604F1F" w14:textId="77777777" w:rsidR="000675C1" w:rsidRPr="00BE2462" w:rsidRDefault="000675C1" w:rsidP="00F95E48">
            <w:pPr>
              <w:pStyle w:val="TableText"/>
              <w:numPr>
                <w:ilvl w:val="0"/>
                <w:numId w:val="38"/>
              </w:numPr>
              <w:jc w:val="left"/>
              <w:rPr>
                <w:rFonts w:ascii="Tahoma" w:hAnsi="Tahoma" w:cs="Tahoma"/>
                <w:sz w:val="22"/>
                <w:szCs w:val="22"/>
              </w:rPr>
            </w:pPr>
            <w:r w:rsidRPr="00BE2462">
              <w:rPr>
                <w:rFonts w:ascii="Tahoma" w:hAnsi="Tahoma" w:cs="Tahoma"/>
                <w:sz w:val="22"/>
                <w:szCs w:val="22"/>
              </w:rPr>
              <w:t>Guidance added to EAP and advertised on website, social media etc.</w:t>
            </w:r>
          </w:p>
        </w:tc>
        <w:tc>
          <w:tcPr>
            <w:tcW w:w="2422" w:type="dxa"/>
            <w:tcBorders>
              <w:top w:val="single" w:sz="4" w:space="0" w:color="auto"/>
              <w:right w:val="single" w:sz="4" w:space="0" w:color="auto"/>
            </w:tcBorders>
            <w:vAlign w:val="center"/>
          </w:tcPr>
          <w:p w14:paraId="7CC80CDC" w14:textId="39E1A93A" w:rsidR="000675C1" w:rsidRDefault="00FF7D36" w:rsidP="000267DB">
            <w:pPr>
              <w:pStyle w:val="TableText"/>
              <w:jc w:val="center"/>
              <w:rPr>
                <w:rFonts w:ascii="Tahoma" w:hAnsi="Tahoma" w:cs="Tahoma"/>
                <w:sz w:val="22"/>
                <w:szCs w:val="22"/>
              </w:rPr>
            </w:pPr>
            <w:r>
              <w:rPr>
                <w:rFonts w:ascii="Tahoma" w:hAnsi="Tahoma" w:cs="Tahoma"/>
                <w:sz w:val="22"/>
                <w:szCs w:val="22"/>
              </w:rPr>
              <w:t>N</w:t>
            </w:r>
          </w:p>
        </w:tc>
      </w:tr>
      <w:tr w:rsidR="00EF2D85" w:rsidRPr="00993936" w14:paraId="006761D5"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64A08472" w14:textId="77777777" w:rsidR="00EF2D85" w:rsidRDefault="00EF2D85" w:rsidP="00EF2D85">
            <w:pPr>
              <w:pStyle w:val="TableText"/>
              <w:jc w:val="left"/>
              <w:rPr>
                <w:rFonts w:ascii="Tahoma" w:hAnsi="Tahoma" w:cs="Tahoma"/>
                <w:color w:val="000000"/>
                <w:sz w:val="22"/>
                <w:szCs w:val="22"/>
              </w:rPr>
            </w:pPr>
            <w:r>
              <w:rPr>
                <w:rFonts w:ascii="Tahoma" w:hAnsi="Tahoma" w:cs="Tahoma"/>
                <w:color w:val="000000"/>
                <w:sz w:val="22"/>
                <w:szCs w:val="22"/>
              </w:rPr>
              <w:t>COVID-19</w:t>
            </w:r>
          </w:p>
        </w:tc>
        <w:tc>
          <w:tcPr>
            <w:tcW w:w="2410" w:type="dxa"/>
            <w:tcBorders>
              <w:top w:val="single" w:sz="4" w:space="0" w:color="auto"/>
              <w:bottom w:val="single" w:sz="4" w:space="0" w:color="auto"/>
            </w:tcBorders>
            <w:vAlign w:val="center"/>
          </w:tcPr>
          <w:p w14:paraId="7D0602A5" w14:textId="77777777" w:rsidR="00EF2D85" w:rsidRPr="008B7223" w:rsidRDefault="00EF2D85" w:rsidP="00EF2D85">
            <w:pPr>
              <w:pStyle w:val="TableText"/>
              <w:jc w:val="center"/>
              <w:rPr>
                <w:rFonts w:ascii="Tahoma" w:hAnsi="Tahoma" w:cs="Tahoma"/>
                <w:color w:val="000000"/>
                <w:sz w:val="22"/>
                <w:szCs w:val="22"/>
              </w:rPr>
            </w:pPr>
            <w:r w:rsidRPr="008B7223">
              <w:rPr>
                <w:rFonts w:ascii="Tahoma" w:hAnsi="Tahoma" w:cs="Tahoma"/>
                <w:color w:val="000000"/>
                <w:sz w:val="22"/>
                <w:szCs w:val="22"/>
              </w:rPr>
              <w:t>Staff</w:t>
            </w:r>
          </w:p>
          <w:p w14:paraId="6AA07018" w14:textId="77777777" w:rsidR="00EF2D85" w:rsidRDefault="00EF2D85" w:rsidP="00EF2D85">
            <w:pPr>
              <w:pStyle w:val="TableText"/>
              <w:jc w:val="center"/>
              <w:rPr>
                <w:rFonts w:ascii="Tahoma" w:hAnsi="Tahoma" w:cs="Tahoma"/>
                <w:color w:val="000000"/>
                <w:sz w:val="22"/>
                <w:szCs w:val="22"/>
              </w:rPr>
            </w:pPr>
            <w:r w:rsidRPr="008B7223">
              <w:rPr>
                <w:rFonts w:ascii="Tahoma" w:hAnsi="Tahoma" w:cs="Tahoma"/>
                <w:color w:val="000000"/>
                <w:sz w:val="22"/>
                <w:szCs w:val="22"/>
              </w:rPr>
              <w:t>Customer – Adult Customer - Child</w:t>
            </w:r>
          </w:p>
        </w:tc>
        <w:tc>
          <w:tcPr>
            <w:tcW w:w="5811" w:type="dxa"/>
            <w:tcBorders>
              <w:top w:val="single" w:sz="4" w:space="0" w:color="auto"/>
              <w:right w:val="single" w:sz="4" w:space="0" w:color="auto"/>
            </w:tcBorders>
            <w:vAlign w:val="center"/>
          </w:tcPr>
          <w:p w14:paraId="27F9482C" w14:textId="6A4358D3" w:rsidR="00EF2D85" w:rsidRDefault="00EF2D85" w:rsidP="00EF2D85">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Appoint a COVID-19 officer</w:t>
            </w:r>
            <w:r w:rsidR="00FF7D36">
              <w:rPr>
                <w:rFonts w:ascii="Tahoma" w:hAnsi="Tahoma" w:cs="Tahoma"/>
                <w:color w:val="000000"/>
                <w:sz w:val="22"/>
                <w:szCs w:val="22"/>
              </w:rPr>
              <w:t xml:space="preserve"> – Chris Bateman</w:t>
            </w:r>
          </w:p>
          <w:p w14:paraId="215298B4" w14:textId="77777777" w:rsidR="00C44AB2" w:rsidRPr="008C0E9B" w:rsidRDefault="00C44AB2" w:rsidP="00EF2D85">
            <w:pPr>
              <w:pStyle w:val="TableText"/>
              <w:numPr>
                <w:ilvl w:val="0"/>
                <w:numId w:val="38"/>
              </w:numPr>
              <w:jc w:val="left"/>
              <w:rPr>
                <w:rFonts w:ascii="Tahoma" w:hAnsi="Tahoma" w:cs="Tahoma"/>
                <w:sz w:val="22"/>
                <w:szCs w:val="22"/>
              </w:rPr>
            </w:pPr>
            <w:r w:rsidRPr="008C0E9B">
              <w:rPr>
                <w:rFonts w:ascii="Tahoma" w:hAnsi="Tahoma" w:cs="Tahoma"/>
                <w:sz w:val="22"/>
                <w:szCs w:val="22"/>
              </w:rPr>
              <w:t>Communicate the nominated COVID-19 officer to staff and customers</w:t>
            </w:r>
          </w:p>
          <w:p w14:paraId="0BD5B228" w14:textId="77777777" w:rsidR="00521303" w:rsidRDefault="00A875C4" w:rsidP="00EF2D85">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B</w:t>
            </w:r>
            <w:r w:rsidR="00521303">
              <w:rPr>
                <w:rFonts w:ascii="Tahoma" w:hAnsi="Tahoma" w:cs="Tahoma"/>
                <w:color w:val="000000"/>
                <w:sz w:val="22"/>
                <w:szCs w:val="22"/>
              </w:rPr>
              <w:t xml:space="preserve">ookable slots </w:t>
            </w:r>
            <w:r>
              <w:rPr>
                <w:rFonts w:ascii="Tahoma" w:hAnsi="Tahoma" w:cs="Tahoma"/>
                <w:color w:val="000000"/>
                <w:sz w:val="22"/>
                <w:szCs w:val="22"/>
              </w:rPr>
              <w:t xml:space="preserve">are timetabled </w:t>
            </w:r>
            <w:r w:rsidR="00521303">
              <w:rPr>
                <w:rFonts w:ascii="Tahoma" w:hAnsi="Tahoma" w:cs="Tahoma"/>
                <w:color w:val="000000"/>
                <w:sz w:val="22"/>
                <w:szCs w:val="22"/>
              </w:rPr>
              <w:t xml:space="preserve">for </w:t>
            </w:r>
            <w:r w:rsidR="008C0E9B">
              <w:rPr>
                <w:rFonts w:ascii="Tahoma" w:hAnsi="Tahoma" w:cs="Tahoma"/>
                <w:color w:val="000000"/>
                <w:sz w:val="22"/>
                <w:szCs w:val="22"/>
              </w:rPr>
              <w:t xml:space="preserve">learners </w:t>
            </w:r>
            <w:r w:rsidR="00521303">
              <w:rPr>
                <w:rFonts w:ascii="Tahoma" w:hAnsi="Tahoma" w:cs="Tahoma"/>
                <w:color w:val="000000"/>
                <w:sz w:val="22"/>
                <w:szCs w:val="22"/>
              </w:rPr>
              <w:t xml:space="preserve">to visit </w:t>
            </w:r>
            <w:r>
              <w:rPr>
                <w:rFonts w:ascii="Tahoma" w:hAnsi="Tahoma" w:cs="Tahoma"/>
                <w:color w:val="000000"/>
                <w:sz w:val="22"/>
                <w:szCs w:val="22"/>
              </w:rPr>
              <w:t xml:space="preserve">the </w:t>
            </w:r>
            <w:r w:rsidR="008C0E9B">
              <w:rPr>
                <w:rFonts w:ascii="Tahoma" w:hAnsi="Tahoma" w:cs="Tahoma"/>
                <w:color w:val="000000"/>
                <w:sz w:val="22"/>
                <w:szCs w:val="22"/>
              </w:rPr>
              <w:t>venue</w:t>
            </w:r>
            <w:r w:rsidR="00521303">
              <w:rPr>
                <w:rFonts w:ascii="Tahoma" w:hAnsi="Tahoma" w:cs="Tahoma"/>
                <w:color w:val="000000"/>
                <w:sz w:val="22"/>
                <w:szCs w:val="22"/>
              </w:rPr>
              <w:t xml:space="preserve"> ahead of </w:t>
            </w:r>
            <w:r w:rsidR="008C0E9B">
              <w:rPr>
                <w:rFonts w:ascii="Tahoma" w:hAnsi="Tahoma" w:cs="Tahoma"/>
                <w:color w:val="000000"/>
                <w:sz w:val="22"/>
                <w:szCs w:val="22"/>
              </w:rPr>
              <w:t>training courses</w:t>
            </w:r>
          </w:p>
          <w:p w14:paraId="78B8E743" w14:textId="268A9769" w:rsidR="00EE56C4" w:rsidRDefault="00EE56C4" w:rsidP="00EF2D85">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Leaners emailed COVID Policy prior to attending course</w:t>
            </w:r>
          </w:p>
        </w:tc>
        <w:tc>
          <w:tcPr>
            <w:tcW w:w="2422" w:type="dxa"/>
            <w:tcBorders>
              <w:top w:val="single" w:sz="4" w:space="0" w:color="auto"/>
              <w:right w:val="single" w:sz="4" w:space="0" w:color="auto"/>
            </w:tcBorders>
            <w:vAlign w:val="center"/>
          </w:tcPr>
          <w:p w14:paraId="688CE62E" w14:textId="275762A8" w:rsidR="00EF2D85" w:rsidRPr="00E6169B" w:rsidRDefault="00FF0F2E" w:rsidP="000267DB">
            <w:pPr>
              <w:pStyle w:val="TableText"/>
              <w:jc w:val="center"/>
              <w:rPr>
                <w:rFonts w:ascii="Tahoma" w:hAnsi="Tahoma" w:cs="Tahoma"/>
                <w:color w:val="000000"/>
                <w:sz w:val="22"/>
                <w:szCs w:val="22"/>
              </w:rPr>
            </w:pPr>
            <w:r>
              <w:rPr>
                <w:rFonts w:ascii="Tahoma" w:hAnsi="Tahoma" w:cs="Tahoma"/>
                <w:color w:val="000000"/>
                <w:sz w:val="22"/>
                <w:szCs w:val="22"/>
              </w:rPr>
              <w:t>N</w:t>
            </w:r>
          </w:p>
        </w:tc>
      </w:tr>
      <w:tr w:rsidR="00F55A59" w:rsidRPr="00993936" w14:paraId="6CE50EB4"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1920EA2B" w14:textId="12C448CF" w:rsidR="00F55A59" w:rsidRPr="00E6169B" w:rsidRDefault="00F55A59" w:rsidP="00F55A59">
            <w:pPr>
              <w:pStyle w:val="TableText"/>
              <w:jc w:val="left"/>
              <w:rPr>
                <w:rFonts w:ascii="Tahoma" w:hAnsi="Tahoma" w:cs="Tahoma"/>
                <w:color w:val="000000"/>
                <w:sz w:val="22"/>
                <w:szCs w:val="22"/>
              </w:rPr>
            </w:pPr>
            <w:r>
              <w:rPr>
                <w:rFonts w:ascii="Tahoma" w:hAnsi="Tahoma" w:cs="Tahoma"/>
                <w:color w:val="000000"/>
                <w:sz w:val="22"/>
                <w:szCs w:val="22"/>
              </w:rPr>
              <w:lastRenderedPageBreak/>
              <w:t>COVID-19 – T</w:t>
            </w:r>
            <w:r w:rsidR="00E64AC0">
              <w:rPr>
                <w:rFonts w:ascii="Tahoma" w:hAnsi="Tahoma" w:cs="Tahoma"/>
                <w:color w:val="000000"/>
                <w:sz w:val="22"/>
                <w:szCs w:val="22"/>
              </w:rPr>
              <w:t>utor</w:t>
            </w:r>
            <w:r>
              <w:rPr>
                <w:rFonts w:ascii="Tahoma" w:hAnsi="Tahoma" w:cs="Tahoma"/>
                <w:color w:val="000000"/>
                <w:sz w:val="22"/>
                <w:szCs w:val="22"/>
              </w:rPr>
              <w:t xml:space="preserve"> protection</w:t>
            </w:r>
          </w:p>
        </w:tc>
        <w:tc>
          <w:tcPr>
            <w:tcW w:w="2410" w:type="dxa"/>
            <w:tcBorders>
              <w:top w:val="single" w:sz="4" w:space="0" w:color="auto"/>
              <w:bottom w:val="single" w:sz="4" w:space="0" w:color="auto"/>
            </w:tcBorders>
            <w:vAlign w:val="center"/>
          </w:tcPr>
          <w:p w14:paraId="1EC43988" w14:textId="77777777" w:rsidR="00F55A59" w:rsidRPr="00E6169B" w:rsidRDefault="00F55A59" w:rsidP="00F55A59">
            <w:pPr>
              <w:pStyle w:val="TableText"/>
              <w:jc w:val="center"/>
              <w:rPr>
                <w:rFonts w:ascii="Tahoma" w:hAnsi="Tahoma" w:cs="Tahoma"/>
                <w:color w:val="000000"/>
                <w:sz w:val="22"/>
                <w:szCs w:val="22"/>
              </w:rPr>
            </w:pPr>
            <w:r>
              <w:rPr>
                <w:rFonts w:ascii="Tahoma" w:hAnsi="Tahoma" w:cs="Tahoma"/>
                <w:color w:val="000000"/>
                <w:sz w:val="22"/>
                <w:szCs w:val="22"/>
              </w:rPr>
              <w:t>Staff</w:t>
            </w:r>
          </w:p>
        </w:tc>
        <w:tc>
          <w:tcPr>
            <w:tcW w:w="5811" w:type="dxa"/>
            <w:tcBorders>
              <w:top w:val="single" w:sz="4" w:space="0" w:color="auto"/>
              <w:right w:val="single" w:sz="4" w:space="0" w:color="auto"/>
            </w:tcBorders>
            <w:vAlign w:val="center"/>
          </w:tcPr>
          <w:p w14:paraId="68DFEA4E" w14:textId="49E416E7" w:rsidR="00F55A59" w:rsidRDefault="00A875C4" w:rsidP="00F55A59">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T</w:t>
            </w:r>
            <w:r w:rsidR="00F55A59">
              <w:rPr>
                <w:rFonts w:ascii="Tahoma" w:hAnsi="Tahoma" w:cs="Tahoma"/>
                <w:color w:val="000000"/>
                <w:sz w:val="22"/>
                <w:szCs w:val="22"/>
              </w:rPr>
              <w:t xml:space="preserve">raining plan </w:t>
            </w:r>
            <w:r>
              <w:rPr>
                <w:rFonts w:ascii="Tahoma" w:hAnsi="Tahoma" w:cs="Tahoma"/>
                <w:color w:val="000000"/>
                <w:sz w:val="22"/>
                <w:szCs w:val="22"/>
              </w:rPr>
              <w:t xml:space="preserve">created </w:t>
            </w:r>
            <w:r w:rsidR="00F55A59">
              <w:rPr>
                <w:rFonts w:ascii="Tahoma" w:hAnsi="Tahoma" w:cs="Tahoma"/>
                <w:color w:val="000000"/>
                <w:sz w:val="22"/>
                <w:szCs w:val="22"/>
              </w:rPr>
              <w:t>to update all staff on new policies, procedures, and methods of class delivery</w:t>
            </w:r>
            <w:r w:rsidR="00C44AB2">
              <w:rPr>
                <w:rFonts w:ascii="Tahoma" w:hAnsi="Tahoma" w:cs="Tahoma"/>
                <w:color w:val="000000"/>
                <w:sz w:val="22"/>
                <w:szCs w:val="22"/>
              </w:rPr>
              <w:t xml:space="preserve">. </w:t>
            </w:r>
            <w:r>
              <w:rPr>
                <w:rFonts w:ascii="Tahoma" w:hAnsi="Tahoma" w:cs="Tahoma"/>
                <w:color w:val="000000"/>
                <w:sz w:val="22"/>
                <w:szCs w:val="22"/>
              </w:rPr>
              <w:t>P</w:t>
            </w:r>
            <w:r w:rsidR="00C44AB2">
              <w:rPr>
                <w:rFonts w:ascii="Tahoma" w:hAnsi="Tahoma" w:cs="Tahoma"/>
                <w:color w:val="000000"/>
                <w:sz w:val="22"/>
                <w:szCs w:val="22"/>
              </w:rPr>
              <w:t>ractical guidance</w:t>
            </w:r>
            <w:r>
              <w:rPr>
                <w:rFonts w:ascii="Tahoma" w:hAnsi="Tahoma" w:cs="Tahoma"/>
                <w:color w:val="000000"/>
                <w:sz w:val="22"/>
                <w:szCs w:val="22"/>
              </w:rPr>
              <w:t xml:space="preserve"> provided</w:t>
            </w:r>
            <w:r w:rsidR="00C44AB2">
              <w:rPr>
                <w:rFonts w:ascii="Tahoma" w:hAnsi="Tahoma" w:cs="Tahoma"/>
                <w:color w:val="000000"/>
                <w:sz w:val="22"/>
                <w:szCs w:val="22"/>
              </w:rPr>
              <w:t xml:space="preserve"> in terms of how to adapt lesson plans and still meet lesson criteria</w:t>
            </w:r>
          </w:p>
          <w:p w14:paraId="712CA4D3" w14:textId="5923481F" w:rsidR="00A25F7D" w:rsidRDefault="00A875C4" w:rsidP="00521303">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T</w:t>
            </w:r>
            <w:r w:rsidR="00A25F7D">
              <w:rPr>
                <w:rFonts w:ascii="Tahoma" w:hAnsi="Tahoma" w:cs="Tahoma"/>
                <w:color w:val="000000"/>
                <w:sz w:val="22"/>
                <w:szCs w:val="22"/>
              </w:rPr>
              <w:t xml:space="preserve">raining in an online/virtual format </w:t>
            </w:r>
            <w:r>
              <w:rPr>
                <w:rFonts w:ascii="Tahoma" w:hAnsi="Tahoma" w:cs="Tahoma"/>
                <w:color w:val="000000"/>
                <w:sz w:val="22"/>
                <w:szCs w:val="22"/>
              </w:rPr>
              <w:t xml:space="preserve">is provided </w:t>
            </w:r>
            <w:r w:rsidR="00A25F7D">
              <w:rPr>
                <w:rFonts w:ascii="Tahoma" w:hAnsi="Tahoma" w:cs="Tahoma"/>
                <w:color w:val="000000"/>
                <w:sz w:val="22"/>
                <w:szCs w:val="22"/>
              </w:rPr>
              <w:t>to reduce unnecessary face to face contact</w:t>
            </w:r>
          </w:p>
          <w:p w14:paraId="445CEB4F" w14:textId="07ACB2EE" w:rsidR="00C44AB2" w:rsidRPr="00A25F7D" w:rsidRDefault="005B296D" w:rsidP="00A25F7D">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Tutors</w:t>
            </w:r>
            <w:r w:rsidR="00F55A59">
              <w:rPr>
                <w:rFonts w:ascii="Tahoma" w:hAnsi="Tahoma" w:cs="Tahoma"/>
                <w:color w:val="000000"/>
                <w:sz w:val="22"/>
                <w:szCs w:val="22"/>
              </w:rPr>
              <w:t xml:space="preserve"> </w:t>
            </w:r>
            <w:r w:rsidR="00A875C4">
              <w:rPr>
                <w:rFonts w:ascii="Tahoma" w:hAnsi="Tahoma" w:cs="Tahoma"/>
                <w:color w:val="000000"/>
                <w:sz w:val="22"/>
                <w:szCs w:val="22"/>
              </w:rPr>
              <w:t xml:space="preserve">are trained </w:t>
            </w:r>
            <w:r w:rsidR="00F55A59">
              <w:rPr>
                <w:rFonts w:ascii="Tahoma" w:hAnsi="Tahoma" w:cs="Tahoma"/>
                <w:color w:val="000000"/>
                <w:sz w:val="22"/>
                <w:szCs w:val="22"/>
              </w:rPr>
              <w:t>on COVID-19 awareness, employee safe workplace practices, for hand washing and staying at home if ill and reporting illnesses</w:t>
            </w:r>
          </w:p>
          <w:p w14:paraId="1CD91317" w14:textId="1BE5E404" w:rsidR="00A25F7D" w:rsidRPr="00FF0F2E" w:rsidRDefault="00A875C4" w:rsidP="00FF0F2E">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H</w:t>
            </w:r>
            <w:r w:rsidR="00F55A59">
              <w:rPr>
                <w:rFonts w:ascii="Tahoma" w:hAnsi="Tahoma" w:cs="Tahoma"/>
                <w:color w:val="000000"/>
                <w:sz w:val="22"/>
                <w:szCs w:val="22"/>
              </w:rPr>
              <w:t xml:space="preserve">ealth screening of employees and/or </w:t>
            </w:r>
            <w:r w:rsidR="00FF0F2E">
              <w:rPr>
                <w:rFonts w:ascii="Tahoma" w:hAnsi="Tahoma" w:cs="Tahoma"/>
                <w:color w:val="000000"/>
                <w:sz w:val="22"/>
                <w:szCs w:val="22"/>
              </w:rPr>
              <w:t>learners</w:t>
            </w:r>
            <w:r w:rsidR="00F55A59">
              <w:rPr>
                <w:rFonts w:ascii="Tahoma" w:hAnsi="Tahoma" w:cs="Tahoma"/>
                <w:color w:val="000000"/>
                <w:sz w:val="22"/>
                <w:szCs w:val="22"/>
              </w:rPr>
              <w:t xml:space="preserve"> will be conducted and an enforcement plan </w:t>
            </w:r>
            <w:r>
              <w:rPr>
                <w:rFonts w:ascii="Tahoma" w:hAnsi="Tahoma" w:cs="Tahoma"/>
                <w:color w:val="000000"/>
                <w:sz w:val="22"/>
                <w:szCs w:val="22"/>
              </w:rPr>
              <w:t>developed with</w:t>
            </w:r>
            <w:r w:rsidR="00F55A59">
              <w:rPr>
                <w:rFonts w:ascii="Tahoma" w:hAnsi="Tahoma" w:cs="Tahoma"/>
                <w:color w:val="000000"/>
                <w:sz w:val="22"/>
                <w:szCs w:val="22"/>
              </w:rPr>
              <w:t xml:space="preserve"> protocols for known or suspected COVID-19 cases</w:t>
            </w:r>
            <w:r w:rsidR="00A25F7D">
              <w:rPr>
                <w:rFonts w:ascii="Tahoma" w:hAnsi="Tahoma" w:cs="Tahoma"/>
                <w:color w:val="000000"/>
                <w:sz w:val="22"/>
                <w:szCs w:val="22"/>
              </w:rPr>
              <w:t>. Staff in older age categories or with underlying health problems may require individual risk assessments</w:t>
            </w:r>
          </w:p>
        </w:tc>
        <w:tc>
          <w:tcPr>
            <w:tcW w:w="2422" w:type="dxa"/>
            <w:tcBorders>
              <w:top w:val="single" w:sz="4" w:space="0" w:color="auto"/>
              <w:right w:val="single" w:sz="4" w:space="0" w:color="auto"/>
            </w:tcBorders>
            <w:vAlign w:val="center"/>
          </w:tcPr>
          <w:p w14:paraId="4EBE12D3" w14:textId="0831D64A" w:rsidR="00F55A59" w:rsidRPr="00E6169B" w:rsidRDefault="000267DB" w:rsidP="000267DB">
            <w:pPr>
              <w:pStyle w:val="TableText"/>
              <w:jc w:val="center"/>
              <w:rPr>
                <w:rFonts w:ascii="Tahoma" w:hAnsi="Tahoma" w:cs="Tahoma"/>
                <w:color w:val="000000"/>
                <w:sz w:val="22"/>
                <w:szCs w:val="22"/>
              </w:rPr>
            </w:pPr>
            <w:r>
              <w:rPr>
                <w:rFonts w:ascii="Tahoma" w:hAnsi="Tahoma" w:cs="Tahoma"/>
                <w:color w:val="000000"/>
                <w:sz w:val="22"/>
                <w:szCs w:val="22"/>
              </w:rPr>
              <w:t>N</w:t>
            </w:r>
          </w:p>
        </w:tc>
      </w:tr>
      <w:tr w:rsidR="00E017FE" w:rsidRPr="00993936" w14:paraId="62DEAAB6"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55A1B331" w14:textId="5A2AB37E" w:rsidR="00E017FE" w:rsidRDefault="00E017FE" w:rsidP="00E017FE">
            <w:pPr>
              <w:pStyle w:val="TableText"/>
              <w:jc w:val="left"/>
              <w:rPr>
                <w:rFonts w:ascii="Tahoma" w:hAnsi="Tahoma" w:cs="Tahoma"/>
                <w:color w:val="000000"/>
                <w:sz w:val="22"/>
                <w:szCs w:val="22"/>
              </w:rPr>
            </w:pPr>
            <w:r>
              <w:rPr>
                <w:rFonts w:ascii="Tahoma" w:hAnsi="Tahoma" w:cs="Tahoma"/>
                <w:color w:val="000000"/>
                <w:sz w:val="22"/>
                <w:szCs w:val="22"/>
              </w:rPr>
              <w:t xml:space="preserve">COVID-19 – </w:t>
            </w:r>
            <w:r>
              <w:rPr>
                <w:rFonts w:ascii="Tahoma" w:hAnsi="Tahoma" w:cs="Tahoma"/>
                <w:color w:val="000000"/>
                <w:sz w:val="22"/>
                <w:szCs w:val="22"/>
              </w:rPr>
              <w:t>Learner</w:t>
            </w:r>
            <w:r>
              <w:rPr>
                <w:rFonts w:ascii="Tahoma" w:hAnsi="Tahoma" w:cs="Tahoma"/>
                <w:color w:val="000000"/>
                <w:sz w:val="22"/>
                <w:szCs w:val="22"/>
              </w:rPr>
              <w:t xml:space="preserve"> protection</w:t>
            </w:r>
          </w:p>
        </w:tc>
        <w:tc>
          <w:tcPr>
            <w:tcW w:w="2410" w:type="dxa"/>
            <w:tcBorders>
              <w:top w:val="single" w:sz="4" w:space="0" w:color="auto"/>
              <w:bottom w:val="single" w:sz="4" w:space="0" w:color="auto"/>
            </w:tcBorders>
            <w:vAlign w:val="center"/>
          </w:tcPr>
          <w:p w14:paraId="7843C9DD" w14:textId="77777777" w:rsidR="00E017FE" w:rsidRPr="00E6169B" w:rsidRDefault="00E017FE" w:rsidP="00E017FE">
            <w:pPr>
              <w:pStyle w:val="TableText"/>
              <w:jc w:val="center"/>
              <w:rPr>
                <w:rFonts w:ascii="Tahoma" w:hAnsi="Tahoma" w:cs="Tahoma"/>
                <w:color w:val="000000"/>
                <w:sz w:val="22"/>
                <w:szCs w:val="22"/>
              </w:rPr>
            </w:pPr>
            <w:r w:rsidRPr="00E6169B">
              <w:rPr>
                <w:rFonts w:ascii="Tahoma" w:hAnsi="Tahoma" w:cs="Tahoma"/>
                <w:color w:val="000000"/>
                <w:sz w:val="22"/>
                <w:szCs w:val="22"/>
              </w:rPr>
              <w:t>Customer – Adult</w:t>
            </w:r>
          </w:p>
          <w:p w14:paraId="37644BD3" w14:textId="5BA41014" w:rsidR="00E017FE" w:rsidRDefault="00E017FE" w:rsidP="00E017FE">
            <w:pPr>
              <w:pStyle w:val="TableText"/>
              <w:jc w:val="center"/>
              <w:rPr>
                <w:rFonts w:ascii="Tahoma" w:hAnsi="Tahoma" w:cs="Tahoma"/>
                <w:color w:val="000000"/>
                <w:sz w:val="22"/>
                <w:szCs w:val="22"/>
              </w:rPr>
            </w:pPr>
            <w:r w:rsidRPr="00E6169B">
              <w:rPr>
                <w:rFonts w:ascii="Tahoma" w:hAnsi="Tahoma" w:cs="Tahoma"/>
                <w:color w:val="000000"/>
                <w:sz w:val="22"/>
                <w:szCs w:val="22"/>
              </w:rPr>
              <w:t>Customer - Child</w:t>
            </w:r>
          </w:p>
        </w:tc>
        <w:tc>
          <w:tcPr>
            <w:tcW w:w="5811" w:type="dxa"/>
            <w:tcBorders>
              <w:top w:val="single" w:sz="4" w:space="0" w:color="auto"/>
              <w:right w:val="single" w:sz="4" w:space="0" w:color="auto"/>
            </w:tcBorders>
            <w:vAlign w:val="center"/>
          </w:tcPr>
          <w:p w14:paraId="3380AA2B" w14:textId="77777777" w:rsidR="00E017FE" w:rsidRDefault="00E017FE" w:rsidP="008F0202">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Training in an online/virtual format is provided to reduce unnecessary face to face contact</w:t>
            </w:r>
          </w:p>
          <w:p w14:paraId="6A0CF1F6" w14:textId="77777777" w:rsidR="00E017FE" w:rsidRPr="00A25F7D" w:rsidRDefault="00E017FE" w:rsidP="008F0202">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Tutors are trained on COVID-19 awareness, employee safe workplace practices, for hand washing and staying at home if ill and reporting illnesses</w:t>
            </w:r>
          </w:p>
          <w:p w14:paraId="0F3E7A4F" w14:textId="77777777" w:rsidR="00E017FE" w:rsidRDefault="00E017FE" w:rsidP="008F0202">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Health screening of employees and/or learners will be conducted and an enforcement plan developed with protocols for known or suspected COVID-19 cases. Staff</w:t>
            </w:r>
            <w:r w:rsidR="006A67CC">
              <w:rPr>
                <w:rFonts w:ascii="Tahoma" w:hAnsi="Tahoma" w:cs="Tahoma"/>
                <w:color w:val="000000"/>
                <w:sz w:val="22"/>
                <w:szCs w:val="22"/>
              </w:rPr>
              <w:t>/Learners</w:t>
            </w:r>
            <w:r>
              <w:rPr>
                <w:rFonts w:ascii="Tahoma" w:hAnsi="Tahoma" w:cs="Tahoma"/>
                <w:color w:val="000000"/>
                <w:sz w:val="22"/>
                <w:szCs w:val="22"/>
              </w:rPr>
              <w:t xml:space="preserve"> in older age categories or with underlying health problems may require individual risk assessments</w:t>
            </w:r>
          </w:p>
          <w:p w14:paraId="4D852633" w14:textId="77777777" w:rsidR="006A67CC" w:rsidRDefault="006A67CC" w:rsidP="008F0202">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Learners emailed our COVID Policy prior to attending a course</w:t>
            </w:r>
          </w:p>
          <w:p w14:paraId="3A1D4E07" w14:textId="77777777" w:rsidR="006A67CC" w:rsidRDefault="006A67CC" w:rsidP="008F0202">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 xml:space="preserve">Learners are socially distanced throughout course minimum 2m but where they </w:t>
            </w:r>
            <w:r w:rsidR="00ED5D04">
              <w:rPr>
                <w:rFonts w:ascii="Tahoma" w:hAnsi="Tahoma" w:cs="Tahoma"/>
                <w:color w:val="000000"/>
                <w:sz w:val="22"/>
                <w:szCs w:val="22"/>
              </w:rPr>
              <w:t xml:space="preserve">may work within 2m </w:t>
            </w:r>
            <w:r w:rsidR="00ED5D04">
              <w:rPr>
                <w:rFonts w:ascii="Tahoma" w:hAnsi="Tahoma" w:cs="Tahoma"/>
                <w:color w:val="000000"/>
                <w:sz w:val="22"/>
                <w:szCs w:val="22"/>
              </w:rPr>
              <w:lastRenderedPageBreak/>
              <w:t>distance they are provided PPE such as aprons, gloves and masks</w:t>
            </w:r>
          </w:p>
          <w:p w14:paraId="1DBD9C25" w14:textId="5C4ACB52" w:rsidR="008F0202" w:rsidRPr="008F0202" w:rsidRDefault="008F0202" w:rsidP="008F0202">
            <w:pPr>
              <w:pStyle w:val="TableText"/>
              <w:numPr>
                <w:ilvl w:val="0"/>
                <w:numId w:val="38"/>
              </w:numPr>
              <w:jc w:val="left"/>
              <w:rPr>
                <w:rFonts w:ascii="Tahoma" w:hAnsi="Tahoma" w:cs="Tahoma"/>
                <w:sz w:val="22"/>
                <w:szCs w:val="22"/>
              </w:rPr>
            </w:pPr>
            <w:r>
              <w:rPr>
                <w:rFonts w:ascii="Tahoma" w:hAnsi="Tahoma" w:cs="Tahoma"/>
                <w:sz w:val="22"/>
                <w:szCs w:val="22"/>
              </w:rPr>
              <w:t>Face coverings are mandatory to be worn indoors</w:t>
            </w:r>
          </w:p>
        </w:tc>
        <w:tc>
          <w:tcPr>
            <w:tcW w:w="2422" w:type="dxa"/>
            <w:tcBorders>
              <w:top w:val="single" w:sz="4" w:space="0" w:color="auto"/>
              <w:right w:val="single" w:sz="4" w:space="0" w:color="auto"/>
            </w:tcBorders>
            <w:vAlign w:val="center"/>
          </w:tcPr>
          <w:p w14:paraId="0E1BFDA7" w14:textId="7F1C6EA5" w:rsidR="00E017FE" w:rsidRDefault="00E017FE" w:rsidP="00E017FE">
            <w:pPr>
              <w:pStyle w:val="TableText"/>
              <w:jc w:val="center"/>
              <w:rPr>
                <w:rFonts w:ascii="Tahoma" w:hAnsi="Tahoma" w:cs="Tahoma"/>
                <w:color w:val="000000"/>
                <w:sz w:val="22"/>
                <w:szCs w:val="22"/>
              </w:rPr>
            </w:pPr>
            <w:r>
              <w:rPr>
                <w:rFonts w:ascii="Tahoma" w:hAnsi="Tahoma" w:cs="Tahoma"/>
                <w:color w:val="000000"/>
                <w:sz w:val="22"/>
                <w:szCs w:val="22"/>
              </w:rPr>
              <w:lastRenderedPageBreak/>
              <w:t>N</w:t>
            </w:r>
          </w:p>
        </w:tc>
      </w:tr>
      <w:tr w:rsidR="00E017FE" w:rsidRPr="00993936" w14:paraId="67061A78"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28E0CB1A" w14:textId="77777777" w:rsidR="00E017FE" w:rsidRPr="00C90AF2" w:rsidRDefault="00E017FE" w:rsidP="00E017FE">
            <w:pPr>
              <w:pStyle w:val="TableText"/>
              <w:jc w:val="left"/>
              <w:rPr>
                <w:rFonts w:ascii="Tahoma" w:hAnsi="Tahoma" w:cs="Tahoma"/>
                <w:sz w:val="22"/>
                <w:szCs w:val="22"/>
              </w:rPr>
            </w:pPr>
            <w:r>
              <w:rPr>
                <w:rFonts w:ascii="Tahoma" w:hAnsi="Tahoma" w:cs="Tahoma"/>
                <w:sz w:val="22"/>
                <w:szCs w:val="22"/>
              </w:rPr>
              <w:t>Personal Injury / First Aid – access and availability to first aid equipment</w:t>
            </w:r>
          </w:p>
        </w:tc>
        <w:tc>
          <w:tcPr>
            <w:tcW w:w="2410" w:type="dxa"/>
            <w:tcBorders>
              <w:top w:val="single" w:sz="4" w:space="0" w:color="auto"/>
              <w:bottom w:val="single" w:sz="4" w:space="0" w:color="auto"/>
            </w:tcBorders>
            <w:vAlign w:val="center"/>
          </w:tcPr>
          <w:p w14:paraId="52DC79CA" w14:textId="77777777" w:rsidR="00E017FE" w:rsidRDefault="00E017FE" w:rsidP="00E017FE">
            <w:pPr>
              <w:pStyle w:val="TableText"/>
              <w:jc w:val="center"/>
              <w:rPr>
                <w:rFonts w:ascii="Tahoma" w:hAnsi="Tahoma" w:cs="Tahoma"/>
                <w:sz w:val="22"/>
                <w:szCs w:val="22"/>
              </w:rPr>
            </w:pPr>
            <w:r>
              <w:rPr>
                <w:rFonts w:ascii="Tahoma" w:hAnsi="Tahoma" w:cs="Tahoma"/>
                <w:sz w:val="22"/>
                <w:szCs w:val="22"/>
              </w:rPr>
              <w:t>Staff</w:t>
            </w:r>
          </w:p>
          <w:p w14:paraId="6F390FF3" w14:textId="77777777" w:rsidR="00E017FE" w:rsidRDefault="00E017FE" w:rsidP="00E017FE">
            <w:pPr>
              <w:pStyle w:val="TableText"/>
              <w:jc w:val="center"/>
              <w:rPr>
                <w:rFonts w:ascii="Tahoma" w:hAnsi="Tahoma" w:cs="Tahoma"/>
                <w:sz w:val="22"/>
                <w:szCs w:val="22"/>
              </w:rPr>
            </w:pPr>
            <w:r>
              <w:rPr>
                <w:rFonts w:ascii="Tahoma" w:hAnsi="Tahoma" w:cs="Tahoma"/>
                <w:sz w:val="22"/>
                <w:szCs w:val="22"/>
              </w:rPr>
              <w:t>Customer – Adult Customer - Child</w:t>
            </w:r>
          </w:p>
          <w:p w14:paraId="7B25C7BF" w14:textId="77777777" w:rsidR="00E017FE" w:rsidRPr="00C90AF2" w:rsidRDefault="00E017FE" w:rsidP="00E017FE">
            <w:pPr>
              <w:pStyle w:val="TableText"/>
              <w:jc w:val="center"/>
              <w:rPr>
                <w:rFonts w:ascii="Tahoma" w:hAnsi="Tahoma" w:cs="Tahoma"/>
                <w:sz w:val="22"/>
                <w:szCs w:val="22"/>
              </w:rPr>
            </w:pPr>
          </w:p>
        </w:tc>
        <w:tc>
          <w:tcPr>
            <w:tcW w:w="5811" w:type="dxa"/>
            <w:tcBorders>
              <w:right w:val="single" w:sz="4" w:space="0" w:color="auto"/>
            </w:tcBorders>
            <w:vAlign w:val="center"/>
          </w:tcPr>
          <w:p w14:paraId="736CEEEF" w14:textId="2EFA57BD" w:rsidR="00E017FE" w:rsidRPr="00CA3E8A" w:rsidRDefault="00E017FE" w:rsidP="00E017FE">
            <w:pPr>
              <w:pStyle w:val="TableText"/>
              <w:numPr>
                <w:ilvl w:val="0"/>
                <w:numId w:val="38"/>
              </w:numPr>
              <w:jc w:val="left"/>
              <w:rPr>
                <w:rFonts w:ascii="Tahoma" w:hAnsi="Tahoma" w:cs="Tahoma"/>
                <w:sz w:val="22"/>
                <w:szCs w:val="22"/>
              </w:rPr>
            </w:pPr>
            <w:r w:rsidRPr="00CA3E8A">
              <w:rPr>
                <w:rFonts w:ascii="Tahoma" w:hAnsi="Tahoma" w:cs="Tahoma"/>
                <w:sz w:val="22"/>
                <w:szCs w:val="22"/>
              </w:rPr>
              <w:t>First aiders have easy access to gloves, face masks (FFP2), eye protection/face shields,  screens and CPR pocket mask</w:t>
            </w:r>
          </w:p>
          <w:p w14:paraId="35172D1A" w14:textId="454D4257" w:rsidR="00E017FE" w:rsidRDefault="00E017FE" w:rsidP="00E017FE">
            <w:pPr>
              <w:pStyle w:val="TableText"/>
              <w:numPr>
                <w:ilvl w:val="0"/>
                <w:numId w:val="38"/>
              </w:numPr>
              <w:jc w:val="left"/>
              <w:rPr>
                <w:rFonts w:ascii="Tahoma" w:hAnsi="Tahoma" w:cs="Tahoma"/>
                <w:sz w:val="22"/>
                <w:szCs w:val="22"/>
              </w:rPr>
            </w:pPr>
            <w:r w:rsidRPr="00CA3E8A">
              <w:rPr>
                <w:rFonts w:ascii="Tahoma" w:hAnsi="Tahoma" w:cs="Tahoma"/>
                <w:sz w:val="22"/>
                <w:szCs w:val="22"/>
              </w:rPr>
              <w:t xml:space="preserve">Adequate supplies of PPE </w:t>
            </w:r>
            <w:r>
              <w:rPr>
                <w:rFonts w:ascii="Tahoma" w:hAnsi="Tahoma" w:cs="Tahoma"/>
                <w:sz w:val="22"/>
                <w:szCs w:val="22"/>
              </w:rPr>
              <w:t>are available</w:t>
            </w:r>
          </w:p>
          <w:p w14:paraId="552A1609" w14:textId="3DDDB84F" w:rsidR="00E017FE" w:rsidRPr="00680ACA" w:rsidRDefault="00E017FE" w:rsidP="00E017FE">
            <w:pPr>
              <w:pStyle w:val="TableText"/>
              <w:numPr>
                <w:ilvl w:val="0"/>
                <w:numId w:val="38"/>
              </w:numPr>
              <w:jc w:val="left"/>
              <w:rPr>
                <w:rFonts w:ascii="Tahoma" w:hAnsi="Tahoma" w:cs="Tahoma"/>
                <w:sz w:val="22"/>
                <w:szCs w:val="22"/>
              </w:rPr>
            </w:pPr>
            <w:r>
              <w:rPr>
                <w:rFonts w:ascii="Tahoma" w:hAnsi="Tahoma" w:cs="Tahoma"/>
                <w:sz w:val="22"/>
                <w:szCs w:val="22"/>
              </w:rPr>
              <w:t>Staff to be updated on latest COVID-19 guidance with adequate training and awareness relating to first aid</w:t>
            </w:r>
          </w:p>
        </w:tc>
        <w:tc>
          <w:tcPr>
            <w:tcW w:w="2422" w:type="dxa"/>
            <w:tcBorders>
              <w:right w:val="single" w:sz="4" w:space="0" w:color="auto"/>
            </w:tcBorders>
            <w:vAlign w:val="center"/>
          </w:tcPr>
          <w:p w14:paraId="4A9C3E12" w14:textId="14363C2B" w:rsidR="00E017FE" w:rsidRPr="00C90AF2" w:rsidRDefault="00E017FE" w:rsidP="00E017FE">
            <w:pPr>
              <w:pStyle w:val="TableText"/>
              <w:jc w:val="center"/>
              <w:rPr>
                <w:rFonts w:ascii="Tahoma" w:hAnsi="Tahoma" w:cs="Tahoma"/>
                <w:sz w:val="22"/>
                <w:szCs w:val="22"/>
              </w:rPr>
            </w:pPr>
            <w:r>
              <w:rPr>
                <w:rFonts w:ascii="Tahoma" w:hAnsi="Tahoma" w:cs="Tahoma"/>
                <w:sz w:val="22"/>
                <w:szCs w:val="22"/>
              </w:rPr>
              <w:t>N</w:t>
            </w:r>
          </w:p>
        </w:tc>
      </w:tr>
      <w:tr w:rsidR="00E017FE" w:rsidRPr="00993936" w14:paraId="6B8DDE45"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652A8B19" w14:textId="77777777" w:rsidR="00E017FE" w:rsidRPr="00C90AF2" w:rsidRDefault="00E017FE" w:rsidP="00E017FE">
            <w:pPr>
              <w:pStyle w:val="TableText"/>
              <w:jc w:val="left"/>
              <w:rPr>
                <w:rFonts w:ascii="Tahoma" w:hAnsi="Tahoma" w:cs="Tahoma"/>
                <w:sz w:val="22"/>
                <w:szCs w:val="22"/>
              </w:rPr>
            </w:pPr>
            <w:r>
              <w:rPr>
                <w:rFonts w:ascii="Tahoma" w:hAnsi="Tahoma" w:cs="Tahoma"/>
                <w:sz w:val="22"/>
                <w:szCs w:val="22"/>
              </w:rPr>
              <w:t>Emergencies</w:t>
            </w:r>
          </w:p>
        </w:tc>
        <w:tc>
          <w:tcPr>
            <w:tcW w:w="2410" w:type="dxa"/>
            <w:tcBorders>
              <w:top w:val="single" w:sz="4" w:space="0" w:color="auto"/>
              <w:bottom w:val="single" w:sz="4" w:space="0" w:color="auto"/>
            </w:tcBorders>
            <w:vAlign w:val="center"/>
          </w:tcPr>
          <w:p w14:paraId="2C2722A3" w14:textId="77777777" w:rsidR="00E017FE" w:rsidRPr="00C90AF2" w:rsidRDefault="00E017FE" w:rsidP="00E017FE">
            <w:pPr>
              <w:pStyle w:val="TableText"/>
              <w:jc w:val="center"/>
              <w:rPr>
                <w:rFonts w:ascii="Tahoma" w:hAnsi="Tahoma" w:cs="Tahoma"/>
                <w:sz w:val="22"/>
                <w:szCs w:val="22"/>
              </w:rPr>
            </w:pPr>
            <w:r>
              <w:rPr>
                <w:rFonts w:ascii="Tahoma" w:hAnsi="Tahoma" w:cs="Tahoma"/>
                <w:sz w:val="22"/>
                <w:szCs w:val="22"/>
              </w:rPr>
              <w:t>Customer – Adult Customer - Child</w:t>
            </w:r>
          </w:p>
        </w:tc>
        <w:tc>
          <w:tcPr>
            <w:tcW w:w="5811" w:type="dxa"/>
            <w:tcBorders>
              <w:right w:val="single" w:sz="4" w:space="0" w:color="auto"/>
            </w:tcBorders>
            <w:vAlign w:val="center"/>
          </w:tcPr>
          <w:p w14:paraId="746897E9" w14:textId="2BE3D283" w:rsidR="00E017FE" w:rsidRPr="00CA3E8A" w:rsidRDefault="00E017FE" w:rsidP="00E017FE">
            <w:pPr>
              <w:pStyle w:val="TableText"/>
              <w:numPr>
                <w:ilvl w:val="0"/>
                <w:numId w:val="38"/>
              </w:numPr>
              <w:jc w:val="left"/>
              <w:rPr>
                <w:rFonts w:ascii="Tahoma" w:hAnsi="Tahoma" w:cs="Tahoma"/>
                <w:sz w:val="22"/>
                <w:szCs w:val="22"/>
              </w:rPr>
            </w:pPr>
            <w:r w:rsidRPr="00CA3E8A">
              <w:rPr>
                <w:rFonts w:ascii="Tahoma" w:hAnsi="Tahoma" w:cs="Tahoma"/>
                <w:sz w:val="22"/>
                <w:szCs w:val="22"/>
              </w:rPr>
              <w:t>AED in place at some venues but if no AED available at the venue EMS is to be called immediately</w:t>
            </w:r>
          </w:p>
          <w:p w14:paraId="6B98B788" w14:textId="77777777" w:rsidR="00E017FE" w:rsidRDefault="00E017FE" w:rsidP="00E017FE">
            <w:pPr>
              <w:pStyle w:val="TableText"/>
              <w:numPr>
                <w:ilvl w:val="0"/>
                <w:numId w:val="38"/>
              </w:numPr>
              <w:jc w:val="left"/>
              <w:rPr>
                <w:rFonts w:ascii="Tahoma" w:hAnsi="Tahoma" w:cs="Tahoma"/>
                <w:sz w:val="22"/>
                <w:szCs w:val="22"/>
              </w:rPr>
            </w:pPr>
            <w:r>
              <w:rPr>
                <w:rFonts w:ascii="Tahoma" w:hAnsi="Tahoma" w:cs="Tahoma"/>
                <w:sz w:val="22"/>
                <w:szCs w:val="22"/>
              </w:rPr>
              <w:t>Appropriate rescue equipment in place</w:t>
            </w:r>
          </w:p>
          <w:p w14:paraId="2E371836" w14:textId="70D5FFD1" w:rsidR="00E017FE" w:rsidRPr="00E62A10" w:rsidRDefault="00E017FE" w:rsidP="00E017FE">
            <w:pPr>
              <w:pStyle w:val="TableText"/>
              <w:numPr>
                <w:ilvl w:val="0"/>
                <w:numId w:val="38"/>
              </w:numPr>
              <w:jc w:val="left"/>
              <w:rPr>
                <w:rFonts w:ascii="Tahoma" w:hAnsi="Tahoma" w:cs="Tahoma"/>
                <w:sz w:val="22"/>
                <w:szCs w:val="22"/>
              </w:rPr>
            </w:pPr>
            <w:r>
              <w:rPr>
                <w:rFonts w:ascii="Tahoma" w:hAnsi="Tahoma" w:cs="Tahoma"/>
                <w:sz w:val="22"/>
                <w:szCs w:val="22"/>
              </w:rPr>
              <w:t>EAP</w:t>
            </w:r>
          </w:p>
        </w:tc>
        <w:tc>
          <w:tcPr>
            <w:tcW w:w="2422" w:type="dxa"/>
            <w:tcBorders>
              <w:right w:val="single" w:sz="4" w:space="0" w:color="auto"/>
            </w:tcBorders>
            <w:vAlign w:val="center"/>
          </w:tcPr>
          <w:p w14:paraId="12A8A9FC" w14:textId="531FFEA8" w:rsidR="00E017FE" w:rsidRPr="00C90AF2" w:rsidRDefault="00E017FE" w:rsidP="00E017FE">
            <w:pPr>
              <w:pStyle w:val="TableText"/>
              <w:jc w:val="center"/>
              <w:rPr>
                <w:rFonts w:ascii="Tahoma" w:hAnsi="Tahoma" w:cs="Tahoma"/>
                <w:sz w:val="22"/>
                <w:szCs w:val="22"/>
              </w:rPr>
            </w:pPr>
            <w:r>
              <w:rPr>
                <w:rFonts w:ascii="Tahoma" w:hAnsi="Tahoma" w:cs="Tahoma"/>
                <w:sz w:val="22"/>
                <w:szCs w:val="22"/>
              </w:rPr>
              <w:t>N</w:t>
            </w:r>
          </w:p>
        </w:tc>
      </w:tr>
      <w:tr w:rsidR="00E017FE" w:rsidRPr="00993936" w14:paraId="77FDA159"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05586082" w14:textId="71A2495E" w:rsidR="00E017FE" w:rsidRPr="00C90AF2" w:rsidRDefault="00E017FE" w:rsidP="00E017FE">
            <w:pPr>
              <w:pStyle w:val="TableText"/>
              <w:jc w:val="left"/>
              <w:rPr>
                <w:rFonts w:ascii="Tahoma" w:hAnsi="Tahoma" w:cs="Tahoma"/>
                <w:sz w:val="22"/>
                <w:szCs w:val="22"/>
              </w:rPr>
            </w:pPr>
            <w:r>
              <w:rPr>
                <w:rFonts w:ascii="Tahoma" w:hAnsi="Tahoma" w:cs="Tahoma"/>
                <w:sz w:val="22"/>
                <w:szCs w:val="22"/>
              </w:rPr>
              <w:t xml:space="preserve">Instruction - possible transmission of CV-19 between staff </w:t>
            </w:r>
            <w:r w:rsidR="00922762">
              <w:rPr>
                <w:rFonts w:ascii="Tahoma" w:hAnsi="Tahoma" w:cs="Tahoma"/>
                <w:sz w:val="22"/>
                <w:szCs w:val="22"/>
              </w:rPr>
              <w:t>and learners</w:t>
            </w:r>
            <w:r>
              <w:rPr>
                <w:rFonts w:ascii="Tahoma" w:hAnsi="Tahoma" w:cs="Tahoma"/>
                <w:sz w:val="22"/>
                <w:szCs w:val="22"/>
              </w:rPr>
              <w:t>.</w:t>
            </w:r>
          </w:p>
        </w:tc>
        <w:tc>
          <w:tcPr>
            <w:tcW w:w="2410" w:type="dxa"/>
            <w:tcBorders>
              <w:top w:val="single" w:sz="4" w:space="0" w:color="auto"/>
              <w:bottom w:val="single" w:sz="4" w:space="0" w:color="auto"/>
            </w:tcBorders>
            <w:vAlign w:val="center"/>
          </w:tcPr>
          <w:p w14:paraId="2A7B1DEA" w14:textId="77777777" w:rsidR="00E017FE" w:rsidRDefault="00E017FE" w:rsidP="00E017FE">
            <w:pPr>
              <w:pStyle w:val="TableText"/>
              <w:jc w:val="center"/>
              <w:rPr>
                <w:rFonts w:ascii="Tahoma" w:hAnsi="Tahoma" w:cs="Tahoma"/>
                <w:sz w:val="22"/>
                <w:szCs w:val="22"/>
              </w:rPr>
            </w:pPr>
            <w:r>
              <w:rPr>
                <w:rFonts w:ascii="Tahoma" w:hAnsi="Tahoma" w:cs="Tahoma"/>
                <w:sz w:val="22"/>
                <w:szCs w:val="22"/>
              </w:rPr>
              <w:t>Staff</w:t>
            </w:r>
          </w:p>
          <w:p w14:paraId="503766CF" w14:textId="77777777" w:rsidR="00E017FE" w:rsidRPr="00C90AF2" w:rsidRDefault="00E017FE" w:rsidP="00E017FE">
            <w:pPr>
              <w:pStyle w:val="TableText"/>
              <w:jc w:val="center"/>
              <w:rPr>
                <w:rFonts w:ascii="Tahoma" w:hAnsi="Tahoma" w:cs="Tahoma"/>
                <w:sz w:val="22"/>
                <w:szCs w:val="22"/>
              </w:rPr>
            </w:pPr>
          </w:p>
        </w:tc>
        <w:tc>
          <w:tcPr>
            <w:tcW w:w="5811" w:type="dxa"/>
            <w:tcBorders>
              <w:right w:val="single" w:sz="4" w:space="0" w:color="auto"/>
            </w:tcBorders>
            <w:vAlign w:val="center"/>
          </w:tcPr>
          <w:p w14:paraId="64DE7B78" w14:textId="77777777" w:rsidR="004E76DF" w:rsidRDefault="004E76DF" w:rsidP="008F0202">
            <w:pPr>
              <w:pStyle w:val="TableText"/>
              <w:numPr>
                <w:ilvl w:val="0"/>
                <w:numId w:val="38"/>
              </w:numPr>
              <w:jc w:val="left"/>
              <w:rPr>
                <w:rFonts w:ascii="Tahoma" w:hAnsi="Tahoma" w:cs="Tahoma"/>
                <w:sz w:val="22"/>
                <w:szCs w:val="22"/>
              </w:rPr>
            </w:pPr>
            <w:r>
              <w:rPr>
                <w:rFonts w:ascii="Tahoma" w:hAnsi="Tahoma" w:cs="Tahoma"/>
                <w:sz w:val="22"/>
                <w:szCs w:val="22"/>
              </w:rPr>
              <w:t>The lesson is structured so activities can be completed whilst social distancing is maintained.</w:t>
            </w:r>
          </w:p>
          <w:p w14:paraId="37A5DAA3" w14:textId="27AA7C74" w:rsidR="00E017FE" w:rsidRPr="005C74EB" w:rsidRDefault="00E017FE" w:rsidP="008F0202">
            <w:pPr>
              <w:pStyle w:val="TableText"/>
              <w:numPr>
                <w:ilvl w:val="0"/>
                <w:numId w:val="38"/>
              </w:numPr>
              <w:jc w:val="left"/>
              <w:rPr>
                <w:rFonts w:ascii="Tahoma" w:hAnsi="Tahoma" w:cs="Tahoma"/>
                <w:sz w:val="22"/>
                <w:szCs w:val="22"/>
              </w:rPr>
            </w:pPr>
            <w:r>
              <w:rPr>
                <w:rFonts w:ascii="Tahoma" w:hAnsi="Tahoma" w:cs="Tahoma"/>
                <w:sz w:val="22"/>
                <w:szCs w:val="22"/>
              </w:rPr>
              <w:t xml:space="preserve">Teacher and </w:t>
            </w:r>
            <w:r w:rsidR="001C0E62">
              <w:rPr>
                <w:rFonts w:ascii="Tahoma" w:hAnsi="Tahoma" w:cs="Tahoma"/>
                <w:sz w:val="22"/>
                <w:szCs w:val="22"/>
              </w:rPr>
              <w:t>leaners</w:t>
            </w:r>
            <w:r>
              <w:rPr>
                <w:rFonts w:ascii="Tahoma" w:hAnsi="Tahoma" w:cs="Tahoma"/>
                <w:sz w:val="22"/>
                <w:szCs w:val="22"/>
              </w:rPr>
              <w:t xml:space="preserve"> are to maintain social distancing rules at all times </w:t>
            </w:r>
            <w:r>
              <w:rPr>
                <w:rFonts w:ascii="Tahoma" w:hAnsi="Tahoma" w:cs="Tahoma"/>
                <w:color w:val="000000"/>
                <w:sz w:val="22"/>
                <w:szCs w:val="22"/>
              </w:rPr>
              <w:t>(only applicable to children aged 11 plus as Wales have removed the need for children under 11 to social distance).</w:t>
            </w:r>
          </w:p>
          <w:p w14:paraId="7C33AA01" w14:textId="77777777" w:rsidR="001C0E62" w:rsidRPr="008F0202" w:rsidRDefault="001C0E62" w:rsidP="008F0202">
            <w:pPr>
              <w:pStyle w:val="TableText"/>
              <w:numPr>
                <w:ilvl w:val="0"/>
                <w:numId w:val="38"/>
              </w:numPr>
              <w:jc w:val="left"/>
              <w:rPr>
                <w:rFonts w:ascii="Tahoma" w:hAnsi="Tahoma" w:cs="Tahoma"/>
                <w:sz w:val="22"/>
                <w:szCs w:val="22"/>
              </w:rPr>
            </w:pPr>
            <w:r>
              <w:rPr>
                <w:rFonts w:ascii="Tahoma" w:hAnsi="Tahoma" w:cs="Tahoma"/>
                <w:sz w:val="22"/>
                <w:szCs w:val="22"/>
              </w:rPr>
              <w:t>Practical activit</w:t>
            </w:r>
            <w:r w:rsidR="004E76DF">
              <w:rPr>
                <w:rFonts w:ascii="Tahoma" w:hAnsi="Tahoma" w:cs="Tahoma"/>
                <w:sz w:val="22"/>
                <w:szCs w:val="22"/>
              </w:rPr>
              <w:t xml:space="preserve">ies during the course are to be socially distanced of 2m </w:t>
            </w:r>
            <w:r w:rsidR="004E76DF">
              <w:rPr>
                <w:rFonts w:ascii="Tahoma" w:hAnsi="Tahoma" w:cs="Tahoma"/>
                <w:color w:val="000000"/>
                <w:sz w:val="22"/>
                <w:szCs w:val="22"/>
              </w:rPr>
              <w:t>but where they may work within 2m distance they are provided PPE such as aprons, gloves and masks</w:t>
            </w:r>
          </w:p>
          <w:p w14:paraId="7492C7A7" w14:textId="436908B0" w:rsidR="008F0202" w:rsidRPr="008F0202" w:rsidRDefault="008F0202" w:rsidP="008F0202">
            <w:pPr>
              <w:pStyle w:val="TableText"/>
              <w:numPr>
                <w:ilvl w:val="0"/>
                <w:numId w:val="38"/>
              </w:numPr>
              <w:jc w:val="left"/>
              <w:rPr>
                <w:rFonts w:ascii="Tahoma" w:hAnsi="Tahoma" w:cs="Tahoma"/>
                <w:sz w:val="22"/>
                <w:szCs w:val="22"/>
              </w:rPr>
            </w:pPr>
            <w:r>
              <w:rPr>
                <w:rFonts w:ascii="Tahoma" w:hAnsi="Tahoma" w:cs="Tahoma"/>
                <w:sz w:val="22"/>
                <w:szCs w:val="22"/>
              </w:rPr>
              <w:t>Face coverings are mandatory to be worn indoors</w:t>
            </w:r>
          </w:p>
        </w:tc>
        <w:tc>
          <w:tcPr>
            <w:tcW w:w="2422" w:type="dxa"/>
            <w:tcBorders>
              <w:right w:val="single" w:sz="4" w:space="0" w:color="auto"/>
            </w:tcBorders>
            <w:vAlign w:val="center"/>
          </w:tcPr>
          <w:p w14:paraId="3E024429" w14:textId="63BB134A" w:rsidR="00E017FE" w:rsidRPr="00C90AF2" w:rsidRDefault="00E017FE" w:rsidP="00E017FE">
            <w:pPr>
              <w:pStyle w:val="TableText"/>
              <w:jc w:val="center"/>
              <w:rPr>
                <w:rFonts w:ascii="Tahoma" w:hAnsi="Tahoma" w:cs="Tahoma"/>
                <w:sz w:val="22"/>
                <w:szCs w:val="22"/>
              </w:rPr>
            </w:pPr>
            <w:r>
              <w:rPr>
                <w:rFonts w:ascii="Tahoma" w:hAnsi="Tahoma" w:cs="Tahoma"/>
                <w:sz w:val="22"/>
                <w:szCs w:val="22"/>
              </w:rPr>
              <w:t>N</w:t>
            </w:r>
          </w:p>
        </w:tc>
      </w:tr>
      <w:tr w:rsidR="00E017FE" w:rsidRPr="00993936" w14:paraId="1671AFA7"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5823C5F9" w14:textId="77777777" w:rsidR="00E017FE" w:rsidRPr="00C90AF2" w:rsidRDefault="00E017FE" w:rsidP="00E017FE">
            <w:pPr>
              <w:pStyle w:val="TableText"/>
              <w:jc w:val="left"/>
              <w:rPr>
                <w:rFonts w:ascii="Tahoma" w:hAnsi="Tahoma" w:cs="Tahoma"/>
                <w:sz w:val="22"/>
                <w:szCs w:val="22"/>
              </w:rPr>
            </w:pPr>
            <w:r>
              <w:rPr>
                <w:rFonts w:ascii="Tahoma" w:hAnsi="Tahoma" w:cs="Tahoma"/>
                <w:sz w:val="22"/>
                <w:szCs w:val="22"/>
              </w:rPr>
              <w:t>Hygiene/Cleanliness/Housekeeping – in addition to general cleanliness, the added risk of contracting COVID-19</w:t>
            </w:r>
          </w:p>
        </w:tc>
        <w:tc>
          <w:tcPr>
            <w:tcW w:w="2410" w:type="dxa"/>
            <w:tcBorders>
              <w:top w:val="single" w:sz="4" w:space="0" w:color="auto"/>
              <w:bottom w:val="single" w:sz="4" w:space="0" w:color="auto"/>
            </w:tcBorders>
            <w:vAlign w:val="center"/>
          </w:tcPr>
          <w:p w14:paraId="6F6EB7FF" w14:textId="77777777" w:rsidR="00E017FE" w:rsidRDefault="00E017FE" w:rsidP="00E017FE">
            <w:pPr>
              <w:pStyle w:val="TableText"/>
              <w:jc w:val="center"/>
              <w:rPr>
                <w:rFonts w:ascii="Tahoma" w:hAnsi="Tahoma" w:cs="Tahoma"/>
                <w:sz w:val="22"/>
                <w:szCs w:val="22"/>
              </w:rPr>
            </w:pPr>
          </w:p>
          <w:p w14:paraId="0595A9FA" w14:textId="77777777" w:rsidR="00E017FE" w:rsidRDefault="00E017FE" w:rsidP="00E017FE">
            <w:pPr>
              <w:pStyle w:val="TableText"/>
              <w:jc w:val="center"/>
              <w:rPr>
                <w:rFonts w:ascii="Tahoma" w:hAnsi="Tahoma" w:cs="Tahoma"/>
                <w:sz w:val="22"/>
                <w:szCs w:val="22"/>
              </w:rPr>
            </w:pPr>
            <w:r>
              <w:rPr>
                <w:rFonts w:ascii="Tahoma" w:hAnsi="Tahoma" w:cs="Tahoma"/>
                <w:sz w:val="22"/>
                <w:szCs w:val="22"/>
              </w:rPr>
              <w:t>Staff</w:t>
            </w:r>
          </w:p>
          <w:p w14:paraId="59A68481" w14:textId="77777777" w:rsidR="00E017FE" w:rsidRDefault="00E017FE" w:rsidP="00E017FE">
            <w:pPr>
              <w:pStyle w:val="TableText"/>
              <w:jc w:val="center"/>
              <w:rPr>
                <w:rFonts w:ascii="Tahoma" w:hAnsi="Tahoma" w:cs="Tahoma"/>
                <w:sz w:val="22"/>
                <w:szCs w:val="22"/>
              </w:rPr>
            </w:pPr>
            <w:r>
              <w:rPr>
                <w:rFonts w:ascii="Tahoma" w:hAnsi="Tahoma" w:cs="Tahoma"/>
                <w:sz w:val="22"/>
                <w:szCs w:val="22"/>
              </w:rPr>
              <w:t>Customer – Adult Customer - Child</w:t>
            </w:r>
          </w:p>
          <w:p w14:paraId="64363AE7" w14:textId="77777777" w:rsidR="00E017FE" w:rsidRPr="00C90AF2" w:rsidRDefault="00E017FE" w:rsidP="00E017FE">
            <w:pPr>
              <w:pStyle w:val="TableText"/>
              <w:jc w:val="center"/>
              <w:rPr>
                <w:rFonts w:ascii="Tahoma" w:hAnsi="Tahoma" w:cs="Tahoma"/>
                <w:sz w:val="22"/>
                <w:szCs w:val="22"/>
              </w:rPr>
            </w:pPr>
          </w:p>
        </w:tc>
        <w:tc>
          <w:tcPr>
            <w:tcW w:w="5811" w:type="dxa"/>
            <w:tcBorders>
              <w:right w:val="single" w:sz="4" w:space="0" w:color="auto"/>
            </w:tcBorders>
            <w:vAlign w:val="center"/>
          </w:tcPr>
          <w:p w14:paraId="0F7E9B4B" w14:textId="4D5A40DC" w:rsidR="00E017FE" w:rsidRDefault="00E017FE" w:rsidP="00E017FE">
            <w:pPr>
              <w:pStyle w:val="TableText"/>
              <w:numPr>
                <w:ilvl w:val="0"/>
                <w:numId w:val="38"/>
              </w:numPr>
              <w:jc w:val="left"/>
              <w:rPr>
                <w:rFonts w:ascii="Tahoma" w:hAnsi="Tahoma" w:cs="Tahoma"/>
                <w:sz w:val="22"/>
                <w:szCs w:val="22"/>
              </w:rPr>
            </w:pPr>
            <w:r>
              <w:rPr>
                <w:rFonts w:ascii="Tahoma" w:hAnsi="Tahoma" w:cs="Tahoma"/>
                <w:sz w:val="22"/>
                <w:szCs w:val="22"/>
              </w:rPr>
              <w:t xml:space="preserve">The enhanced cleaning regime includes </w:t>
            </w:r>
            <w:r w:rsidR="004E76DF">
              <w:rPr>
                <w:rFonts w:ascii="Tahoma" w:hAnsi="Tahoma" w:cs="Tahoma"/>
                <w:sz w:val="22"/>
                <w:szCs w:val="22"/>
              </w:rPr>
              <w:t xml:space="preserve">training rooms, </w:t>
            </w:r>
            <w:r w:rsidR="00031ADC">
              <w:rPr>
                <w:rFonts w:ascii="Tahoma" w:hAnsi="Tahoma" w:cs="Tahoma"/>
                <w:sz w:val="22"/>
                <w:szCs w:val="22"/>
              </w:rPr>
              <w:t xml:space="preserve">access/egress routes, toilets, </w:t>
            </w:r>
            <w:r>
              <w:rPr>
                <w:rFonts w:ascii="Tahoma" w:hAnsi="Tahoma" w:cs="Tahoma"/>
                <w:sz w:val="22"/>
                <w:szCs w:val="22"/>
              </w:rPr>
              <w:t>accessible changing rooms, poolside and poolside observation areas as per the revised cleaning schedule</w:t>
            </w:r>
          </w:p>
          <w:p w14:paraId="07184AE4" w14:textId="0ED8A999" w:rsidR="00E017FE" w:rsidRPr="00EC640D" w:rsidRDefault="00031ADC" w:rsidP="00E017FE">
            <w:pPr>
              <w:pStyle w:val="TableText"/>
              <w:numPr>
                <w:ilvl w:val="0"/>
                <w:numId w:val="38"/>
              </w:numPr>
              <w:jc w:val="left"/>
              <w:rPr>
                <w:rFonts w:ascii="Tahoma" w:hAnsi="Tahoma" w:cs="Tahoma"/>
                <w:sz w:val="22"/>
                <w:szCs w:val="22"/>
              </w:rPr>
            </w:pPr>
            <w:r>
              <w:rPr>
                <w:rFonts w:ascii="Tahoma" w:hAnsi="Tahoma" w:cs="Tahoma"/>
                <w:sz w:val="22"/>
                <w:szCs w:val="22"/>
              </w:rPr>
              <w:t>Door handles,</w:t>
            </w:r>
            <w:r w:rsidR="00B749BF">
              <w:rPr>
                <w:rFonts w:ascii="Tahoma" w:hAnsi="Tahoma" w:cs="Tahoma"/>
                <w:sz w:val="22"/>
                <w:szCs w:val="22"/>
              </w:rPr>
              <w:t xml:space="preserve"> light switches, </w:t>
            </w:r>
            <w:r w:rsidR="00E017FE">
              <w:rPr>
                <w:rFonts w:ascii="Tahoma" w:hAnsi="Tahoma" w:cs="Tahoma"/>
                <w:sz w:val="22"/>
                <w:szCs w:val="22"/>
              </w:rPr>
              <w:t>Pool steps, hoists, hand rails etc.</w:t>
            </w:r>
            <w:r w:rsidR="00B749BF">
              <w:rPr>
                <w:rFonts w:ascii="Tahoma" w:hAnsi="Tahoma" w:cs="Tahoma"/>
                <w:sz w:val="22"/>
                <w:szCs w:val="22"/>
              </w:rPr>
              <w:t xml:space="preserve"> (high touch points)</w:t>
            </w:r>
            <w:r w:rsidR="00E017FE">
              <w:rPr>
                <w:rFonts w:ascii="Tahoma" w:hAnsi="Tahoma" w:cs="Tahoma"/>
                <w:sz w:val="22"/>
                <w:szCs w:val="22"/>
              </w:rPr>
              <w:t xml:space="preserve"> are frequently cleaned as part of the revised cleaning regime.</w:t>
            </w:r>
          </w:p>
          <w:p w14:paraId="49FDBA9C" w14:textId="39948C71" w:rsidR="00E017FE" w:rsidRDefault="00E017FE" w:rsidP="00E017FE">
            <w:pPr>
              <w:pStyle w:val="TableText"/>
              <w:numPr>
                <w:ilvl w:val="0"/>
                <w:numId w:val="38"/>
              </w:numPr>
              <w:jc w:val="left"/>
              <w:rPr>
                <w:rFonts w:ascii="Tahoma" w:hAnsi="Tahoma" w:cs="Tahoma"/>
                <w:sz w:val="22"/>
                <w:szCs w:val="22"/>
              </w:rPr>
            </w:pPr>
            <w:r>
              <w:rPr>
                <w:rFonts w:ascii="Tahoma" w:hAnsi="Tahoma" w:cs="Tahoma"/>
                <w:sz w:val="22"/>
                <w:szCs w:val="22"/>
              </w:rPr>
              <w:lastRenderedPageBreak/>
              <w:t>Staff undertaking cleaning wear suitable PPE as per government guidance</w:t>
            </w:r>
          </w:p>
          <w:p w14:paraId="25ECCBD7" w14:textId="4E900E16" w:rsidR="00E017FE" w:rsidRDefault="00E017FE" w:rsidP="00E017FE">
            <w:pPr>
              <w:pStyle w:val="TableText"/>
              <w:numPr>
                <w:ilvl w:val="0"/>
                <w:numId w:val="38"/>
              </w:numPr>
              <w:jc w:val="left"/>
              <w:rPr>
                <w:rFonts w:ascii="Tahoma" w:hAnsi="Tahoma" w:cs="Tahoma"/>
                <w:sz w:val="22"/>
                <w:szCs w:val="22"/>
              </w:rPr>
            </w:pPr>
            <w:r>
              <w:rPr>
                <w:rFonts w:ascii="Tahoma" w:hAnsi="Tahoma" w:cs="Tahoma"/>
                <w:sz w:val="22"/>
                <w:szCs w:val="22"/>
              </w:rPr>
              <w:t xml:space="preserve">Toilets are used on an urgent needs basis and cleaned thoroughly and regularly with limited usage </w:t>
            </w:r>
          </w:p>
          <w:p w14:paraId="0854B06E" w14:textId="11343732" w:rsidR="00E017FE" w:rsidRDefault="00E017FE" w:rsidP="00E017FE">
            <w:pPr>
              <w:pStyle w:val="TableText"/>
              <w:numPr>
                <w:ilvl w:val="0"/>
                <w:numId w:val="38"/>
              </w:numPr>
              <w:jc w:val="left"/>
              <w:rPr>
                <w:rFonts w:ascii="Tahoma" w:hAnsi="Tahoma" w:cs="Tahoma"/>
                <w:sz w:val="22"/>
                <w:szCs w:val="22"/>
              </w:rPr>
            </w:pPr>
            <w:r>
              <w:rPr>
                <w:rFonts w:ascii="Tahoma" w:hAnsi="Tahoma" w:cs="Tahoma"/>
                <w:sz w:val="22"/>
                <w:szCs w:val="22"/>
              </w:rPr>
              <w:t xml:space="preserve">The circulation of outside air is increased as much as possible by opening windows and or doors </w:t>
            </w:r>
          </w:p>
          <w:p w14:paraId="34011DB7" w14:textId="13EF4E90" w:rsidR="00E017FE" w:rsidRDefault="00E017FE" w:rsidP="00E017FE">
            <w:pPr>
              <w:pStyle w:val="TableText"/>
              <w:numPr>
                <w:ilvl w:val="0"/>
                <w:numId w:val="38"/>
              </w:numPr>
              <w:jc w:val="left"/>
              <w:rPr>
                <w:rFonts w:ascii="Tahoma" w:hAnsi="Tahoma" w:cs="Tahoma"/>
                <w:sz w:val="22"/>
                <w:szCs w:val="22"/>
              </w:rPr>
            </w:pPr>
            <w:r>
              <w:rPr>
                <w:rFonts w:ascii="Tahoma" w:hAnsi="Tahoma" w:cs="Tahoma"/>
                <w:sz w:val="22"/>
                <w:szCs w:val="22"/>
              </w:rPr>
              <w:t xml:space="preserve">Teachers and </w:t>
            </w:r>
            <w:r w:rsidR="00B749BF">
              <w:rPr>
                <w:rFonts w:ascii="Tahoma" w:hAnsi="Tahoma" w:cs="Tahoma"/>
                <w:sz w:val="22"/>
                <w:szCs w:val="22"/>
              </w:rPr>
              <w:t>learners</w:t>
            </w:r>
            <w:r>
              <w:rPr>
                <w:rFonts w:ascii="Tahoma" w:hAnsi="Tahoma" w:cs="Tahoma"/>
                <w:sz w:val="22"/>
                <w:szCs w:val="22"/>
              </w:rPr>
              <w:t xml:space="preserve"> have access to hand sanitizing gel so they can use regularly.</w:t>
            </w:r>
          </w:p>
          <w:p w14:paraId="3B286854" w14:textId="4BF88DE3" w:rsidR="00E017FE" w:rsidRPr="00922762" w:rsidRDefault="00E017FE" w:rsidP="00922762">
            <w:pPr>
              <w:pStyle w:val="TableText"/>
              <w:numPr>
                <w:ilvl w:val="0"/>
                <w:numId w:val="38"/>
              </w:numPr>
              <w:jc w:val="left"/>
              <w:rPr>
                <w:rFonts w:ascii="Tahoma" w:hAnsi="Tahoma" w:cs="Tahoma"/>
                <w:sz w:val="22"/>
                <w:szCs w:val="22"/>
              </w:rPr>
            </w:pPr>
            <w:r>
              <w:rPr>
                <w:rFonts w:ascii="Tahoma" w:hAnsi="Tahoma" w:cs="Tahoma"/>
                <w:sz w:val="22"/>
                <w:szCs w:val="22"/>
              </w:rPr>
              <w:t xml:space="preserve">A hygiene officer/ambassador is nominated for each shift whose role is to facilitate disinfection of equipment at the end of each lesson </w:t>
            </w:r>
          </w:p>
        </w:tc>
        <w:tc>
          <w:tcPr>
            <w:tcW w:w="2422" w:type="dxa"/>
            <w:tcBorders>
              <w:right w:val="single" w:sz="4" w:space="0" w:color="auto"/>
            </w:tcBorders>
            <w:vAlign w:val="center"/>
          </w:tcPr>
          <w:p w14:paraId="18372420" w14:textId="22C9A0F4" w:rsidR="00E017FE" w:rsidRPr="00C90AF2" w:rsidRDefault="00E017FE" w:rsidP="00E017FE">
            <w:pPr>
              <w:pStyle w:val="TableText"/>
              <w:jc w:val="center"/>
              <w:rPr>
                <w:rFonts w:ascii="Tahoma" w:hAnsi="Tahoma" w:cs="Tahoma"/>
                <w:sz w:val="22"/>
                <w:szCs w:val="22"/>
              </w:rPr>
            </w:pPr>
            <w:r>
              <w:rPr>
                <w:rFonts w:ascii="Tahoma" w:hAnsi="Tahoma" w:cs="Tahoma"/>
                <w:sz w:val="22"/>
                <w:szCs w:val="22"/>
              </w:rPr>
              <w:lastRenderedPageBreak/>
              <w:t>N</w:t>
            </w:r>
          </w:p>
        </w:tc>
      </w:tr>
      <w:tr w:rsidR="00BF29A5" w:rsidRPr="00993936" w14:paraId="3B8807B0"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411D748E" w14:textId="00B3F4A4" w:rsidR="00BF29A5" w:rsidRDefault="00BF29A5" w:rsidP="00E017FE">
            <w:pPr>
              <w:pStyle w:val="TableText"/>
              <w:jc w:val="left"/>
              <w:rPr>
                <w:rFonts w:ascii="Tahoma" w:hAnsi="Tahoma" w:cs="Tahoma"/>
                <w:sz w:val="22"/>
                <w:szCs w:val="22"/>
              </w:rPr>
            </w:pPr>
            <w:r>
              <w:rPr>
                <w:rFonts w:ascii="Tahoma" w:hAnsi="Tahoma" w:cs="Tahoma"/>
                <w:sz w:val="22"/>
                <w:szCs w:val="22"/>
              </w:rPr>
              <w:t>Manikin Hygiene</w:t>
            </w:r>
            <w:r w:rsidR="00922762">
              <w:rPr>
                <w:rFonts w:ascii="Tahoma" w:hAnsi="Tahoma" w:cs="Tahoma"/>
                <w:sz w:val="22"/>
                <w:szCs w:val="22"/>
              </w:rPr>
              <w:t>, the added risk of contracting COVID-19</w:t>
            </w:r>
          </w:p>
        </w:tc>
        <w:tc>
          <w:tcPr>
            <w:tcW w:w="2410" w:type="dxa"/>
            <w:tcBorders>
              <w:top w:val="single" w:sz="4" w:space="0" w:color="auto"/>
              <w:bottom w:val="single" w:sz="4" w:space="0" w:color="auto"/>
            </w:tcBorders>
            <w:vAlign w:val="center"/>
          </w:tcPr>
          <w:p w14:paraId="36A25269" w14:textId="77777777" w:rsidR="00922762" w:rsidRDefault="00922762" w:rsidP="00922762">
            <w:pPr>
              <w:pStyle w:val="TableText"/>
              <w:jc w:val="center"/>
              <w:rPr>
                <w:rFonts w:ascii="Tahoma" w:hAnsi="Tahoma" w:cs="Tahoma"/>
                <w:sz w:val="22"/>
                <w:szCs w:val="22"/>
              </w:rPr>
            </w:pPr>
            <w:r>
              <w:rPr>
                <w:rFonts w:ascii="Tahoma" w:hAnsi="Tahoma" w:cs="Tahoma"/>
                <w:sz w:val="22"/>
                <w:szCs w:val="22"/>
              </w:rPr>
              <w:t>Staff</w:t>
            </w:r>
          </w:p>
          <w:p w14:paraId="220D3CE3" w14:textId="0C405AE4" w:rsidR="00BF29A5" w:rsidRDefault="00922762" w:rsidP="00922762">
            <w:pPr>
              <w:pStyle w:val="TableText"/>
              <w:jc w:val="center"/>
              <w:rPr>
                <w:rFonts w:ascii="Tahoma" w:hAnsi="Tahoma" w:cs="Tahoma"/>
                <w:sz w:val="22"/>
                <w:szCs w:val="22"/>
              </w:rPr>
            </w:pPr>
            <w:r>
              <w:rPr>
                <w:rFonts w:ascii="Tahoma" w:hAnsi="Tahoma" w:cs="Tahoma"/>
                <w:sz w:val="22"/>
                <w:szCs w:val="22"/>
              </w:rPr>
              <w:t>Customer – Adult</w:t>
            </w:r>
          </w:p>
        </w:tc>
        <w:tc>
          <w:tcPr>
            <w:tcW w:w="5811" w:type="dxa"/>
            <w:tcBorders>
              <w:right w:val="single" w:sz="4" w:space="0" w:color="auto"/>
            </w:tcBorders>
            <w:vAlign w:val="center"/>
          </w:tcPr>
          <w:p w14:paraId="22389515" w14:textId="77777777" w:rsidR="00BF29A5" w:rsidRPr="006015ED" w:rsidRDefault="006015ED" w:rsidP="00E017FE">
            <w:pPr>
              <w:pStyle w:val="TableText"/>
              <w:numPr>
                <w:ilvl w:val="0"/>
                <w:numId w:val="38"/>
              </w:numPr>
              <w:jc w:val="left"/>
              <w:rPr>
                <w:rFonts w:ascii="Tahoma" w:hAnsi="Tahoma" w:cs="Tahoma"/>
                <w:sz w:val="22"/>
                <w:szCs w:val="22"/>
              </w:rPr>
            </w:pPr>
            <w:r>
              <w:rPr>
                <w:rFonts w:ascii="Tahoma" w:hAnsi="Tahoma" w:cs="Tahoma"/>
                <w:sz w:val="22"/>
                <w:szCs w:val="22"/>
              </w:rPr>
              <w:t xml:space="preserve">Practical activities during the course are to be socially distanced of 2m </w:t>
            </w:r>
            <w:r>
              <w:rPr>
                <w:rFonts w:ascii="Tahoma" w:hAnsi="Tahoma" w:cs="Tahoma"/>
                <w:color w:val="000000"/>
                <w:sz w:val="22"/>
                <w:szCs w:val="22"/>
              </w:rPr>
              <w:t>but where they may work within 2m distance they are provided PPE such as aprons, gloves and masks</w:t>
            </w:r>
          </w:p>
          <w:p w14:paraId="336B7CB6" w14:textId="77777777" w:rsidR="006015ED" w:rsidRPr="00FA658F" w:rsidRDefault="006015ED" w:rsidP="00E017FE">
            <w:pPr>
              <w:pStyle w:val="TableText"/>
              <w:numPr>
                <w:ilvl w:val="0"/>
                <w:numId w:val="38"/>
              </w:numPr>
              <w:jc w:val="left"/>
              <w:rPr>
                <w:rFonts w:ascii="Tahoma" w:hAnsi="Tahoma" w:cs="Tahoma"/>
                <w:sz w:val="22"/>
                <w:szCs w:val="22"/>
              </w:rPr>
            </w:pPr>
            <w:r>
              <w:rPr>
                <w:rFonts w:ascii="Tahoma" w:hAnsi="Tahoma" w:cs="Tahoma"/>
                <w:color w:val="000000"/>
                <w:sz w:val="22"/>
                <w:szCs w:val="22"/>
              </w:rPr>
              <w:t>Where possible, each learners will use their own manikin for CPR practice</w:t>
            </w:r>
          </w:p>
          <w:p w14:paraId="6B5B9DA4" w14:textId="77777777" w:rsidR="00FA658F" w:rsidRPr="00B2074E" w:rsidRDefault="00FA658F" w:rsidP="00E017FE">
            <w:pPr>
              <w:pStyle w:val="TableText"/>
              <w:numPr>
                <w:ilvl w:val="0"/>
                <w:numId w:val="38"/>
              </w:numPr>
              <w:jc w:val="left"/>
              <w:rPr>
                <w:rFonts w:ascii="Tahoma" w:hAnsi="Tahoma" w:cs="Tahoma"/>
                <w:sz w:val="22"/>
                <w:szCs w:val="22"/>
              </w:rPr>
            </w:pPr>
            <w:r>
              <w:rPr>
                <w:rFonts w:ascii="Tahoma" w:hAnsi="Tahoma" w:cs="Tahoma"/>
                <w:color w:val="000000"/>
                <w:sz w:val="22"/>
                <w:szCs w:val="22"/>
              </w:rPr>
              <w:t>Where there it is not possible for each leaner to have their own manikin to practice CPR skills on, the faces and lungs will be changed between each learner</w:t>
            </w:r>
          </w:p>
          <w:p w14:paraId="10BA4152" w14:textId="77777777" w:rsidR="00B2074E" w:rsidRPr="00B2074E" w:rsidRDefault="00B2074E" w:rsidP="00E017FE">
            <w:pPr>
              <w:pStyle w:val="TableText"/>
              <w:numPr>
                <w:ilvl w:val="0"/>
                <w:numId w:val="38"/>
              </w:numPr>
              <w:jc w:val="left"/>
              <w:rPr>
                <w:rFonts w:ascii="Tahoma" w:hAnsi="Tahoma" w:cs="Tahoma"/>
                <w:sz w:val="22"/>
                <w:szCs w:val="22"/>
              </w:rPr>
            </w:pPr>
            <w:r>
              <w:rPr>
                <w:rFonts w:ascii="Tahoma" w:hAnsi="Tahoma" w:cs="Tahoma"/>
                <w:color w:val="000000"/>
                <w:sz w:val="22"/>
                <w:szCs w:val="22"/>
              </w:rPr>
              <w:t>Lungs to be replaced after each use with new set</w:t>
            </w:r>
          </w:p>
          <w:p w14:paraId="399DCE55" w14:textId="77777777" w:rsidR="00B2074E" w:rsidRPr="00C5159F" w:rsidRDefault="00B2074E" w:rsidP="00E017FE">
            <w:pPr>
              <w:pStyle w:val="TableText"/>
              <w:numPr>
                <w:ilvl w:val="0"/>
                <w:numId w:val="38"/>
              </w:numPr>
              <w:jc w:val="left"/>
              <w:rPr>
                <w:rFonts w:ascii="Tahoma" w:hAnsi="Tahoma" w:cs="Tahoma"/>
                <w:sz w:val="22"/>
                <w:szCs w:val="22"/>
              </w:rPr>
            </w:pPr>
            <w:r>
              <w:rPr>
                <w:rFonts w:ascii="Tahoma" w:hAnsi="Tahoma" w:cs="Tahoma"/>
                <w:color w:val="000000"/>
                <w:sz w:val="22"/>
                <w:szCs w:val="22"/>
              </w:rPr>
              <w:t xml:space="preserve">Faces to be removed and sterilized </w:t>
            </w:r>
            <w:r w:rsidR="00C5159F">
              <w:rPr>
                <w:rFonts w:ascii="Tahoma" w:hAnsi="Tahoma" w:cs="Tahoma"/>
                <w:color w:val="000000"/>
                <w:sz w:val="22"/>
                <w:szCs w:val="22"/>
              </w:rPr>
              <w:t>then replaced after each use</w:t>
            </w:r>
          </w:p>
          <w:p w14:paraId="27631EB4" w14:textId="77777777" w:rsidR="00C5159F" w:rsidRPr="0048214C" w:rsidRDefault="00C5159F" w:rsidP="00E017FE">
            <w:pPr>
              <w:pStyle w:val="TableText"/>
              <w:numPr>
                <w:ilvl w:val="0"/>
                <w:numId w:val="38"/>
              </w:numPr>
              <w:jc w:val="left"/>
              <w:rPr>
                <w:rFonts w:ascii="Tahoma" w:hAnsi="Tahoma" w:cs="Tahoma"/>
                <w:sz w:val="22"/>
                <w:szCs w:val="22"/>
              </w:rPr>
            </w:pPr>
            <w:r>
              <w:rPr>
                <w:rFonts w:ascii="Tahoma" w:hAnsi="Tahoma" w:cs="Tahoma"/>
                <w:color w:val="000000"/>
                <w:sz w:val="22"/>
                <w:szCs w:val="22"/>
              </w:rPr>
              <w:t>Manikin wipes are available to clean faces/chests by learners during courses</w:t>
            </w:r>
          </w:p>
          <w:p w14:paraId="70E58703" w14:textId="6C811EF3" w:rsidR="0048214C" w:rsidRDefault="0048214C" w:rsidP="00E017FE">
            <w:pPr>
              <w:pStyle w:val="TableText"/>
              <w:numPr>
                <w:ilvl w:val="0"/>
                <w:numId w:val="38"/>
              </w:numPr>
              <w:jc w:val="left"/>
              <w:rPr>
                <w:rFonts w:ascii="Tahoma" w:hAnsi="Tahoma" w:cs="Tahoma"/>
                <w:sz w:val="22"/>
                <w:szCs w:val="22"/>
              </w:rPr>
            </w:pPr>
            <w:r>
              <w:rPr>
                <w:rFonts w:ascii="Tahoma" w:hAnsi="Tahoma" w:cs="Tahoma"/>
                <w:color w:val="000000"/>
                <w:sz w:val="22"/>
                <w:szCs w:val="22"/>
              </w:rPr>
              <w:t xml:space="preserve">Pocket Masks are available for lifesaving courses with additional one-way valves available to change between users and </w:t>
            </w:r>
            <w:r w:rsidR="00CD79CC">
              <w:rPr>
                <w:rFonts w:ascii="Tahoma" w:hAnsi="Tahoma" w:cs="Tahoma"/>
                <w:color w:val="000000"/>
                <w:sz w:val="22"/>
                <w:szCs w:val="22"/>
              </w:rPr>
              <w:t>wipes available to clean masks</w:t>
            </w:r>
          </w:p>
        </w:tc>
        <w:tc>
          <w:tcPr>
            <w:tcW w:w="2422" w:type="dxa"/>
            <w:tcBorders>
              <w:right w:val="single" w:sz="4" w:space="0" w:color="auto"/>
            </w:tcBorders>
            <w:vAlign w:val="center"/>
          </w:tcPr>
          <w:p w14:paraId="307960EC" w14:textId="09F0B736" w:rsidR="00BF29A5" w:rsidRDefault="003F31A5" w:rsidP="00E017FE">
            <w:pPr>
              <w:pStyle w:val="TableText"/>
              <w:jc w:val="center"/>
              <w:rPr>
                <w:rFonts w:ascii="Tahoma" w:hAnsi="Tahoma" w:cs="Tahoma"/>
                <w:sz w:val="22"/>
                <w:szCs w:val="22"/>
              </w:rPr>
            </w:pPr>
            <w:r>
              <w:rPr>
                <w:rFonts w:ascii="Tahoma" w:hAnsi="Tahoma" w:cs="Tahoma"/>
                <w:sz w:val="22"/>
                <w:szCs w:val="22"/>
              </w:rPr>
              <w:t>N</w:t>
            </w:r>
          </w:p>
        </w:tc>
      </w:tr>
      <w:tr w:rsidR="00922762" w:rsidRPr="00993936" w14:paraId="7C298D0A"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1578709A" w14:textId="7090BE00" w:rsidR="00922762" w:rsidRDefault="00922762" w:rsidP="00E017FE">
            <w:pPr>
              <w:pStyle w:val="TableText"/>
              <w:jc w:val="left"/>
              <w:rPr>
                <w:rFonts w:ascii="Tahoma" w:hAnsi="Tahoma" w:cs="Tahoma"/>
                <w:sz w:val="22"/>
                <w:szCs w:val="22"/>
              </w:rPr>
            </w:pPr>
            <w:r>
              <w:rPr>
                <w:rFonts w:ascii="Tahoma" w:hAnsi="Tahoma" w:cs="Tahoma"/>
                <w:sz w:val="22"/>
                <w:szCs w:val="22"/>
              </w:rPr>
              <w:t xml:space="preserve">Practical </w:t>
            </w:r>
            <w:r w:rsidR="00235715">
              <w:rPr>
                <w:rFonts w:ascii="Tahoma" w:hAnsi="Tahoma" w:cs="Tahoma"/>
                <w:sz w:val="22"/>
                <w:szCs w:val="22"/>
              </w:rPr>
              <w:t xml:space="preserve">sections of course </w:t>
            </w:r>
            <w:r>
              <w:rPr>
                <w:rFonts w:ascii="Tahoma" w:hAnsi="Tahoma" w:cs="Tahoma"/>
                <w:sz w:val="22"/>
                <w:szCs w:val="22"/>
              </w:rPr>
              <w:t>hygiene</w:t>
            </w:r>
            <w:r w:rsidR="00DA2028">
              <w:rPr>
                <w:rFonts w:ascii="Tahoma" w:hAnsi="Tahoma" w:cs="Tahoma"/>
                <w:sz w:val="22"/>
                <w:szCs w:val="22"/>
              </w:rPr>
              <w:t>, the added risk of contracting COVID-19</w:t>
            </w:r>
          </w:p>
        </w:tc>
        <w:tc>
          <w:tcPr>
            <w:tcW w:w="2410" w:type="dxa"/>
            <w:tcBorders>
              <w:top w:val="single" w:sz="4" w:space="0" w:color="auto"/>
              <w:bottom w:val="single" w:sz="4" w:space="0" w:color="auto"/>
            </w:tcBorders>
            <w:vAlign w:val="center"/>
          </w:tcPr>
          <w:p w14:paraId="1BEBA104" w14:textId="77777777" w:rsidR="00922762" w:rsidRDefault="00922762" w:rsidP="00922762">
            <w:pPr>
              <w:pStyle w:val="TableText"/>
              <w:jc w:val="center"/>
              <w:rPr>
                <w:rFonts w:ascii="Tahoma" w:hAnsi="Tahoma" w:cs="Tahoma"/>
                <w:sz w:val="22"/>
                <w:szCs w:val="22"/>
              </w:rPr>
            </w:pPr>
            <w:r>
              <w:rPr>
                <w:rFonts w:ascii="Tahoma" w:hAnsi="Tahoma" w:cs="Tahoma"/>
                <w:sz w:val="22"/>
                <w:szCs w:val="22"/>
              </w:rPr>
              <w:t>Staff</w:t>
            </w:r>
          </w:p>
          <w:p w14:paraId="48847027" w14:textId="398CD52B" w:rsidR="00922762" w:rsidRDefault="00922762" w:rsidP="00922762">
            <w:pPr>
              <w:pStyle w:val="TableText"/>
              <w:jc w:val="center"/>
              <w:rPr>
                <w:rFonts w:ascii="Tahoma" w:hAnsi="Tahoma" w:cs="Tahoma"/>
                <w:sz w:val="22"/>
                <w:szCs w:val="22"/>
              </w:rPr>
            </w:pPr>
            <w:r>
              <w:rPr>
                <w:rFonts w:ascii="Tahoma" w:hAnsi="Tahoma" w:cs="Tahoma"/>
                <w:sz w:val="22"/>
                <w:szCs w:val="22"/>
              </w:rPr>
              <w:t>Customer – Adult</w:t>
            </w:r>
          </w:p>
        </w:tc>
        <w:tc>
          <w:tcPr>
            <w:tcW w:w="5811" w:type="dxa"/>
            <w:tcBorders>
              <w:right w:val="single" w:sz="4" w:space="0" w:color="auto"/>
            </w:tcBorders>
            <w:vAlign w:val="center"/>
          </w:tcPr>
          <w:p w14:paraId="1BA66464" w14:textId="77777777" w:rsidR="006015ED" w:rsidRDefault="006015ED" w:rsidP="00E017FE">
            <w:pPr>
              <w:pStyle w:val="TableText"/>
              <w:numPr>
                <w:ilvl w:val="0"/>
                <w:numId w:val="38"/>
              </w:numPr>
              <w:jc w:val="left"/>
              <w:rPr>
                <w:rFonts w:ascii="Tahoma" w:hAnsi="Tahoma" w:cs="Tahoma"/>
                <w:sz w:val="22"/>
                <w:szCs w:val="22"/>
              </w:rPr>
            </w:pPr>
            <w:r>
              <w:rPr>
                <w:rFonts w:ascii="Tahoma" w:hAnsi="Tahoma" w:cs="Tahoma"/>
                <w:sz w:val="22"/>
                <w:szCs w:val="22"/>
              </w:rPr>
              <w:t xml:space="preserve">Practical activities during the course are to be socially distanced of 2m </w:t>
            </w:r>
            <w:r>
              <w:rPr>
                <w:rFonts w:ascii="Tahoma" w:hAnsi="Tahoma" w:cs="Tahoma"/>
                <w:color w:val="000000"/>
                <w:sz w:val="22"/>
                <w:szCs w:val="22"/>
              </w:rPr>
              <w:t xml:space="preserve">but where they may work </w:t>
            </w:r>
            <w:r>
              <w:rPr>
                <w:rFonts w:ascii="Tahoma" w:hAnsi="Tahoma" w:cs="Tahoma"/>
                <w:color w:val="000000"/>
                <w:sz w:val="22"/>
                <w:szCs w:val="22"/>
              </w:rPr>
              <w:lastRenderedPageBreak/>
              <w:t>within 2m distance they are provided PPE such as aprons, gloves and masks</w:t>
            </w:r>
            <w:r>
              <w:rPr>
                <w:rFonts w:ascii="Tahoma" w:hAnsi="Tahoma" w:cs="Tahoma"/>
                <w:sz w:val="22"/>
                <w:szCs w:val="22"/>
              </w:rPr>
              <w:t xml:space="preserve"> </w:t>
            </w:r>
          </w:p>
          <w:p w14:paraId="64CA641E" w14:textId="1B36AD63" w:rsidR="00922762" w:rsidRDefault="00922762" w:rsidP="00E017FE">
            <w:pPr>
              <w:pStyle w:val="TableText"/>
              <w:numPr>
                <w:ilvl w:val="0"/>
                <w:numId w:val="38"/>
              </w:numPr>
              <w:jc w:val="left"/>
              <w:rPr>
                <w:rFonts w:ascii="Tahoma" w:hAnsi="Tahoma" w:cs="Tahoma"/>
                <w:sz w:val="22"/>
                <w:szCs w:val="22"/>
              </w:rPr>
            </w:pPr>
            <w:r>
              <w:rPr>
                <w:rFonts w:ascii="Tahoma" w:hAnsi="Tahoma" w:cs="Tahoma"/>
                <w:sz w:val="22"/>
                <w:szCs w:val="22"/>
              </w:rPr>
              <w:t>E</w:t>
            </w:r>
            <w:r>
              <w:rPr>
                <w:rFonts w:ascii="Tahoma" w:hAnsi="Tahoma" w:cs="Tahoma"/>
                <w:sz w:val="22"/>
                <w:szCs w:val="22"/>
              </w:rPr>
              <w:t>ach learner will be given a brand new un-opened sterile bandage to practice with</w:t>
            </w:r>
            <w:r w:rsidR="00DA2028">
              <w:rPr>
                <w:rFonts w:ascii="Tahoma" w:hAnsi="Tahoma" w:cs="Tahoma"/>
                <w:sz w:val="22"/>
                <w:szCs w:val="22"/>
              </w:rPr>
              <w:t xml:space="preserve"> for first aid courses</w:t>
            </w:r>
          </w:p>
          <w:p w14:paraId="5D2BC577" w14:textId="77777777" w:rsidR="00DA2028" w:rsidRDefault="00DA2028" w:rsidP="00E017FE">
            <w:pPr>
              <w:pStyle w:val="TableText"/>
              <w:numPr>
                <w:ilvl w:val="0"/>
                <w:numId w:val="38"/>
              </w:numPr>
              <w:jc w:val="left"/>
              <w:rPr>
                <w:rFonts w:ascii="Tahoma" w:hAnsi="Tahoma" w:cs="Tahoma"/>
                <w:sz w:val="22"/>
                <w:szCs w:val="22"/>
              </w:rPr>
            </w:pPr>
            <w:r>
              <w:rPr>
                <w:rFonts w:ascii="Tahoma" w:hAnsi="Tahoma" w:cs="Tahoma"/>
                <w:sz w:val="22"/>
                <w:szCs w:val="22"/>
              </w:rPr>
              <w:t>Leaners will not pull each other out of the pool for rescue techniques on lifesaving courses</w:t>
            </w:r>
            <w:r w:rsidR="00FC0021">
              <w:rPr>
                <w:rFonts w:ascii="Tahoma" w:hAnsi="Tahoma" w:cs="Tahoma"/>
                <w:sz w:val="22"/>
                <w:szCs w:val="22"/>
              </w:rPr>
              <w:t xml:space="preserve"> – the use of a ‘Ruth Lee’ full size manikin will be used </w:t>
            </w:r>
          </w:p>
          <w:p w14:paraId="1BCF6874" w14:textId="1FE7BACE" w:rsidR="00235715" w:rsidRDefault="00235715" w:rsidP="00E017FE">
            <w:pPr>
              <w:pStyle w:val="TableText"/>
              <w:numPr>
                <w:ilvl w:val="0"/>
                <w:numId w:val="38"/>
              </w:numPr>
              <w:jc w:val="left"/>
              <w:rPr>
                <w:rFonts w:ascii="Tahoma" w:hAnsi="Tahoma" w:cs="Tahoma"/>
                <w:sz w:val="22"/>
                <w:szCs w:val="22"/>
              </w:rPr>
            </w:pPr>
            <w:r>
              <w:rPr>
                <w:rFonts w:ascii="Tahoma" w:hAnsi="Tahoma" w:cs="Tahoma"/>
                <w:sz w:val="22"/>
                <w:szCs w:val="22"/>
              </w:rPr>
              <w:t>When sharing a</w:t>
            </w:r>
            <w:r w:rsidR="003E1094">
              <w:rPr>
                <w:rFonts w:ascii="Tahoma" w:hAnsi="Tahoma" w:cs="Tahoma"/>
                <w:sz w:val="22"/>
                <w:szCs w:val="22"/>
              </w:rPr>
              <w:t xml:space="preserve"> ‘choking manikin’, learners should use PPE and/or hand sanitizer before and after using</w:t>
            </w:r>
          </w:p>
        </w:tc>
        <w:tc>
          <w:tcPr>
            <w:tcW w:w="2422" w:type="dxa"/>
            <w:tcBorders>
              <w:right w:val="single" w:sz="4" w:space="0" w:color="auto"/>
            </w:tcBorders>
            <w:vAlign w:val="center"/>
          </w:tcPr>
          <w:p w14:paraId="7EE6ED46" w14:textId="0B5D00B4" w:rsidR="00922762" w:rsidRDefault="003F31A5" w:rsidP="00E017FE">
            <w:pPr>
              <w:pStyle w:val="TableText"/>
              <w:jc w:val="center"/>
              <w:rPr>
                <w:rFonts w:ascii="Tahoma" w:hAnsi="Tahoma" w:cs="Tahoma"/>
                <w:sz w:val="22"/>
                <w:szCs w:val="22"/>
              </w:rPr>
            </w:pPr>
            <w:r>
              <w:rPr>
                <w:rFonts w:ascii="Tahoma" w:hAnsi="Tahoma" w:cs="Tahoma"/>
                <w:sz w:val="22"/>
                <w:szCs w:val="22"/>
              </w:rPr>
              <w:lastRenderedPageBreak/>
              <w:t>N</w:t>
            </w:r>
          </w:p>
        </w:tc>
      </w:tr>
      <w:tr w:rsidR="00E017FE" w:rsidRPr="00993936" w14:paraId="72712116"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226C4CD9" w14:textId="7527A908" w:rsidR="00E017FE" w:rsidRPr="00C90AF2" w:rsidRDefault="00E017FE" w:rsidP="00E017FE">
            <w:pPr>
              <w:pStyle w:val="TableText"/>
              <w:jc w:val="left"/>
              <w:rPr>
                <w:rFonts w:ascii="Tahoma" w:hAnsi="Tahoma" w:cs="Tahoma"/>
                <w:sz w:val="22"/>
                <w:szCs w:val="22"/>
              </w:rPr>
            </w:pPr>
            <w:r>
              <w:rPr>
                <w:rFonts w:ascii="Tahoma" w:hAnsi="Tahoma" w:cs="Tahoma"/>
                <w:sz w:val="22"/>
                <w:szCs w:val="22"/>
              </w:rPr>
              <w:t>Transmission of COVID-19 from the physical environment such as</w:t>
            </w:r>
            <w:r w:rsidR="008F0202">
              <w:rPr>
                <w:rFonts w:ascii="Tahoma" w:hAnsi="Tahoma" w:cs="Tahoma"/>
                <w:sz w:val="22"/>
                <w:szCs w:val="22"/>
              </w:rPr>
              <w:t xml:space="preserve"> training rooms, toilets, </w:t>
            </w:r>
            <w:r>
              <w:rPr>
                <w:rFonts w:ascii="Tahoma" w:hAnsi="Tahoma" w:cs="Tahoma"/>
                <w:sz w:val="22"/>
                <w:szCs w:val="22"/>
              </w:rPr>
              <w:t>accessible changing rooms</w:t>
            </w:r>
            <w:r w:rsidR="008F0202">
              <w:rPr>
                <w:rFonts w:ascii="Tahoma" w:hAnsi="Tahoma" w:cs="Tahoma"/>
                <w:sz w:val="22"/>
                <w:szCs w:val="22"/>
              </w:rPr>
              <w:t xml:space="preserve"> etc</w:t>
            </w:r>
          </w:p>
        </w:tc>
        <w:tc>
          <w:tcPr>
            <w:tcW w:w="2410" w:type="dxa"/>
            <w:tcBorders>
              <w:top w:val="single" w:sz="4" w:space="0" w:color="auto"/>
              <w:bottom w:val="single" w:sz="4" w:space="0" w:color="auto"/>
            </w:tcBorders>
            <w:vAlign w:val="center"/>
          </w:tcPr>
          <w:p w14:paraId="2FCCD6A2" w14:textId="77777777" w:rsidR="00E017FE" w:rsidRDefault="00E017FE" w:rsidP="00E017FE">
            <w:pPr>
              <w:pStyle w:val="TableText"/>
              <w:jc w:val="center"/>
              <w:rPr>
                <w:rFonts w:ascii="Tahoma" w:hAnsi="Tahoma" w:cs="Tahoma"/>
                <w:sz w:val="22"/>
                <w:szCs w:val="22"/>
              </w:rPr>
            </w:pPr>
            <w:r>
              <w:rPr>
                <w:rFonts w:ascii="Tahoma" w:hAnsi="Tahoma" w:cs="Tahoma"/>
                <w:sz w:val="22"/>
                <w:szCs w:val="22"/>
              </w:rPr>
              <w:t>Staff</w:t>
            </w:r>
          </w:p>
          <w:p w14:paraId="6052C85C" w14:textId="77777777" w:rsidR="00E017FE" w:rsidRDefault="00E017FE" w:rsidP="00E017FE">
            <w:pPr>
              <w:pStyle w:val="TableText"/>
              <w:jc w:val="center"/>
              <w:rPr>
                <w:rFonts w:ascii="Tahoma" w:hAnsi="Tahoma" w:cs="Tahoma"/>
                <w:sz w:val="22"/>
                <w:szCs w:val="22"/>
              </w:rPr>
            </w:pPr>
            <w:r>
              <w:rPr>
                <w:rFonts w:ascii="Tahoma" w:hAnsi="Tahoma" w:cs="Tahoma"/>
                <w:sz w:val="22"/>
                <w:szCs w:val="22"/>
              </w:rPr>
              <w:t>Customer – Adult Customer - Child</w:t>
            </w:r>
          </w:p>
          <w:p w14:paraId="62DD6483" w14:textId="77777777" w:rsidR="00E017FE" w:rsidRDefault="00E017FE" w:rsidP="00E017FE">
            <w:pPr>
              <w:pStyle w:val="TableText"/>
              <w:jc w:val="center"/>
              <w:rPr>
                <w:rFonts w:ascii="Tahoma" w:hAnsi="Tahoma" w:cs="Tahoma"/>
                <w:sz w:val="22"/>
                <w:szCs w:val="22"/>
              </w:rPr>
            </w:pPr>
          </w:p>
          <w:p w14:paraId="6265CF6D" w14:textId="77777777" w:rsidR="00E017FE" w:rsidRPr="00C90AF2" w:rsidRDefault="00E017FE" w:rsidP="00E017FE">
            <w:pPr>
              <w:pStyle w:val="TableText"/>
              <w:jc w:val="center"/>
              <w:rPr>
                <w:rFonts w:ascii="Tahoma" w:hAnsi="Tahoma" w:cs="Tahoma"/>
                <w:sz w:val="22"/>
                <w:szCs w:val="22"/>
              </w:rPr>
            </w:pPr>
          </w:p>
        </w:tc>
        <w:tc>
          <w:tcPr>
            <w:tcW w:w="5811" w:type="dxa"/>
            <w:tcBorders>
              <w:right w:val="single" w:sz="4" w:space="0" w:color="auto"/>
            </w:tcBorders>
            <w:vAlign w:val="center"/>
          </w:tcPr>
          <w:p w14:paraId="4A8BF7E5" w14:textId="45E55BA1" w:rsidR="00796F3A" w:rsidRDefault="00796F3A" w:rsidP="00796F3A">
            <w:pPr>
              <w:pStyle w:val="TableText"/>
              <w:jc w:val="left"/>
              <w:rPr>
                <w:rFonts w:ascii="Tahoma" w:hAnsi="Tahoma" w:cs="Tahoma"/>
                <w:sz w:val="22"/>
                <w:szCs w:val="22"/>
              </w:rPr>
            </w:pPr>
            <w:r>
              <w:rPr>
                <w:rFonts w:ascii="Tahoma" w:hAnsi="Tahoma" w:cs="Tahoma"/>
                <w:sz w:val="22"/>
                <w:szCs w:val="22"/>
              </w:rPr>
              <w:t>General:</w:t>
            </w:r>
          </w:p>
          <w:p w14:paraId="0B68F1C4" w14:textId="24757EBE" w:rsidR="008F0202" w:rsidRDefault="008F0202" w:rsidP="008F0202">
            <w:pPr>
              <w:pStyle w:val="TableText"/>
              <w:numPr>
                <w:ilvl w:val="0"/>
                <w:numId w:val="40"/>
              </w:numPr>
              <w:jc w:val="left"/>
              <w:rPr>
                <w:rFonts w:ascii="Tahoma" w:hAnsi="Tahoma" w:cs="Tahoma"/>
                <w:sz w:val="22"/>
                <w:szCs w:val="22"/>
              </w:rPr>
            </w:pPr>
            <w:r>
              <w:rPr>
                <w:rFonts w:ascii="Tahoma" w:hAnsi="Tahoma" w:cs="Tahoma"/>
                <w:sz w:val="22"/>
                <w:szCs w:val="22"/>
              </w:rPr>
              <w:t>Face coverings are mandatory to be worn indoors</w:t>
            </w:r>
          </w:p>
          <w:p w14:paraId="0E964FEE" w14:textId="7C4AA023" w:rsidR="008F0202" w:rsidRDefault="008F0202" w:rsidP="008F0202">
            <w:pPr>
              <w:pStyle w:val="TableText"/>
              <w:numPr>
                <w:ilvl w:val="0"/>
                <w:numId w:val="40"/>
              </w:numPr>
              <w:jc w:val="left"/>
              <w:rPr>
                <w:rFonts w:ascii="Tahoma" w:hAnsi="Tahoma" w:cs="Tahoma"/>
                <w:sz w:val="22"/>
                <w:szCs w:val="22"/>
              </w:rPr>
            </w:pPr>
            <w:r>
              <w:rPr>
                <w:rFonts w:ascii="Tahoma" w:hAnsi="Tahoma" w:cs="Tahoma"/>
                <w:sz w:val="22"/>
                <w:szCs w:val="22"/>
              </w:rPr>
              <w:t xml:space="preserve">The number </w:t>
            </w:r>
            <w:r>
              <w:rPr>
                <w:rFonts w:ascii="Tahoma" w:hAnsi="Tahoma" w:cs="Tahoma"/>
                <w:sz w:val="22"/>
                <w:szCs w:val="22"/>
              </w:rPr>
              <w:t>of learners</w:t>
            </w:r>
            <w:r>
              <w:rPr>
                <w:rFonts w:ascii="Tahoma" w:hAnsi="Tahoma" w:cs="Tahoma"/>
                <w:sz w:val="22"/>
                <w:szCs w:val="22"/>
              </w:rPr>
              <w:t xml:space="preserve"> is limited to </w:t>
            </w:r>
            <w:r>
              <w:rPr>
                <w:rFonts w:ascii="Tahoma" w:hAnsi="Tahoma" w:cs="Tahoma"/>
                <w:sz w:val="22"/>
                <w:szCs w:val="22"/>
              </w:rPr>
              <w:t>12</w:t>
            </w:r>
            <w:r>
              <w:rPr>
                <w:rFonts w:ascii="Tahoma" w:hAnsi="Tahoma" w:cs="Tahoma"/>
                <w:sz w:val="22"/>
                <w:szCs w:val="22"/>
              </w:rPr>
              <w:t xml:space="preserve"> maximum</w:t>
            </w:r>
          </w:p>
          <w:p w14:paraId="4421F119" w14:textId="6A013606" w:rsidR="008F0202" w:rsidRDefault="008F0202" w:rsidP="008F0202">
            <w:pPr>
              <w:pStyle w:val="TableText"/>
              <w:numPr>
                <w:ilvl w:val="0"/>
                <w:numId w:val="40"/>
              </w:numPr>
              <w:jc w:val="left"/>
              <w:rPr>
                <w:rFonts w:ascii="Tahoma" w:hAnsi="Tahoma" w:cs="Tahoma"/>
                <w:sz w:val="22"/>
                <w:szCs w:val="22"/>
              </w:rPr>
            </w:pPr>
            <w:r>
              <w:rPr>
                <w:rFonts w:ascii="Tahoma" w:hAnsi="Tahoma" w:cs="Tahoma"/>
                <w:sz w:val="22"/>
                <w:szCs w:val="22"/>
              </w:rPr>
              <w:t xml:space="preserve">Hand gel/sanitizer is provided at entrance and exit of </w:t>
            </w:r>
            <w:r>
              <w:rPr>
                <w:rFonts w:ascii="Tahoma" w:hAnsi="Tahoma" w:cs="Tahoma"/>
                <w:sz w:val="22"/>
                <w:szCs w:val="22"/>
              </w:rPr>
              <w:t>training rooms/changing facilities</w:t>
            </w:r>
          </w:p>
          <w:p w14:paraId="0A144B90" w14:textId="69648E21" w:rsidR="008F0202" w:rsidRDefault="008F0202" w:rsidP="008F0202">
            <w:pPr>
              <w:pStyle w:val="TableText"/>
              <w:numPr>
                <w:ilvl w:val="0"/>
                <w:numId w:val="40"/>
              </w:numPr>
              <w:jc w:val="left"/>
              <w:rPr>
                <w:rFonts w:ascii="Tahoma" w:hAnsi="Tahoma" w:cs="Tahoma"/>
                <w:sz w:val="22"/>
                <w:szCs w:val="22"/>
              </w:rPr>
            </w:pPr>
            <w:r w:rsidRPr="00CA3E8A">
              <w:rPr>
                <w:rFonts w:ascii="Tahoma" w:hAnsi="Tahoma" w:cs="Tahoma"/>
                <w:sz w:val="22"/>
                <w:szCs w:val="22"/>
              </w:rPr>
              <w:t xml:space="preserve">COVID-19 guidance for </w:t>
            </w:r>
            <w:r w:rsidR="00796F3A">
              <w:rPr>
                <w:rFonts w:ascii="Tahoma" w:hAnsi="Tahoma" w:cs="Tahoma"/>
                <w:sz w:val="22"/>
                <w:szCs w:val="22"/>
              </w:rPr>
              <w:t>training courses emailed to learners prior to attending the course</w:t>
            </w:r>
          </w:p>
          <w:p w14:paraId="344DB715" w14:textId="77777777" w:rsidR="00796F3A" w:rsidRDefault="00796F3A" w:rsidP="00796F3A">
            <w:pPr>
              <w:pStyle w:val="TableText"/>
              <w:numPr>
                <w:ilvl w:val="0"/>
                <w:numId w:val="40"/>
              </w:numPr>
              <w:jc w:val="left"/>
              <w:rPr>
                <w:rFonts w:ascii="Tahoma" w:hAnsi="Tahoma" w:cs="Tahoma"/>
                <w:sz w:val="22"/>
                <w:szCs w:val="22"/>
              </w:rPr>
            </w:pPr>
            <w:r>
              <w:rPr>
                <w:rFonts w:ascii="Tahoma" w:hAnsi="Tahoma" w:cs="Tahoma"/>
                <w:sz w:val="22"/>
                <w:szCs w:val="22"/>
              </w:rPr>
              <w:t>Separate entrances/exits are introduced where possible</w:t>
            </w:r>
          </w:p>
          <w:p w14:paraId="77FF7658" w14:textId="43165A62" w:rsidR="00B83ABA" w:rsidRPr="00E6169B" w:rsidRDefault="00B83ABA" w:rsidP="00B83ABA">
            <w:pPr>
              <w:pStyle w:val="TableText"/>
              <w:numPr>
                <w:ilvl w:val="0"/>
                <w:numId w:val="40"/>
              </w:numPr>
              <w:jc w:val="left"/>
              <w:rPr>
                <w:rFonts w:ascii="Tahoma" w:hAnsi="Tahoma" w:cs="Tahoma"/>
                <w:color w:val="000000"/>
                <w:sz w:val="22"/>
                <w:szCs w:val="22"/>
              </w:rPr>
            </w:pPr>
            <w:r>
              <w:rPr>
                <w:rFonts w:ascii="Tahoma" w:hAnsi="Tahoma" w:cs="Tahoma"/>
                <w:color w:val="000000"/>
                <w:sz w:val="22"/>
                <w:szCs w:val="22"/>
              </w:rPr>
              <w:t xml:space="preserve">Tutors, </w:t>
            </w:r>
            <w:r w:rsidRPr="00E6169B">
              <w:rPr>
                <w:rFonts w:ascii="Tahoma" w:hAnsi="Tahoma" w:cs="Tahoma"/>
                <w:color w:val="000000"/>
                <w:sz w:val="22"/>
                <w:szCs w:val="22"/>
              </w:rPr>
              <w:t>Lifeguards</w:t>
            </w:r>
            <w:r>
              <w:rPr>
                <w:rFonts w:ascii="Tahoma" w:hAnsi="Tahoma" w:cs="Tahoma"/>
                <w:color w:val="000000"/>
                <w:sz w:val="22"/>
                <w:szCs w:val="22"/>
              </w:rPr>
              <w:t>, teachers/assistants are</w:t>
            </w:r>
            <w:r w:rsidRPr="00E6169B">
              <w:rPr>
                <w:rFonts w:ascii="Tahoma" w:hAnsi="Tahoma" w:cs="Tahoma"/>
                <w:color w:val="000000"/>
                <w:sz w:val="22"/>
                <w:szCs w:val="22"/>
              </w:rPr>
              <w:t xml:space="preserve"> trained to enforce the social distancing rules</w:t>
            </w:r>
            <w:r>
              <w:rPr>
                <w:rFonts w:ascii="Tahoma" w:hAnsi="Tahoma" w:cs="Tahoma"/>
                <w:color w:val="000000"/>
                <w:sz w:val="22"/>
                <w:szCs w:val="22"/>
              </w:rPr>
              <w:t xml:space="preserve"> (only applicable to children aged 11 plus as Wales have removed the need for children under 11 to social distance).</w:t>
            </w:r>
          </w:p>
          <w:p w14:paraId="3C7278EF" w14:textId="59DAF7EE" w:rsidR="008F0202" w:rsidRDefault="00B83ABA" w:rsidP="00B83ABA">
            <w:pPr>
              <w:pStyle w:val="TableText"/>
              <w:numPr>
                <w:ilvl w:val="0"/>
                <w:numId w:val="40"/>
              </w:numPr>
              <w:jc w:val="left"/>
              <w:rPr>
                <w:rFonts w:ascii="Tahoma" w:hAnsi="Tahoma" w:cs="Tahoma"/>
                <w:sz w:val="22"/>
                <w:szCs w:val="22"/>
              </w:rPr>
            </w:pPr>
            <w:r w:rsidRPr="008F0202">
              <w:rPr>
                <w:rFonts w:ascii="Tahoma" w:hAnsi="Tahoma" w:cs="Tahoma"/>
                <w:sz w:val="22"/>
                <w:szCs w:val="22"/>
              </w:rPr>
              <w:t>Furniture in observation areas is spaced at least two metres apart and is cleaned regularly.</w:t>
            </w:r>
          </w:p>
          <w:p w14:paraId="40663DCD" w14:textId="5C35D216" w:rsidR="00FC0466" w:rsidRPr="00FC0466" w:rsidRDefault="00FC0466" w:rsidP="00FC0466">
            <w:pPr>
              <w:pStyle w:val="TableText"/>
              <w:numPr>
                <w:ilvl w:val="0"/>
                <w:numId w:val="40"/>
              </w:numPr>
              <w:jc w:val="left"/>
              <w:rPr>
                <w:rFonts w:ascii="Tahoma" w:hAnsi="Tahoma" w:cs="Tahoma"/>
                <w:color w:val="000000"/>
                <w:sz w:val="22"/>
                <w:szCs w:val="22"/>
              </w:rPr>
            </w:pPr>
            <w:r>
              <w:rPr>
                <w:rFonts w:ascii="Tahoma" w:hAnsi="Tahoma" w:cs="Tahoma"/>
                <w:color w:val="000000"/>
                <w:sz w:val="22"/>
                <w:szCs w:val="22"/>
              </w:rPr>
              <w:t xml:space="preserve">Provision of signage to indicate entry/exit to </w:t>
            </w:r>
            <w:r w:rsidR="00AD27EA">
              <w:rPr>
                <w:rFonts w:ascii="Tahoma" w:hAnsi="Tahoma" w:cs="Tahoma"/>
                <w:color w:val="000000"/>
                <w:sz w:val="22"/>
                <w:szCs w:val="22"/>
              </w:rPr>
              <w:t>venue</w:t>
            </w:r>
            <w:r>
              <w:rPr>
                <w:rFonts w:ascii="Tahoma" w:hAnsi="Tahoma" w:cs="Tahoma"/>
                <w:color w:val="000000"/>
                <w:sz w:val="22"/>
                <w:szCs w:val="22"/>
              </w:rPr>
              <w:t xml:space="preserve"> including any revisions to one way systems introduced. This takes into account how any new routes will work for disabled users and whether this enables easy access to accessible changing rooms and toilets</w:t>
            </w:r>
          </w:p>
          <w:p w14:paraId="7667E823" w14:textId="0B418EB7" w:rsidR="008F0202" w:rsidRDefault="008F0202" w:rsidP="008F0202">
            <w:pPr>
              <w:pStyle w:val="TableText"/>
              <w:jc w:val="left"/>
              <w:rPr>
                <w:rFonts w:ascii="Tahoma" w:hAnsi="Tahoma" w:cs="Tahoma"/>
                <w:sz w:val="22"/>
                <w:szCs w:val="22"/>
              </w:rPr>
            </w:pPr>
          </w:p>
          <w:p w14:paraId="6D0CA9AA" w14:textId="50191FFE" w:rsidR="008F0202" w:rsidRPr="008F0202" w:rsidRDefault="00B83ABA" w:rsidP="008F0202">
            <w:pPr>
              <w:pStyle w:val="TableText"/>
              <w:jc w:val="left"/>
              <w:rPr>
                <w:rFonts w:ascii="Tahoma" w:hAnsi="Tahoma" w:cs="Tahoma"/>
                <w:sz w:val="22"/>
                <w:szCs w:val="22"/>
              </w:rPr>
            </w:pPr>
            <w:r>
              <w:rPr>
                <w:rFonts w:ascii="Tahoma" w:hAnsi="Tahoma" w:cs="Tahoma"/>
                <w:sz w:val="22"/>
                <w:szCs w:val="22"/>
              </w:rPr>
              <w:lastRenderedPageBreak/>
              <w:t>Swimming Pool Venues:</w:t>
            </w:r>
          </w:p>
          <w:p w14:paraId="76D380A1" w14:textId="45A17ECF" w:rsidR="00E017FE" w:rsidRDefault="00E017FE" w:rsidP="008F0202">
            <w:pPr>
              <w:pStyle w:val="TableText"/>
              <w:numPr>
                <w:ilvl w:val="0"/>
                <w:numId w:val="40"/>
              </w:numPr>
              <w:jc w:val="left"/>
              <w:rPr>
                <w:rFonts w:ascii="Tahoma" w:hAnsi="Tahoma" w:cs="Tahoma"/>
                <w:sz w:val="22"/>
                <w:szCs w:val="22"/>
              </w:rPr>
            </w:pPr>
            <w:r>
              <w:rPr>
                <w:rFonts w:ascii="Tahoma" w:hAnsi="Tahoma" w:cs="Tahoma"/>
                <w:sz w:val="22"/>
                <w:szCs w:val="22"/>
              </w:rPr>
              <w:t>Traffic flow through accessible changing rooms is reduced and a one way system is implemented where feasible</w:t>
            </w:r>
          </w:p>
          <w:p w14:paraId="60AAC95F" w14:textId="02013583" w:rsidR="00E017FE" w:rsidRDefault="00E017FE" w:rsidP="008F0202">
            <w:pPr>
              <w:pStyle w:val="TableText"/>
              <w:numPr>
                <w:ilvl w:val="0"/>
                <w:numId w:val="40"/>
              </w:numPr>
              <w:jc w:val="left"/>
              <w:rPr>
                <w:rFonts w:ascii="Tahoma" w:hAnsi="Tahoma" w:cs="Tahoma"/>
                <w:sz w:val="22"/>
                <w:szCs w:val="22"/>
              </w:rPr>
            </w:pPr>
            <w:r>
              <w:rPr>
                <w:rFonts w:ascii="Tahoma" w:hAnsi="Tahoma" w:cs="Tahoma"/>
                <w:sz w:val="22"/>
                <w:szCs w:val="22"/>
              </w:rPr>
              <w:t>Changing rooms and cubicles are cleaned at each ‘turnover’ of use. Dependent upon the number of users requiring accessible changing facilities and the availability, this may dictate the class number that can be accommodated.</w:t>
            </w:r>
          </w:p>
          <w:p w14:paraId="6FBFFA30" w14:textId="45F4DC22" w:rsidR="00E017FE" w:rsidRDefault="00E017FE" w:rsidP="008F0202">
            <w:pPr>
              <w:pStyle w:val="TableText"/>
              <w:numPr>
                <w:ilvl w:val="0"/>
                <w:numId w:val="40"/>
              </w:numPr>
              <w:jc w:val="left"/>
              <w:rPr>
                <w:rFonts w:ascii="Tahoma" w:hAnsi="Tahoma" w:cs="Tahoma"/>
                <w:sz w:val="22"/>
                <w:szCs w:val="22"/>
              </w:rPr>
            </w:pPr>
            <w:r>
              <w:rPr>
                <w:rFonts w:ascii="Tahoma" w:hAnsi="Tahoma" w:cs="Tahoma"/>
                <w:sz w:val="22"/>
                <w:szCs w:val="22"/>
              </w:rPr>
              <w:t>Swimmers are asked to arrive ‘activity ready’ such as already dressed in their swimwear (if possible)</w:t>
            </w:r>
          </w:p>
          <w:p w14:paraId="32EDFACD" w14:textId="0B7AF383" w:rsidR="00E017FE" w:rsidRDefault="00E017FE" w:rsidP="008F0202">
            <w:pPr>
              <w:pStyle w:val="TableText"/>
              <w:numPr>
                <w:ilvl w:val="0"/>
                <w:numId w:val="40"/>
              </w:numPr>
              <w:jc w:val="left"/>
              <w:rPr>
                <w:rFonts w:ascii="Tahoma" w:hAnsi="Tahoma" w:cs="Tahoma"/>
                <w:sz w:val="22"/>
                <w:szCs w:val="22"/>
              </w:rPr>
            </w:pPr>
            <w:r>
              <w:rPr>
                <w:rFonts w:ascii="Tahoma" w:hAnsi="Tahoma" w:cs="Tahoma"/>
                <w:sz w:val="22"/>
                <w:szCs w:val="22"/>
              </w:rPr>
              <w:t>Swimmers are requested to take a pre-shower at home before entering the pool</w:t>
            </w:r>
          </w:p>
          <w:p w14:paraId="60F0DFC4" w14:textId="4F383C79" w:rsidR="00E017FE" w:rsidRDefault="00E017FE" w:rsidP="008F0202">
            <w:pPr>
              <w:pStyle w:val="TableText"/>
              <w:numPr>
                <w:ilvl w:val="0"/>
                <w:numId w:val="40"/>
              </w:numPr>
              <w:jc w:val="left"/>
              <w:rPr>
                <w:rFonts w:ascii="Tahoma" w:hAnsi="Tahoma" w:cs="Tahoma"/>
                <w:sz w:val="22"/>
                <w:szCs w:val="22"/>
              </w:rPr>
            </w:pPr>
            <w:r>
              <w:rPr>
                <w:rFonts w:ascii="Tahoma" w:hAnsi="Tahoma" w:cs="Tahoma"/>
                <w:sz w:val="22"/>
                <w:szCs w:val="22"/>
              </w:rPr>
              <w:t>Swimmers/parents/guardians/carers/swim school staff are advised not shake any towels or clothing items as this could put the virus in the air.</w:t>
            </w:r>
          </w:p>
          <w:p w14:paraId="085B8338" w14:textId="77777777" w:rsidR="00B83ABA" w:rsidRPr="00E6169B" w:rsidRDefault="00B83ABA" w:rsidP="00B83ABA">
            <w:pPr>
              <w:pStyle w:val="TableText"/>
              <w:numPr>
                <w:ilvl w:val="0"/>
                <w:numId w:val="40"/>
              </w:numPr>
              <w:jc w:val="left"/>
              <w:rPr>
                <w:rFonts w:ascii="Tahoma" w:hAnsi="Tahoma" w:cs="Tahoma"/>
                <w:color w:val="000000"/>
                <w:sz w:val="22"/>
                <w:szCs w:val="22"/>
              </w:rPr>
            </w:pPr>
            <w:r>
              <w:rPr>
                <w:rFonts w:ascii="Tahoma" w:hAnsi="Tahoma" w:cs="Tahoma"/>
                <w:color w:val="000000"/>
                <w:sz w:val="22"/>
                <w:szCs w:val="22"/>
              </w:rPr>
              <w:t>Lifeguards are trained in use of pool hoists</w:t>
            </w:r>
          </w:p>
          <w:p w14:paraId="488FBA5B" w14:textId="77777777" w:rsidR="00FC0466" w:rsidRDefault="00FC0466" w:rsidP="00FC0466">
            <w:pPr>
              <w:pStyle w:val="TableText"/>
              <w:numPr>
                <w:ilvl w:val="0"/>
                <w:numId w:val="40"/>
              </w:numPr>
              <w:jc w:val="left"/>
              <w:rPr>
                <w:rFonts w:ascii="Tahoma" w:hAnsi="Tahoma" w:cs="Tahoma"/>
                <w:color w:val="000000"/>
                <w:sz w:val="22"/>
                <w:szCs w:val="22"/>
              </w:rPr>
            </w:pPr>
            <w:r>
              <w:rPr>
                <w:rFonts w:ascii="Tahoma" w:hAnsi="Tahoma" w:cs="Tahoma"/>
                <w:color w:val="000000"/>
                <w:sz w:val="22"/>
                <w:szCs w:val="22"/>
              </w:rPr>
              <w:t xml:space="preserve">Consider whether carers could be safely utilised to assist with disabled swimmers getting in and out of the pool, thus reducing staff needing to breach social distancing (only applicable to children aged 11 plus as Wales have removed the need for children under 11 to social distance). </w:t>
            </w:r>
          </w:p>
          <w:p w14:paraId="1357C43F" w14:textId="25463BFE" w:rsidR="00EE56C4" w:rsidRPr="003F31A5" w:rsidRDefault="00FC0466" w:rsidP="003F31A5">
            <w:pPr>
              <w:pStyle w:val="TableText"/>
              <w:numPr>
                <w:ilvl w:val="0"/>
                <w:numId w:val="40"/>
              </w:numPr>
              <w:jc w:val="left"/>
              <w:rPr>
                <w:rFonts w:ascii="Tahoma" w:hAnsi="Tahoma" w:cs="Tahoma"/>
                <w:sz w:val="22"/>
                <w:szCs w:val="22"/>
              </w:rPr>
            </w:pPr>
            <w:r>
              <w:rPr>
                <w:rFonts w:ascii="Tahoma" w:hAnsi="Tahoma" w:cs="Tahoma"/>
                <w:color w:val="000000"/>
                <w:sz w:val="22"/>
                <w:szCs w:val="22"/>
              </w:rPr>
              <w:t>Carers</w:t>
            </w:r>
            <w:r w:rsidRPr="00E6169B">
              <w:rPr>
                <w:rFonts w:ascii="Tahoma" w:hAnsi="Tahoma" w:cs="Tahoma"/>
                <w:color w:val="000000"/>
                <w:sz w:val="22"/>
                <w:szCs w:val="22"/>
              </w:rPr>
              <w:t xml:space="preserve"> </w:t>
            </w:r>
            <w:r>
              <w:rPr>
                <w:rFonts w:ascii="Tahoma" w:hAnsi="Tahoma" w:cs="Tahoma"/>
                <w:color w:val="000000"/>
                <w:sz w:val="22"/>
                <w:szCs w:val="22"/>
              </w:rPr>
              <w:t>are</w:t>
            </w:r>
            <w:r w:rsidRPr="00E6169B">
              <w:rPr>
                <w:rFonts w:ascii="Tahoma" w:hAnsi="Tahoma" w:cs="Tahoma"/>
                <w:color w:val="000000"/>
                <w:sz w:val="22"/>
                <w:szCs w:val="22"/>
              </w:rPr>
              <w:t xml:space="preserve"> permitted on poolside during lessons, limiting one per swimmer </w:t>
            </w:r>
            <w:r>
              <w:rPr>
                <w:rFonts w:ascii="Tahoma" w:hAnsi="Tahoma" w:cs="Tahoma"/>
                <w:color w:val="000000"/>
                <w:sz w:val="22"/>
                <w:szCs w:val="22"/>
              </w:rPr>
              <w:t>if not required to be in the water</w:t>
            </w:r>
          </w:p>
        </w:tc>
        <w:tc>
          <w:tcPr>
            <w:tcW w:w="2422" w:type="dxa"/>
            <w:tcBorders>
              <w:right w:val="single" w:sz="4" w:space="0" w:color="auto"/>
            </w:tcBorders>
            <w:vAlign w:val="center"/>
          </w:tcPr>
          <w:p w14:paraId="291053F2" w14:textId="4EDDF088" w:rsidR="00E017FE" w:rsidRPr="00C90AF2" w:rsidRDefault="00E017FE" w:rsidP="00E017FE">
            <w:pPr>
              <w:pStyle w:val="TableText"/>
              <w:jc w:val="center"/>
              <w:rPr>
                <w:rFonts w:ascii="Tahoma" w:hAnsi="Tahoma" w:cs="Tahoma"/>
                <w:sz w:val="22"/>
                <w:szCs w:val="22"/>
              </w:rPr>
            </w:pPr>
            <w:r>
              <w:rPr>
                <w:rFonts w:ascii="Tahoma" w:hAnsi="Tahoma" w:cs="Tahoma"/>
                <w:sz w:val="22"/>
                <w:szCs w:val="22"/>
              </w:rPr>
              <w:lastRenderedPageBreak/>
              <w:t>N</w:t>
            </w:r>
          </w:p>
        </w:tc>
      </w:tr>
    </w:tbl>
    <w:p w14:paraId="790F2F57" w14:textId="0E51AA39" w:rsidR="00A9780D" w:rsidRDefault="00A9780D" w:rsidP="00A9780D"/>
    <w:p w14:paraId="6DFBFB3C" w14:textId="76E22547" w:rsidR="000675C1" w:rsidRDefault="000675C1" w:rsidP="00A9780D"/>
    <w:p w14:paraId="5CBD17FE" w14:textId="77777777" w:rsidR="000675C1" w:rsidRDefault="000675C1" w:rsidP="00A9780D"/>
    <w:p w14:paraId="5698219A" w14:textId="12784423" w:rsidR="00795852" w:rsidRDefault="00795852" w:rsidP="00470543">
      <w:pPr>
        <w:rPr>
          <w:rFonts w:ascii="Tahoma" w:hAnsi="Tahoma" w:cs="Tahoma"/>
        </w:rPr>
      </w:pPr>
    </w:p>
    <w:p w14:paraId="2ADAA36B" w14:textId="20BC1C43" w:rsidR="003F31A5" w:rsidRDefault="003F31A5" w:rsidP="00470543">
      <w:pPr>
        <w:rPr>
          <w:rFonts w:ascii="Tahoma" w:hAnsi="Tahoma" w:cs="Tahoma"/>
        </w:rPr>
      </w:pPr>
    </w:p>
    <w:p w14:paraId="6B94E864" w14:textId="4AA42B0E" w:rsidR="003F31A5" w:rsidRDefault="003F31A5" w:rsidP="00470543">
      <w:pPr>
        <w:rPr>
          <w:rFonts w:ascii="Tahoma" w:hAnsi="Tahoma" w:cs="Tahoma"/>
        </w:rPr>
      </w:pPr>
    </w:p>
    <w:p w14:paraId="17149320" w14:textId="77777777" w:rsidR="003F31A5" w:rsidRDefault="003F31A5" w:rsidP="00470543">
      <w:pPr>
        <w:rPr>
          <w:rFonts w:ascii="Tahoma" w:hAnsi="Tahoma" w:cs="Tahoma"/>
        </w:rPr>
      </w:pPr>
    </w:p>
    <w:p w14:paraId="6941E7A7" w14:textId="77777777" w:rsidR="00675D71" w:rsidRPr="006D6683" w:rsidRDefault="00675D71" w:rsidP="00675D71">
      <w:pPr>
        <w:rPr>
          <w:rFonts w:ascii="Tahoma" w:hAnsi="Tahoma" w:cs="Tahoma"/>
          <w:b/>
          <w:bCs/>
          <w:sz w:val="28"/>
          <w:szCs w:val="28"/>
        </w:rPr>
      </w:pPr>
      <w:r w:rsidRPr="006D6683">
        <w:rPr>
          <w:rFonts w:ascii="Tahoma" w:hAnsi="Tahoma" w:cs="Tahoma"/>
          <w:b/>
          <w:bCs/>
          <w:sz w:val="28"/>
          <w:szCs w:val="28"/>
        </w:rPr>
        <w:lastRenderedPageBreak/>
        <w:t>Risk Reduction Plan</w:t>
      </w:r>
    </w:p>
    <w:p w14:paraId="2060D028" w14:textId="77777777" w:rsidR="00675D71" w:rsidRDefault="00675D71" w:rsidP="00675D71">
      <w:pPr>
        <w:rPr>
          <w:rFonts w:ascii="Tahoma" w:hAnsi="Tahoma" w:cs="Tahoma"/>
        </w:rPr>
      </w:pPr>
    </w:p>
    <w:tbl>
      <w:tblPr>
        <w:tblW w:w="14932" w:type="dxa"/>
        <w:shd w:val="clear" w:color="auto" w:fill="25358E"/>
        <w:tblLayout w:type="fixed"/>
        <w:tblCellMar>
          <w:left w:w="36" w:type="dxa"/>
          <w:right w:w="36" w:type="dxa"/>
        </w:tblCellMar>
        <w:tblLook w:val="0000" w:firstRow="0" w:lastRow="0" w:firstColumn="0" w:lastColumn="0" w:noHBand="0" w:noVBand="0"/>
      </w:tblPr>
      <w:tblGrid>
        <w:gridCol w:w="6840"/>
        <w:gridCol w:w="2410"/>
        <w:gridCol w:w="2126"/>
        <w:gridCol w:w="1701"/>
        <w:gridCol w:w="1855"/>
      </w:tblGrid>
      <w:tr w:rsidR="00675D71" w:rsidRPr="00B9441C" w14:paraId="1C311185" w14:textId="77777777" w:rsidTr="00E93F5D">
        <w:trPr>
          <w:trHeight w:val="680"/>
          <w:tblHeader/>
        </w:trPr>
        <w:tc>
          <w:tcPr>
            <w:tcW w:w="6840" w:type="dxa"/>
            <w:tcBorders>
              <w:top w:val="single" w:sz="6" w:space="0" w:color="auto"/>
              <w:left w:val="single" w:sz="6" w:space="0" w:color="auto"/>
              <w:bottom w:val="single" w:sz="4" w:space="0" w:color="auto"/>
              <w:right w:val="single" w:sz="6" w:space="0" w:color="auto"/>
            </w:tcBorders>
            <w:shd w:val="clear" w:color="auto" w:fill="00B0F0"/>
            <w:vAlign w:val="center"/>
          </w:tcPr>
          <w:p w14:paraId="3D1E43E1" w14:textId="77777777" w:rsidR="00675D71" w:rsidRPr="00B9441C" w:rsidRDefault="00675D71" w:rsidP="00E93F5D">
            <w:pPr>
              <w:pStyle w:val="TableText"/>
              <w:jc w:val="center"/>
              <w:rPr>
                <w:rFonts w:ascii="Tahoma" w:hAnsi="Tahoma" w:cs="Tahoma"/>
                <w:sz w:val="20"/>
                <w:lang w:val="en-GB"/>
              </w:rPr>
            </w:pPr>
            <w:r w:rsidRPr="00B9441C">
              <w:rPr>
                <w:rFonts w:ascii="Tahoma" w:hAnsi="Tahoma" w:cs="Tahoma"/>
                <w:b/>
                <w:sz w:val="20"/>
                <w:lang w:val="en-GB"/>
              </w:rPr>
              <w:t xml:space="preserve">List </w:t>
            </w:r>
            <w:r>
              <w:rPr>
                <w:rFonts w:ascii="Tahoma" w:hAnsi="Tahoma" w:cs="Tahoma"/>
                <w:b/>
                <w:sz w:val="20"/>
                <w:lang w:val="en-GB"/>
              </w:rPr>
              <w:t>further action required to control the risk</w:t>
            </w:r>
          </w:p>
        </w:tc>
        <w:tc>
          <w:tcPr>
            <w:tcW w:w="2410" w:type="dxa"/>
            <w:tcBorders>
              <w:top w:val="single" w:sz="6" w:space="0" w:color="auto"/>
              <w:left w:val="single" w:sz="6" w:space="0" w:color="auto"/>
              <w:bottom w:val="single" w:sz="4" w:space="0" w:color="auto"/>
              <w:right w:val="single" w:sz="6" w:space="0" w:color="auto"/>
            </w:tcBorders>
            <w:shd w:val="clear" w:color="auto" w:fill="00B0F0"/>
            <w:vAlign w:val="center"/>
          </w:tcPr>
          <w:p w14:paraId="4D1EF52A" w14:textId="77777777" w:rsidR="00675D71" w:rsidRPr="00B9441C" w:rsidRDefault="00675D71" w:rsidP="00E93F5D">
            <w:pPr>
              <w:pStyle w:val="TableText"/>
              <w:jc w:val="center"/>
              <w:rPr>
                <w:rFonts w:ascii="Tahoma" w:hAnsi="Tahoma" w:cs="Tahoma"/>
                <w:sz w:val="20"/>
                <w:lang w:val="en-GB"/>
              </w:rPr>
            </w:pPr>
            <w:r>
              <w:rPr>
                <w:rFonts w:ascii="Tahoma" w:hAnsi="Tahoma" w:cs="Tahoma"/>
                <w:b/>
                <w:sz w:val="20"/>
                <w:lang w:val="en-GB"/>
              </w:rPr>
              <w:t xml:space="preserve">Responsibility for Action </w:t>
            </w:r>
          </w:p>
        </w:tc>
        <w:tc>
          <w:tcPr>
            <w:tcW w:w="2126" w:type="dxa"/>
            <w:tcBorders>
              <w:top w:val="single" w:sz="6" w:space="0" w:color="auto"/>
              <w:left w:val="single" w:sz="6" w:space="0" w:color="auto"/>
              <w:bottom w:val="single" w:sz="4" w:space="0" w:color="auto"/>
              <w:right w:val="single" w:sz="6" w:space="0" w:color="auto"/>
            </w:tcBorders>
            <w:shd w:val="clear" w:color="auto" w:fill="00B0F0"/>
            <w:vAlign w:val="center"/>
          </w:tcPr>
          <w:p w14:paraId="37B031B6" w14:textId="77777777" w:rsidR="00675D71" w:rsidRPr="006E6016" w:rsidRDefault="00675D71" w:rsidP="00E93F5D">
            <w:pPr>
              <w:pStyle w:val="TableText"/>
              <w:jc w:val="center"/>
              <w:rPr>
                <w:rFonts w:ascii="Tahoma" w:hAnsi="Tahoma" w:cs="Tahoma"/>
                <w:b/>
                <w:sz w:val="20"/>
                <w:lang w:val="en-GB"/>
              </w:rPr>
            </w:pPr>
            <w:r w:rsidRPr="006E6016">
              <w:rPr>
                <w:rFonts w:ascii="Tahoma" w:hAnsi="Tahoma" w:cs="Tahoma"/>
                <w:b/>
                <w:sz w:val="20"/>
                <w:lang w:val="en-GB"/>
              </w:rPr>
              <w:t>Target Completion Date</w:t>
            </w:r>
          </w:p>
        </w:tc>
        <w:tc>
          <w:tcPr>
            <w:tcW w:w="1701" w:type="dxa"/>
            <w:tcBorders>
              <w:top w:val="single" w:sz="6" w:space="0" w:color="auto"/>
              <w:left w:val="single" w:sz="6" w:space="0" w:color="auto"/>
              <w:bottom w:val="single" w:sz="4" w:space="0" w:color="auto"/>
              <w:right w:val="single" w:sz="6" w:space="0" w:color="auto"/>
            </w:tcBorders>
            <w:shd w:val="clear" w:color="auto" w:fill="00B0F0"/>
            <w:vAlign w:val="center"/>
          </w:tcPr>
          <w:p w14:paraId="7D6FEAB4" w14:textId="77777777" w:rsidR="00675D71" w:rsidRPr="006E6016" w:rsidRDefault="00675D71" w:rsidP="00E93F5D">
            <w:pPr>
              <w:pStyle w:val="TableText"/>
              <w:jc w:val="center"/>
              <w:rPr>
                <w:rFonts w:ascii="Tahoma" w:hAnsi="Tahoma" w:cs="Tahoma"/>
                <w:b/>
                <w:sz w:val="20"/>
                <w:lang w:val="en-GB"/>
              </w:rPr>
            </w:pPr>
            <w:r w:rsidRPr="006E6016">
              <w:rPr>
                <w:rFonts w:ascii="Tahoma" w:hAnsi="Tahoma" w:cs="Tahoma"/>
                <w:b/>
                <w:sz w:val="20"/>
                <w:lang w:val="en-GB"/>
              </w:rPr>
              <w:t xml:space="preserve">Date Completed </w:t>
            </w:r>
          </w:p>
        </w:tc>
        <w:tc>
          <w:tcPr>
            <w:tcW w:w="1855" w:type="dxa"/>
            <w:tcBorders>
              <w:top w:val="single" w:sz="6" w:space="0" w:color="auto"/>
              <w:left w:val="single" w:sz="6" w:space="0" w:color="auto"/>
              <w:bottom w:val="single" w:sz="4" w:space="0" w:color="auto"/>
              <w:right w:val="single" w:sz="6" w:space="0" w:color="auto"/>
            </w:tcBorders>
            <w:shd w:val="clear" w:color="auto" w:fill="00B0F0"/>
            <w:vAlign w:val="center"/>
          </w:tcPr>
          <w:p w14:paraId="498C088E" w14:textId="77777777" w:rsidR="00675D71" w:rsidRPr="006E6016" w:rsidRDefault="00675D71" w:rsidP="00E93F5D">
            <w:pPr>
              <w:pStyle w:val="TableText"/>
              <w:jc w:val="center"/>
              <w:rPr>
                <w:rFonts w:ascii="Tahoma" w:hAnsi="Tahoma" w:cs="Tahoma"/>
                <w:b/>
                <w:sz w:val="20"/>
                <w:lang w:val="en-GB"/>
              </w:rPr>
            </w:pPr>
            <w:r w:rsidRPr="006E6016">
              <w:rPr>
                <w:rFonts w:ascii="Tahoma" w:hAnsi="Tahoma" w:cs="Tahoma"/>
                <w:b/>
                <w:sz w:val="20"/>
                <w:lang w:val="en-GB"/>
              </w:rPr>
              <w:t>Signed</w:t>
            </w:r>
          </w:p>
        </w:tc>
      </w:tr>
      <w:tr w:rsidR="00675D71" w:rsidRPr="00B9441C" w14:paraId="72AA7470" w14:textId="77777777" w:rsidTr="00E93F5D">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2179DE4E" w14:textId="61E39B8D" w:rsidR="00675D71" w:rsidRPr="0082598C" w:rsidRDefault="00675D71" w:rsidP="0082598C">
            <w:pPr>
              <w:pStyle w:val="TableText"/>
              <w:numPr>
                <w:ilvl w:val="0"/>
                <w:numId w:val="38"/>
              </w:numPr>
              <w:jc w:val="left"/>
              <w:rPr>
                <w:rFonts w:ascii="Tahoma" w:hAnsi="Tahoma" w:cs="Tahoma"/>
                <w:color w:val="000000" w:themeColor="text1"/>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B5218A5" w14:textId="3E1C61E0" w:rsidR="00675D71" w:rsidRDefault="00675D71" w:rsidP="00E93F5D">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8868A0" w14:textId="33617D9B" w:rsidR="00675D71" w:rsidRPr="006E6016" w:rsidRDefault="00675D71" w:rsidP="00E93F5D">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22B78A" w14:textId="77777777" w:rsidR="00675D71" w:rsidRPr="006E6016" w:rsidRDefault="00675D71" w:rsidP="00E93F5D">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19E7F4E3" w14:textId="77777777" w:rsidR="00675D71" w:rsidRPr="006E6016" w:rsidRDefault="00675D71" w:rsidP="00E93F5D">
            <w:pPr>
              <w:pStyle w:val="TableText"/>
              <w:jc w:val="left"/>
              <w:rPr>
                <w:rFonts w:ascii="Tahoma" w:hAnsi="Tahoma" w:cs="Tahoma"/>
                <w:b/>
                <w:sz w:val="20"/>
                <w:lang w:val="en-GB"/>
              </w:rPr>
            </w:pPr>
          </w:p>
        </w:tc>
      </w:tr>
      <w:tr w:rsidR="00CA631A" w:rsidRPr="00B9441C" w14:paraId="5783FC87" w14:textId="77777777" w:rsidTr="00E93F5D">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1041F3F0" w14:textId="26FE8A69" w:rsidR="00CA631A" w:rsidRPr="00E76B2C" w:rsidRDefault="00CA631A" w:rsidP="00CA631A">
            <w:pPr>
              <w:pStyle w:val="TableText"/>
              <w:numPr>
                <w:ilvl w:val="0"/>
                <w:numId w:val="38"/>
              </w:numPr>
              <w:jc w:val="left"/>
              <w:rPr>
                <w:rFonts w:ascii="Tahoma" w:hAnsi="Tahoma" w:cs="Tahoma"/>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37EC6B" w14:textId="0C51538A" w:rsidR="00CA631A" w:rsidRDefault="00CA631A" w:rsidP="00CA631A">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75A17B" w14:textId="73D34D81" w:rsidR="00CA631A" w:rsidRPr="006E6016" w:rsidRDefault="00CA631A" w:rsidP="00CA631A">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C0D901" w14:textId="77777777" w:rsidR="00CA631A" w:rsidRPr="006E6016" w:rsidRDefault="00CA631A" w:rsidP="00CA631A">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4D51D5CD" w14:textId="77777777" w:rsidR="00CA631A" w:rsidRPr="006E6016" w:rsidRDefault="00CA631A" w:rsidP="00CA631A">
            <w:pPr>
              <w:pStyle w:val="TableText"/>
              <w:jc w:val="left"/>
              <w:rPr>
                <w:rFonts w:ascii="Tahoma" w:hAnsi="Tahoma" w:cs="Tahoma"/>
                <w:b/>
                <w:sz w:val="20"/>
                <w:lang w:val="en-GB"/>
              </w:rPr>
            </w:pPr>
          </w:p>
        </w:tc>
      </w:tr>
      <w:tr w:rsidR="00CA631A" w:rsidRPr="00B9441C" w14:paraId="38EF350F" w14:textId="77777777" w:rsidTr="00E93F5D">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7D7BA5D3" w14:textId="2B9B4B84" w:rsidR="00CA631A" w:rsidRPr="00497E70" w:rsidRDefault="00CA631A" w:rsidP="00CA631A">
            <w:pPr>
              <w:pStyle w:val="TableText"/>
              <w:numPr>
                <w:ilvl w:val="0"/>
                <w:numId w:val="38"/>
              </w:numPr>
              <w:jc w:val="left"/>
              <w:rPr>
                <w:rFonts w:ascii="Tahoma" w:hAnsi="Tahoma" w:cs="Tahoma"/>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95873E" w14:textId="2D86E8BC" w:rsidR="00CA631A" w:rsidRDefault="00CA631A" w:rsidP="00CA631A">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72051B" w14:textId="0E10973E" w:rsidR="00CA631A" w:rsidRPr="006E6016" w:rsidRDefault="00CA631A" w:rsidP="00CA631A">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3A9D65" w14:textId="77777777" w:rsidR="00CA631A" w:rsidRPr="006E6016" w:rsidRDefault="00CA631A" w:rsidP="00CA631A">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42B51B90" w14:textId="77777777" w:rsidR="00CA631A" w:rsidRPr="006E6016" w:rsidRDefault="00CA631A" w:rsidP="00CA631A">
            <w:pPr>
              <w:pStyle w:val="TableText"/>
              <w:jc w:val="left"/>
              <w:rPr>
                <w:rFonts w:ascii="Tahoma" w:hAnsi="Tahoma" w:cs="Tahoma"/>
                <w:b/>
                <w:sz w:val="20"/>
                <w:lang w:val="en-GB"/>
              </w:rPr>
            </w:pPr>
          </w:p>
        </w:tc>
      </w:tr>
      <w:tr w:rsidR="00CA631A" w:rsidRPr="00B9441C" w14:paraId="0961A087" w14:textId="77777777" w:rsidTr="00E93F5D">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4BD360CE" w14:textId="1CAB2357" w:rsidR="00CA631A" w:rsidRPr="00C32C46" w:rsidRDefault="00CA631A" w:rsidP="00CA631A">
            <w:pPr>
              <w:pStyle w:val="TableText"/>
              <w:numPr>
                <w:ilvl w:val="0"/>
                <w:numId w:val="38"/>
              </w:numPr>
              <w:jc w:val="left"/>
              <w:rPr>
                <w:rFonts w:ascii="Tahoma" w:hAnsi="Tahoma" w:cs="Tahoma"/>
                <w:color w:val="FF000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5AF4F" w14:textId="22F1432F" w:rsidR="00CA631A" w:rsidRDefault="00CA631A" w:rsidP="00CA631A">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930F77" w14:textId="7FACCAE9" w:rsidR="00CA631A" w:rsidRPr="006E6016" w:rsidRDefault="00CA631A" w:rsidP="00CA631A">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C510AF" w14:textId="77777777" w:rsidR="00CA631A" w:rsidRPr="006E6016" w:rsidRDefault="00CA631A" w:rsidP="00CA631A">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301DFC37" w14:textId="77777777" w:rsidR="00CA631A" w:rsidRPr="006E6016" w:rsidRDefault="00CA631A" w:rsidP="00CA631A">
            <w:pPr>
              <w:pStyle w:val="TableText"/>
              <w:jc w:val="left"/>
              <w:rPr>
                <w:rFonts w:ascii="Tahoma" w:hAnsi="Tahoma" w:cs="Tahoma"/>
                <w:b/>
                <w:sz w:val="20"/>
                <w:lang w:val="en-GB"/>
              </w:rPr>
            </w:pPr>
          </w:p>
        </w:tc>
      </w:tr>
      <w:tr w:rsidR="00CA631A" w:rsidRPr="00B9441C" w14:paraId="57381F2D" w14:textId="77777777" w:rsidTr="00E93F5D">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015806A8" w14:textId="4C6B74BD" w:rsidR="00CA631A" w:rsidRPr="00CA631A" w:rsidRDefault="00CA631A" w:rsidP="00CA631A">
            <w:pPr>
              <w:pStyle w:val="TableText"/>
              <w:numPr>
                <w:ilvl w:val="0"/>
                <w:numId w:val="38"/>
              </w:numPr>
              <w:jc w:val="left"/>
              <w:rPr>
                <w:rFonts w:ascii="Tahoma" w:hAnsi="Tahoma" w:cs="Tahoma"/>
                <w:color w:val="FF000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40392" w14:textId="3EE0AD77" w:rsidR="00CA631A" w:rsidRDefault="00CA631A" w:rsidP="00CA631A">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09B5C9" w14:textId="6C777C19" w:rsidR="00CA631A" w:rsidRPr="006E6016" w:rsidRDefault="00CA631A" w:rsidP="00CA631A">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8F926A" w14:textId="77777777" w:rsidR="00CA631A" w:rsidRPr="006E6016" w:rsidRDefault="00CA631A" w:rsidP="00CA631A">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7BF092AE" w14:textId="77777777" w:rsidR="00CA631A" w:rsidRPr="006E6016" w:rsidRDefault="00CA631A" w:rsidP="00CA631A">
            <w:pPr>
              <w:pStyle w:val="TableText"/>
              <w:jc w:val="left"/>
              <w:rPr>
                <w:rFonts w:ascii="Tahoma" w:hAnsi="Tahoma" w:cs="Tahoma"/>
                <w:b/>
                <w:sz w:val="20"/>
                <w:lang w:val="en-GB"/>
              </w:rPr>
            </w:pPr>
          </w:p>
        </w:tc>
      </w:tr>
      <w:tr w:rsidR="00634F6F" w:rsidRPr="00B9441C" w14:paraId="3DFEC95E" w14:textId="77777777" w:rsidTr="00E93F5D">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1F10D5A5" w14:textId="02821FA4" w:rsidR="00634F6F" w:rsidRPr="00634F6F" w:rsidRDefault="00634F6F" w:rsidP="00634F6F">
            <w:pPr>
              <w:pStyle w:val="TableText"/>
              <w:numPr>
                <w:ilvl w:val="0"/>
                <w:numId w:val="38"/>
              </w:numPr>
              <w:jc w:val="left"/>
              <w:rPr>
                <w:rFonts w:ascii="Tahoma" w:hAnsi="Tahoma" w:cs="Tahoma"/>
                <w:color w:val="FF000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E0DBAD" w14:textId="762EF536" w:rsidR="00634F6F" w:rsidRDefault="00634F6F" w:rsidP="00634F6F">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5879A7" w14:textId="516A4D94" w:rsidR="00634F6F" w:rsidRPr="006E6016" w:rsidRDefault="00634F6F" w:rsidP="00634F6F">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3FD489" w14:textId="77777777" w:rsidR="00634F6F" w:rsidRPr="006E6016" w:rsidRDefault="00634F6F" w:rsidP="00634F6F">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58C94F94" w14:textId="77777777" w:rsidR="00634F6F" w:rsidRPr="006E6016" w:rsidRDefault="00634F6F" w:rsidP="00634F6F">
            <w:pPr>
              <w:pStyle w:val="TableText"/>
              <w:jc w:val="left"/>
              <w:rPr>
                <w:rFonts w:ascii="Tahoma" w:hAnsi="Tahoma" w:cs="Tahoma"/>
                <w:b/>
                <w:sz w:val="20"/>
                <w:lang w:val="en-GB"/>
              </w:rPr>
            </w:pPr>
          </w:p>
        </w:tc>
      </w:tr>
      <w:tr w:rsidR="00745C89" w:rsidRPr="00B9441C" w14:paraId="6568B04A" w14:textId="77777777" w:rsidTr="00E93F5D">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727FE480" w14:textId="5BDF34F0" w:rsidR="00745C89" w:rsidRPr="00B9441C" w:rsidRDefault="00745C89" w:rsidP="00745C89">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6DFC09" w14:textId="2C08778D" w:rsidR="00745C89" w:rsidRDefault="00745C89" w:rsidP="00745C89">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6AB0B9" w14:textId="55049657" w:rsidR="00745C89" w:rsidRPr="006E6016" w:rsidRDefault="00745C89" w:rsidP="00745C89">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0A7FAC" w14:textId="77777777" w:rsidR="00745C89" w:rsidRPr="006E6016" w:rsidRDefault="00745C89" w:rsidP="00745C89">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16D0DADB" w14:textId="77777777" w:rsidR="00745C89" w:rsidRPr="006E6016" w:rsidRDefault="00745C89" w:rsidP="00745C89">
            <w:pPr>
              <w:pStyle w:val="TableText"/>
              <w:jc w:val="left"/>
              <w:rPr>
                <w:rFonts w:ascii="Tahoma" w:hAnsi="Tahoma" w:cs="Tahoma"/>
                <w:b/>
                <w:sz w:val="20"/>
                <w:lang w:val="en-GB"/>
              </w:rPr>
            </w:pPr>
          </w:p>
        </w:tc>
      </w:tr>
      <w:tr w:rsidR="00745C89" w:rsidRPr="00B9441C" w14:paraId="2971FA81" w14:textId="77777777" w:rsidTr="00E93F5D">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7C3FF194" w14:textId="77777777" w:rsidR="00745C89" w:rsidRPr="00B9441C" w:rsidRDefault="00745C89" w:rsidP="00745C89">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23ADC8" w14:textId="77777777" w:rsidR="00745C89" w:rsidRDefault="00745C89" w:rsidP="00745C89">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CEA49A" w14:textId="77777777" w:rsidR="00745C89" w:rsidRPr="006E6016" w:rsidRDefault="00745C89" w:rsidP="00745C89">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8D84B4" w14:textId="77777777" w:rsidR="00745C89" w:rsidRPr="006E6016" w:rsidRDefault="00745C89" w:rsidP="00745C89">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5128E8A6" w14:textId="77777777" w:rsidR="00745C89" w:rsidRPr="006E6016" w:rsidRDefault="00745C89" w:rsidP="00745C89">
            <w:pPr>
              <w:pStyle w:val="TableText"/>
              <w:jc w:val="left"/>
              <w:rPr>
                <w:rFonts w:ascii="Tahoma" w:hAnsi="Tahoma" w:cs="Tahoma"/>
                <w:b/>
                <w:sz w:val="20"/>
                <w:lang w:val="en-GB"/>
              </w:rPr>
            </w:pPr>
          </w:p>
        </w:tc>
      </w:tr>
    </w:tbl>
    <w:p w14:paraId="14A3E44F" w14:textId="77777777" w:rsidR="00675D71" w:rsidRDefault="00675D71" w:rsidP="00675D71">
      <w:pPr>
        <w:rPr>
          <w:rFonts w:ascii="Tahoma" w:hAnsi="Tahoma" w:cs="Tahoma"/>
        </w:rPr>
      </w:pPr>
    </w:p>
    <w:p w14:paraId="6E7A5C13" w14:textId="77777777" w:rsidR="00675D71" w:rsidRDefault="00675D71" w:rsidP="00675D71">
      <w:pPr>
        <w:rPr>
          <w:rFonts w:ascii="Tahoma" w:hAnsi="Tahoma" w:cs="Tahoma"/>
        </w:rPr>
      </w:pPr>
    </w:p>
    <w:p w14:paraId="672B39A3" w14:textId="77777777" w:rsidR="00675D71" w:rsidRDefault="00675D71" w:rsidP="00675D71">
      <w:pPr>
        <w:rPr>
          <w:rFonts w:ascii="Tahoma" w:hAnsi="Tahoma" w:cs="Tahoma"/>
        </w:rPr>
      </w:pPr>
    </w:p>
    <w:p w14:paraId="004F226C" w14:textId="77777777" w:rsidR="00675D71" w:rsidRDefault="00675D71" w:rsidP="00675D71">
      <w:pPr>
        <w:rPr>
          <w:rFonts w:ascii="Tahoma" w:hAnsi="Tahoma" w:cs="Tahoma"/>
        </w:rPr>
      </w:pPr>
    </w:p>
    <w:p w14:paraId="76E8348A" w14:textId="77777777" w:rsidR="00675D71" w:rsidRDefault="00675D71" w:rsidP="00675D71">
      <w:pPr>
        <w:rPr>
          <w:rFonts w:ascii="Tahoma" w:hAnsi="Tahoma" w:cs="Tahoma"/>
        </w:rPr>
      </w:pPr>
    </w:p>
    <w:p w14:paraId="1906F626" w14:textId="77777777" w:rsidR="00675D71" w:rsidRDefault="00675D71" w:rsidP="00675D71">
      <w:pPr>
        <w:rPr>
          <w:rFonts w:ascii="Tahoma" w:hAnsi="Tahoma" w:cs="Tahoma"/>
          <w:b/>
          <w:bCs/>
          <w:sz w:val="28"/>
          <w:szCs w:val="28"/>
        </w:rPr>
      </w:pPr>
      <w:bookmarkStart w:id="0" w:name="_Hlk45175176"/>
    </w:p>
    <w:p w14:paraId="0309CE1B" w14:textId="77777777" w:rsidR="00675D71" w:rsidRDefault="00675D71" w:rsidP="00675D71">
      <w:pPr>
        <w:rPr>
          <w:rFonts w:ascii="Tahoma" w:hAnsi="Tahoma" w:cs="Tahoma"/>
          <w:b/>
          <w:bCs/>
          <w:sz w:val="28"/>
          <w:szCs w:val="28"/>
        </w:rPr>
      </w:pPr>
    </w:p>
    <w:p w14:paraId="3B534598" w14:textId="77777777" w:rsidR="00675D71" w:rsidRDefault="00675D71" w:rsidP="00675D71">
      <w:pPr>
        <w:rPr>
          <w:rFonts w:ascii="Tahoma" w:hAnsi="Tahoma" w:cs="Tahoma"/>
          <w:b/>
          <w:bCs/>
          <w:sz w:val="28"/>
          <w:szCs w:val="28"/>
        </w:rPr>
      </w:pPr>
    </w:p>
    <w:p w14:paraId="4B275063" w14:textId="77777777" w:rsidR="00675D71" w:rsidRDefault="00675D71" w:rsidP="00675D71">
      <w:pPr>
        <w:rPr>
          <w:rFonts w:ascii="Tahoma" w:hAnsi="Tahoma" w:cs="Tahoma"/>
          <w:b/>
          <w:bCs/>
          <w:sz w:val="28"/>
          <w:szCs w:val="28"/>
        </w:rPr>
      </w:pPr>
    </w:p>
    <w:p w14:paraId="342A8221" w14:textId="77777777" w:rsidR="00675D71" w:rsidRDefault="00675D71" w:rsidP="00675D71">
      <w:pPr>
        <w:rPr>
          <w:rFonts w:ascii="Tahoma" w:hAnsi="Tahoma" w:cs="Tahoma"/>
          <w:b/>
          <w:bCs/>
          <w:sz w:val="28"/>
          <w:szCs w:val="28"/>
        </w:rPr>
      </w:pPr>
    </w:p>
    <w:p w14:paraId="453491E3" w14:textId="4E808992" w:rsidR="00675D71" w:rsidRPr="006D6683" w:rsidRDefault="00675D71" w:rsidP="00675D71">
      <w:pPr>
        <w:rPr>
          <w:rFonts w:ascii="Tahoma" w:hAnsi="Tahoma" w:cs="Tahoma"/>
          <w:b/>
          <w:bCs/>
          <w:sz w:val="28"/>
          <w:szCs w:val="28"/>
        </w:rPr>
      </w:pPr>
      <w:r w:rsidRPr="006D6683">
        <w:rPr>
          <w:rFonts w:ascii="Tahoma" w:hAnsi="Tahoma" w:cs="Tahoma"/>
          <w:b/>
          <w:bCs/>
          <w:sz w:val="28"/>
          <w:szCs w:val="28"/>
        </w:rPr>
        <w:lastRenderedPageBreak/>
        <w:t>R</w:t>
      </w:r>
      <w:r>
        <w:rPr>
          <w:rFonts w:ascii="Tahoma" w:hAnsi="Tahoma" w:cs="Tahoma"/>
          <w:b/>
          <w:bCs/>
          <w:sz w:val="28"/>
          <w:szCs w:val="28"/>
        </w:rPr>
        <w:t>eview and Comments</w:t>
      </w:r>
    </w:p>
    <w:bookmarkEnd w:id="0"/>
    <w:p w14:paraId="0CCD8E28" w14:textId="77777777" w:rsidR="00675D71" w:rsidRDefault="00675D71" w:rsidP="00675D71">
      <w:pPr>
        <w:rPr>
          <w:rFonts w:ascii="Tahoma" w:hAnsi="Tahoma" w:cs="Tahoma"/>
        </w:rPr>
      </w:pPr>
    </w:p>
    <w:tbl>
      <w:tblPr>
        <w:tblW w:w="14932" w:type="dxa"/>
        <w:shd w:val="clear" w:color="auto" w:fill="25358E"/>
        <w:tblLayout w:type="fixed"/>
        <w:tblCellMar>
          <w:left w:w="36" w:type="dxa"/>
          <w:right w:w="36" w:type="dxa"/>
        </w:tblCellMar>
        <w:tblLook w:val="0000" w:firstRow="0" w:lastRow="0" w:firstColumn="0" w:lastColumn="0" w:noHBand="0" w:noVBand="0"/>
      </w:tblPr>
      <w:tblGrid>
        <w:gridCol w:w="1312"/>
        <w:gridCol w:w="4536"/>
        <w:gridCol w:w="3614"/>
        <w:gridCol w:w="3615"/>
        <w:gridCol w:w="1855"/>
      </w:tblGrid>
      <w:tr w:rsidR="00675D71" w:rsidRPr="00B9441C" w14:paraId="23CF638D" w14:textId="77777777" w:rsidTr="00E93F5D">
        <w:trPr>
          <w:gridBefore w:val="2"/>
          <w:wBefore w:w="5848" w:type="dxa"/>
          <w:trHeight w:val="680"/>
          <w:tblHeader/>
        </w:trPr>
        <w:tc>
          <w:tcPr>
            <w:tcW w:w="3614" w:type="dxa"/>
            <w:tcBorders>
              <w:top w:val="single" w:sz="6" w:space="0" w:color="auto"/>
              <w:left w:val="single" w:sz="6" w:space="0" w:color="auto"/>
              <w:bottom w:val="single" w:sz="6" w:space="0" w:color="auto"/>
              <w:right w:val="single" w:sz="6" w:space="0" w:color="auto"/>
            </w:tcBorders>
            <w:shd w:val="clear" w:color="auto" w:fill="00B0F0"/>
            <w:vAlign w:val="center"/>
          </w:tcPr>
          <w:p w14:paraId="44D33C18" w14:textId="77777777" w:rsidR="00675D71" w:rsidRPr="006E6016" w:rsidRDefault="00675D71" w:rsidP="00E93F5D">
            <w:pPr>
              <w:pStyle w:val="TableText"/>
              <w:jc w:val="center"/>
              <w:rPr>
                <w:rFonts w:ascii="Tahoma" w:hAnsi="Tahoma" w:cs="Tahoma"/>
                <w:b/>
                <w:sz w:val="20"/>
                <w:lang w:val="en-GB"/>
              </w:rPr>
            </w:pPr>
            <w:r>
              <w:rPr>
                <w:rFonts w:ascii="Tahoma" w:hAnsi="Tahoma" w:cs="Tahoma"/>
                <w:b/>
                <w:sz w:val="20"/>
                <w:lang w:val="en-GB"/>
              </w:rPr>
              <w:t>Name</w:t>
            </w:r>
          </w:p>
        </w:tc>
        <w:tc>
          <w:tcPr>
            <w:tcW w:w="3615" w:type="dxa"/>
            <w:tcBorders>
              <w:top w:val="single" w:sz="6" w:space="0" w:color="auto"/>
              <w:left w:val="single" w:sz="6" w:space="0" w:color="auto"/>
              <w:bottom w:val="single" w:sz="6" w:space="0" w:color="auto"/>
              <w:right w:val="single" w:sz="6" w:space="0" w:color="auto"/>
            </w:tcBorders>
            <w:shd w:val="clear" w:color="auto" w:fill="00B0F0"/>
            <w:vAlign w:val="center"/>
          </w:tcPr>
          <w:p w14:paraId="76B53AF5" w14:textId="77777777" w:rsidR="00675D71" w:rsidRPr="006E6016" w:rsidRDefault="00675D71" w:rsidP="00E93F5D">
            <w:pPr>
              <w:pStyle w:val="TableText"/>
              <w:jc w:val="center"/>
              <w:rPr>
                <w:rFonts w:ascii="Tahoma" w:hAnsi="Tahoma" w:cs="Tahoma"/>
                <w:b/>
                <w:sz w:val="20"/>
                <w:lang w:val="en-GB"/>
              </w:rPr>
            </w:pPr>
            <w:r>
              <w:rPr>
                <w:rFonts w:ascii="Tahoma" w:hAnsi="Tahoma" w:cs="Tahoma"/>
                <w:b/>
                <w:sz w:val="20"/>
                <w:lang w:val="en-GB"/>
              </w:rPr>
              <w:t>Signature</w:t>
            </w:r>
          </w:p>
        </w:tc>
        <w:tc>
          <w:tcPr>
            <w:tcW w:w="1855" w:type="dxa"/>
            <w:tcBorders>
              <w:top w:val="single" w:sz="6" w:space="0" w:color="auto"/>
              <w:left w:val="single" w:sz="6" w:space="0" w:color="auto"/>
              <w:bottom w:val="single" w:sz="6" w:space="0" w:color="auto"/>
              <w:right w:val="single" w:sz="6" w:space="0" w:color="auto"/>
            </w:tcBorders>
            <w:shd w:val="clear" w:color="auto" w:fill="00B0F0"/>
            <w:vAlign w:val="center"/>
          </w:tcPr>
          <w:p w14:paraId="21A3CBD5" w14:textId="77777777" w:rsidR="00675D71" w:rsidRPr="006E6016" w:rsidRDefault="00675D71" w:rsidP="00E93F5D">
            <w:pPr>
              <w:pStyle w:val="TableText"/>
              <w:jc w:val="center"/>
              <w:rPr>
                <w:rFonts w:ascii="Tahoma" w:hAnsi="Tahoma" w:cs="Tahoma"/>
                <w:b/>
                <w:sz w:val="20"/>
                <w:lang w:val="en-GB"/>
              </w:rPr>
            </w:pPr>
            <w:r>
              <w:rPr>
                <w:rFonts w:ascii="Tahoma" w:hAnsi="Tahoma" w:cs="Tahoma"/>
                <w:b/>
                <w:sz w:val="20"/>
                <w:lang w:val="en-GB"/>
              </w:rPr>
              <w:t>Date</w:t>
            </w:r>
          </w:p>
        </w:tc>
      </w:tr>
      <w:tr w:rsidR="00675D71" w:rsidRPr="00B9441C" w14:paraId="78452E85" w14:textId="77777777" w:rsidTr="00E93F5D">
        <w:trPr>
          <w:trHeight w:val="680"/>
          <w:tblHeader/>
        </w:trPr>
        <w:tc>
          <w:tcPr>
            <w:tcW w:w="1312" w:type="dxa"/>
            <w:vMerge w:val="restart"/>
            <w:tcBorders>
              <w:top w:val="single" w:sz="6" w:space="0" w:color="auto"/>
              <w:left w:val="single" w:sz="6" w:space="0" w:color="auto"/>
              <w:right w:val="single" w:sz="6" w:space="0" w:color="auto"/>
            </w:tcBorders>
            <w:shd w:val="clear" w:color="auto" w:fill="00B0F0"/>
            <w:textDirection w:val="btLr"/>
            <w:vAlign w:val="center"/>
          </w:tcPr>
          <w:p w14:paraId="662AE266" w14:textId="77777777" w:rsidR="00675D71" w:rsidRPr="002F3FCF" w:rsidRDefault="00675D71" w:rsidP="00E93F5D">
            <w:pPr>
              <w:pStyle w:val="TableText"/>
              <w:ind w:left="113" w:right="113"/>
              <w:jc w:val="center"/>
              <w:rPr>
                <w:rFonts w:ascii="Tahoma" w:hAnsi="Tahoma" w:cs="Tahoma"/>
                <w:b/>
                <w:szCs w:val="24"/>
                <w:lang w:val="en-GB"/>
              </w:rPr>
            </w:pPr>
            <w:r w:rsidRPr="002F3FCF">
              <w:rPr>
                <w:rFonts w:ascii="Tahoma" w:hAnsi="Tahoma" w:cs="Tahoma"/>
                <w:b/>
                <w:szCs w:val="24"/>
                <w:lang w:val="en-GB"/>
              </w:rPr>
              <w:t>Review</w:t>
            </w:r>
          </w:p>
        </w:tc>
        <w:tc>
          <w:tcPr>
            <w:tcW w:w="4536" w:type="dxa"/>
            <w:tcBorders>
              <w:top w:val="single" w:sz="6" w:space="0" w:color="auto"/>
              <w:left w:val="single" w:sz="6" w:space="0" w:color="auto"/>
              <w:bottom w:val="single" w:sz="4" w:space="0" w:color="auto"/>
              <w:right w:val="single" w:sz="6" w:space="0" w:color="auto"/>
            </w:tcBorders>
            <w:shd w:val="clear" w:color="auto" w:fill="00B0F0"/>
            <w:vAlign w:val="center"/>
          </w:tcPr>
          <w:p w14:paraId="163C5C84" w14:textId="77777777" w:rsidR="00675D71" w:rsidRPr="002F3FCF" w:rsidRDefault="00675D71" w:rsidP="00E93F5D">
            <w:pPr>
              <w:pStyle w:val="TableText"/>
              <w:rPr>
                <w:rFonts w:ascii="Tahoma" w:hAnsi="Tahoma" w:cs="Tahoma"/>
                <w:bCs/>
                <w:sz w:val="20"/>
                <w:lang w:val="en-GB"/>
              </w:rPr>
            </w:pPr>
            <w:r w:rsidRPr="002F3FCF">
              <w:rPr>
                <w:rFonts w:ascii="Tahoma" w:hAnsi="Tahoma" w:cs="Tahoma"/>
                <w:bCs/>
                <w:sz w:val="20"/>
                <w:lang w:val="en-GB"/>
              </w:rPr>
              <w:t>Review Conducted by:</w:t>
            </w:r>
          </w:p>
        </w:tc>
        <w:tc>
          <w:tcPr>
            <w:tcW w:w="3614" w:type="dxa"/>
            <w:tcBorders>
              <w:top w:val="single" w:sz="6" w:space="0" w:color="auto"/>
              <w:left w:val="single" w:sz="6" w:space="0" w:color="auto"/>
              <w:bottom w:val="single" w:sz="4" w:space="0" w:color="auto"/>
              <w:right w:val="single" w:sz="6" w:space="0" w:color="auto"/>
            </w:tcBorders>
            <w:shd w:val="clear" w:color="auto" w:fill="auto"/>
            <w:vAlign w:val="center"/>
          </w:tcPr>
          <w:p w14:paraId="24B5F84A" w14:textId="77777777" w:rsidR="00675D71" w:rsidRPr="006E6016" w:rsidRDefault="00675D71" w:rsidP="00E93F5D">
            <w:pPr>
              <w:pStyle w:val="TableText"/>
              <w:jc w:val="left"/>
              <w:rPr>
                <w:rFonts w:ascii="Tahoma" w:hAnsi="Tahoma" w:cs="Tahoma"/>
                <w:b/>
                <w:sz w:val="20"/>
                <w:lang w:val="en-GB"/>
              </w:rPr>
            </w:pPr>
          </w:p>
        </w:tc>
        <w:tc>
          <w:tcPr>
            <w:tcW w:w="3615" w:type="dxa"/>
            <w:tcBorders>
              <w:top w:val="single" w:sz="6" w:space="0" w:color="auto"/>
              <w:left w:val="single" w:sz="6" w:space="0" w:color="auto"/>
              <w:bottom w:val="single" w:sz="4" w:space="0" w:color="auto"/>
              <w:right w:val="single" w:sz="6" w:space="0" w:color="auto"/>
            </w:tcBorders>
            <w:shd w:val="clear" w:color="auto" w:fill="auto"/>
            <w:vAlign w:val="center"/>
          </w:tcPr>
          <w:p w14:paraId="7402FB88" w14:textId="77777777" w:rsidR="00675D71" w:rsidRPr="006E6016" w:rsidRDefault="00675D71" w:rsidP="00E93F5D">
            <w:pPr>
              <w:pStyle w:val="TableText"/>
              <w:jc w:val="left"/>
              <w:rPr>
                <w:rFonts w:ascii="Tahoma" w:hAnsi="Tahoma" w:cs="Tahoma"/>
                <w:b/>
                <w:sz w:val="20"/>
                <w:lang w:val="en-GB"/>
              </w:rPr>
            </w:pPr>
          </w:p>
        </w:tc>
        <w:tc>
          <w:tcPr>
            <w:tcW w:w="1855" w:type="dxa"/>
            <w:tcBorders>
              <w:top w:val="single" w:sz="6" w:space="0" w:color="auto"/>
              <w:left w:val="single" w:sz="6" w:space="0" w:color="auto"/>
              <w:bottom w:val="single" w:sz="4" w:space="0" w:color="auto"/>
              <w:right w:val="single" w:sz="6" w:space="0" w:color="auto"/>
            </w:tcBorders>
            <w:shd w:val="clear" w:color="auto" w:fill="auto"/>
            <w:vAlign w:val="center"/>
          </w:tcPr>
          <w:p w14:paraId="317889A4" w14:textId="77777777" w:rsidR="00675D71" w:rsidRPr="006E6016" w:rsidRDefault="00675D71" w:rsidP="00E93F5D">
            <w:pPr>
              <w:pStyle w:val="TableText"/>
              <w:jc w:val="left"/>
              <w:rPr>
                <w:rFonts w:ascii="Tahoma" w:hAnsi="Tahoma" w:cs="Tahoma"/>
                <w:b/>
                <w:sz w:val="20"/>
                <w:lang w:val="en-GB"/>
              </w:rPr>
            </w:pPr>
          </w:p>
        </w:tc>
      </w:tr>
      <w:tr w:rsidR="00675D71" w:rsidRPr="00B9441C" w14:paraId="262D8B67" w14:textId="77777777" w:rsidTr="00E93F5D">
        <w:trPr>
          <w:trHeight w:val="680"/>
          <w:tblHeader/>
        </w:trPr>
        <w:tc>
          <w:tcPr>
            <w:tcW w:w="1312" w:type="dxa"/>
            <w:vMerge/>
            <w:tcBorders>
              <w:left w:val="single" w:sz="6" w:space="0" w:color="auto"/>
              <w:right w:val="single" w:sz="6" w:space="0" w:color="auto"/>
            </w:tcBorders>
            <w:shd w:val="clear" w:color="auto" w:fill="00B0F0"/>
            <w:vAlign w:val="center"/>
          </w:tcPr>
          <w:p w14:paraId="11168B45" w14:textId="77777777" w:rsidR="00675D71" w:rsidRPr="00B9441C" w:rsidRDefault="00675D71" w:rsidP="00E93F5D">
            <w:pPr>
              <w:pStyle w:val="TableText"/>
              <w:jc w:val="center"/>
              <w:rPr>
                <w:rFonts w:ascii="Tahoma" w:hAnsi="Tahoma" w:cs="Tahoma"/>
                <w:b/>
                <w:sz w:val="20"/>
                <w:lang w:val="en-GB"/>
              </w:rPr>
            </w:pPr>
          </w:p>
        </w:tc>
        <w:tc>
          <w:tcPr>
            <w:tcW w:w="4536" w:type="dxa"/>
            <w:tcBorders>
              <w:top w:val="single" w:sz="4" w:space="0" w:color="auto"/>
              <w:left w:val="single" w:sz="6" w:space="0" w:color="auto"/>
              <w:bottom w:val="single" w:sz="4" w:space="0" w:color="auto"/>
              <w:right w:val="single" w:sz="6" w:space="0" w:color="auto"/>
            </w:tcBorders>
            <w:shd w:val="clear" w:color="auto" w:fill="00B0F0"/>
            <w:vAlign w:val="center"/>
          </w:tcPr>
          <w:p w14:paraId="28E99FB9" w14:textId="77777777" w:rsidR="00675D71" w:rsidRPr="002F3FCF" w:rsidRDefault="00675D71" w:rsidP="00E93F5D">
            <w:pPr>
              <w:pStyle w:val="TableText"/>
              <w:rPr>
                <w:rFonts w:ascii="Tahoma" w:hAnsi="Tahoma" w:cs="Tahoma"/>
                <w:bCs/>
                <w:sz w:val="20"/>
                <w:lang w:val="en-GB"/>
              </w:rPr>
            </w:pPr>
            <w:r w:rsidRPr="002F3FCF">
              <w:rPr>
                <w:rFonts w:ascii="Tahoma" w:hAnsi="Tahoma" w:cs="Tahoma"/>
                <w:bCs/>
                <w:sz w:val="20"/>
                <w:lang w:val="en-GB"/>
              </w:rPr>
              <w:t>Review Conducted by:</w:t>
            </w:r>
          </w:p>
        </w:tc>
        <w:tc>
          <w:tcPr>
            <w:tcW w:w="3614" w:type="dxa"/>
            <w:tcBorders>
              <w:top w:val="single" w:sz="4" w:space="0" w:color="auto"/>
              <w:left w:val="single" w:sz="6" w:space="0" w:color="auto"/>
              <w:bottom w:val="single" w:sz="4" w:space="0" w:color="auto"/>
              <w:right w:val="single" w:sz="6" w:space="0" w:color="auto"/>
            </w:tcBorders>
            <w:shd w:val="clear" w:color="auto" w:fill="auto"/>
            <w:vAlign w:val="center"/>
          </w:tcPr>
          <w:p w14:paraId="25A144E4" w14:textId="77777777" w:rsidR="00675D71" w:rsidRPr="006E6016" w:rsidRDefault="00675D71" w:rsidP="00E93F5D">
            <w:pPr>
              <w:pStyle w:val="TableText"/>
              <w:jc w:val="left"/>
              <w:rPr>
                <w:rFonts w:ascii="Tahoma" w:hAnsi="Tahoma" w:cs="Tahoma"/>
                <w:b/>
                <w:sz w:val="20"/>
                <w:lang w:val="en-GB"/>
              </w:rPr>
            </w:pPr>
          </w:p>
        </w:tc>
        <w:tc>
          <w:tcPr>
            <w:tcW w:w="3615" w:type="dxa"/>
            <w:tcBorders>
              <w:top w:val="single" w:sz="4" w:space="0" w:color="auto"/>
              <w:left w:val="single" w:sz="6" w:space="0" w:color="auto"/>
              <w:bottom w:val="single" w:sz="4" w:space="0" w:color="auto"/>
              <w:right w:val="single" w:sz="6" w:space="0" w:color="auto"/>
            </w:tcBorders>
            <w:shd w:val="clear" w:color="auto" w:fill="auto"/>
            <w:vAlign w:val="center"/>
          </w:tcPr>
          <w:p w14:paraId="36DC99A6" w14:textId="77777777" w:rsidR="00675D71" w:rsidRPr="006E6016" w:rsidRDefault="00675D71" w:rsidP="00E93F5D">
            <w:pPr>
              <w:pStyle w:val="TableText"/>
              <w:jc w:val="left"/>
              <w:rPr>
                <w:rFonts w:ascii="Tahoma" w:hAnsi="Tahoma" w:cs="Tahoma"/>
                <w:b/>
                <w:sz w:val="20"/>
                <w:lang w:val="en-GB"/>
              </w:rPr>
            </w:pPr>
          </w:p>
        </w:tc>
        <w:tc>
          <w:tcPr>
            <w:tcW w:w="1855" w:type="dxa"/>
            <w:tcBorders>
              <w:top w:val="single" w:sz="4" w:space="0" w:color="auto"/>
              <w:left w:val="single" w:sz="6" w:space="0" w:color="auto"/>
              <w:bottom w:val="single" w:sz="4" w:space="0" w:color="auto"/>
              <w:right w:val="single" w:sz="6" w:space="0" w:color="auto"/>
            </w:tcBorders>
            <w:shd w:val="clear" w:color="auto" w:fill="auto"/>
            <w:vAlign w:val="center"/>
          </w:tcPr>
          <w:p w14:paraId="47FF3F55" w14:textId="77777777" w:rsidR="00675D71" w:rsidRPr="006E6016" w:rsidRDefault="00675D71" w:rsidP="00E93F5D">
            <w:pPr>
              <w:pStyle w:val="TableText"/>
              <w:jc w:val="left"/>
              <w:rPr>
                <w:rFonts w:ascii="Tahoma" w:hAnsi="Tahoma" w:cs="Tahoma"/>
                <w:b/>
                <w:sz w:val="20"/>
                <w:lang w:val="en-GB"/>
              </w:rPr>
            </w:pPr>
          </w:p>
        </w:tc>
      </w:tr>
      <w:tr w:rsidR="00675D71" w:rsidRPr="00B9441C" w14:paraId="2CE28FAB" w14:textId="77777777" w:rsidTr="00E93F5D">
        <w:trPr>
          <w:trHeight w:val="680"/>
          <w:tblHeader/>
        </w:trPr>
        <w:tc>
          <w:tcPr>
            <w:tcW w:w="1312" w:type="dxa"/>
            <w:vMerge/>
            <w:tcBorders>
              <w:left w:val="single" w:sz="6" w:space="0" w:color="auto"/>
              <w:right w:val="single" w:sz="6" w:space="0" w:color="auto"/>
            </w:tcBorders>
            <w:shd w:val="clear" w:color="auto" w:fill="00B0F0"/>
            <w:vAlign w:val="center"/>
          </w:tcPr>
          <w:p w14:paraId="3C49BAFF" w14:textId="77777777" w:rsidR="00675D71" w:rsidRPr="00B9441C" w:rsidRDefault="00675D71" w:rsidP="00E93F5D">
            <w:pPr>
              <w:pStyle w:val="TableText"/>
              <w:jc w:val="center"/>
              <w:rPr>
                <w:rFonts w:ascii="Tahoma" w:hAnsi="Tahoma" w:cs="Tahoma"/>
                <w:b/>
                <w:sz w:val="20"/>
                <w:lang w:val="en-GB"/>
              </w:rPr>
            </w:pPr>
          </w:p>
        </w:tc>
        <w:tc>
          <w:tcPr>
            <w:tcW w:w="4536" w:type="dxa"/>
            <w:tcBorders>
              <w:top w:val="single" w:sz="4" w:space="0" w:color="auto"/>
              <w:left w:val="single" w:sz="6" w:space="0" w:color="auto"/>
              <w:bottom w:val="single" w:sz="4" w:space="0" w:color="auto"/>
              <w:right w:val="single" w:sz="6" w:space="0" w:color="auto"/>
            </w:tcBorders>
            <w:shd w:val="clear" w:color="auto" w:fill="00B0F0"/>
            <w:vAlign w:val="center"/>
          </w:tcPr>
          <w:p w14:paraId="73979489" w14:textId="77777777" w:rsidR="00675D71" w:rsidRPr="002F3FCF" w:rsidRDefault="00675D71" w:rsidP="00E93F5D">
            <w:pPr>
              <w:pStyle w:val="TableText"/>
              <w:rPr>
                <w:rFonts w:ascii="Tahoma" w:hAnsi="Tahoma" w:cs="Tahoma"/>
                <w:bCs/>
                <w:sz w:val="20"/>
                <w:lang w:val="en-GB"/>
              </w:rPr>
            </w:pPr>
            <w:r w:rsidRPr="002F3FCF">
              <w:rPr>
                <w:rFonts w:ascii="Tahoma" w:hAnsi="Tahoma" w:cs="Tahoma"/>
                <w:bCs/>
                <w:sz w:val="20"/>
                <w:lang w:val="en-GB"/>
              </w:rPr>
              <w:t>Review Conducted by:</w:t>
            </w:r>
          </w:p>
        </w:tc>
        <w:tc>
          <w:tcPr>
            <w:tcW w:w="3614" w:type="dxa"/>
            <w:tcBorders>
              <w:top w:val="single" w:sz="4" w:space="0" w:color="auto"/>
              <w:left w:val="single" w:sz="6" w:space="0" w:color="auto"/>
              <w:bottom w:val="single" w:sz="4" w:space="0" w:color="auto"/>
              <w:right w:val="single" w:sz="6" w:space="0" w:color="auto"/>
            </w:tcBorders>
            <w:shd w:val="clear" w:color="auto" w:fill="auto"/>
            <w:vAlign w:val="center"/>
          </w:tcPr>
          <w:p w14:paraId="192A4C0D" w14:textId="77777777" w:rsidR="00675D71" w:rsidRPr="006E6016" w:rsidRDefault="00675D71" w:rsidP="00E93F5D">
            <w:pPr>
              <w:pStyle w:val="TableText"/>
              <w:jc w:val="left"/>
              <w:rPr>
                <w:rFonts w:ascii="Tahoma" w:hAnsi="Tahoma" w:cs="Tahoma"/>
                <w:b/>
                <w:sz w:val="20"/>
                <w:lang w:val="en-GB"/>
              </w:rPr>
            </w:pPr>
          </w:p>
        </w:tc>
        <w:tc>
          <w:tcPr>
            <w:tcW w:w="3615" w:type="dxa"/>
            <w:tcBorders>
              <w:top w:val="single" w:sz="4" w:space="0" w:color="auto"/>
              <w:left w:val="single" w:sz="6" w:space="0" w:color="auto"/>
              <w:bottom w:val="single" w:sz="4" w:space="0" w:color="auto"/>
              <w:right w:val="single" w:sz="6" w:space="0" w:color="auto"/>
            </w:tcBorders>
            <w:shd w:val="clear" w:color="auto" w:fill="auto"/>
            <w:vAlign w:val="center"/>
          </w:tcPr>
          <w:p w14:paraId="06B44101" w14:textId="77777777" w:rsidR="00675D71" w:rsidRPr="006E6016" w:rsidRDefault="00675D71" w:rsidP="00E93F5D">
            <w:pPr>
              <w:pStyle w:val="TableText"/>
              <w:jc w:val="left"/>
              <w:rPr>
                <w:rFonts w:ascii="Tahoma" w:hAnsi="Tahoma" w:cs="Tahoma"/>
                <w:b/>
                <w:sz w:val="20"/>
                <w:lang w:val="en-GB"/>
              </w:rPr>
            </w:pPr>
          </w:p>
        </w:tc>
        <w:tc>
          <w:tcPr>
            <w:tcW w:w="1855" w:type="dxa"/>
            <w:tcBorders>
              <w:top w:val="single" w:sz="4" w:space="0" w:color="auto"/>
              <w:left w:val="single" w:sz="6" w:space="0" w:color="auto"/>
              <w:bottom w:val="single" w:sz="4" w:space="0" w:color="auto"/>
              <w:right w:val="single" w:sz="6" w:space="0" w:color="auto"/>
            </w:tcBorders>
            <w:shd w:val="clear" w:color="auto" w:fill="auto"/>
            <w:vAlign w:val="center"/>
          </w:tcPr>
          <w:p w14:paraId="4C2E7245" w14:textId="77777777" w:rsidR="00675D71" w:rsidRPr="006E6016" w:rsidRDefault="00675D71" w:rsidP="00E93F5D">
            <w:pPr>
              <w:pStyle w:val="TableText"/>
              <w:jc w:val="left"/>
              <w:rPr>
                <w:rFonts w:ascii="Tahoma" w:hAnsi="Tahoma" w:cs="Tahoma"/>
                <w:b/>
                <w:sz w:val="20"/>
                <w:lang w:val="en-GB"/>
              </w:rPr>
            </w:pPr>
          </w:p>
        </w:tc>
      </w:tr>
      <w:tr w:rsidR="00675D71" w:rsidRPr="00B9441C" w14:paraId="683011BB" w14:textId="77777777" w:rsidTr="00E93F5D">
        <w:trPr>
          <w:trHeight w:val="680"/>
          <w:tblHeader/>
        </w:trPr>
        <w:tc>
          <w:tcPr>
            <w:tcW w:w="1312" w:type="dxa"/>
            <w:vMerge/>
            <w:tcBorders>
              <w:left w:val="single" w:sz="6" w:space="0" w:color="auto"/>
              <w:right w:val="single" w:sz="6" w:space="0" w:color="auto"/>
            </w:tcBorders>
            <w:shd w:val="clear" w:color="auto" w:fill="00B0F0"/>
            <w:vAlign w:val="center"/>
          </w:tcPr>
          <w:p w14:paraId="0AAE5B5B" w14:textId="77777777" w:rsidR="00675D71" w:rsidRPr="00B9441C" w:rsidRDefault="00675D71" w:rsidP="00E93F5D">
            <w:pPr>
              <w:pStyle w:val="TableText"/>
              <w:jc w:val="center"/>
              <w:rPr>
                <w:rFonts w:ascii="Tahoma" w:hAnsi="Tahoma" w:cs="Tahoma"/>
                <w:b/>
                <w:sz w:val="20"/>
                <w:lang w:val="en-GB"/>
              </w:rPr>
            </w:pPr>
          </w:p>
        </w:tc>
        <w:tc>
          <w:tcPr>
            <w:tcW w:w="4536" w:type="dxa"/>
            <w:tcBorders>
              <w:top w:val="single" w:sz="4" w:space="0" w:color="auto"/>
              <w:left w:val="single" w:sz="6" w:space="0" w:color="auto"/>
              <w:bottom w:val="single" w:sz="4" w:space="0" w:color="auto"/>
              <w:right w:val="single" w:sz="6" w:space="0" w:color="auto"/>
            </w:tcBorders>
            <w:shd w:val="clear" w:color="auto" w:fill="00B0F0"/>
            <w:vAlign w:val="center"/>
          </w:tcPr>
          <w:p w14:paraId="5DF3696E" w14:textId="77777777" w:rsidR="00675D71" w:rsidRPr="002F3FCF" w:rsidRDefault="00675D71" w:rsidP="00E93F5D">
            <w:pPr>
              <w:pStyle w:val="TableText"/>
              <w:rPr>
                <w:rFonts w:ascii="Tahoma" w:hAnsi="Tahoma" w:cs="Tahoma"/>
                <w:bCs/>
                <w:sz w:val="20"/>
                <w:lang w:val="en-GB"/>
              </w:rPr>
            </w:pPr>
            <w:r w:rsidRPr="002F3FCF">
              <w:rPr>
                <w:rFonts w:ascii="Tahoma" w:hAnsi="Tahoma" w:cs="Tahoma"/>
                <w:bCs/>
                <w:sz w:val="20"/>
                <w:lang w:val="en-GB"/>
              </w:rPr>
              <w:t>Review Conducted by:</w:t>
            </w:r>
          </w:p>
        </w:tc>
        <w:tc>
          <w:tcPr>
            <w:tcW w:w="3614" w:type="dxa"/>
            <w:tcBorders>
              <w:top w:val="single" w:sz="4" w:space="0" w:color="auto"/>
              <w:left w:val="single" w:sz="6" w:space="0" w:color="auto"/>
              <w:bottom w:val="single" w:sz="4" w:space="0" w:color="auto"/>
              <w:right w:val="single" w:sz="6" w:space="0" w:color="auto"/>
            </w:tcBorders>
            <w:shd w:val="clear" w:color="auto" w:fill="auto"/>
            <w:vAlign w:val="center"/>
          </w:tcPr>
          <w:p w14:paraId="5E2083B7" w14:textId="77777777" w:rsidR="00675D71" w:rsidRPr="006E6016" w:rsidRDefault="00675D71" w:rsidP="00E93F5D">
            <w:pPr>
              <w:pStyle w:val="TableText"/>
              <w:jc w:val="left"/>
              <w:rPr>
                <w:rFonts w:ascii="Tahoma" w:hAnsi="Tahoma" w:cs="Tahoma"/>
                <w:b/>
                <w:sz w:val="20"/>
                <w:lang w:val="en-GB"/>
              </w:rPr>
            </w:pPr>
          </w:p>
        </w:tc>
        <w:tc>
          <w:tcPr>
            <w:tcW w:w="3615" w:type="dxa"/>
            <w:tcBorders>
              <w:top w:val="single" w:sz="4" w:space="0" w:color="auto"/>
              <w:left w:val="single" w:sz="6" w:space="0" w:color="auto"/>
              <w:bottom w:val="single" w:sz="4" w:space="0" w:color="auto"/>
              <w:right w:val="single" w:sz="6" w:space="0" w:color="auto"/>
            </w:tcBorders>
            <w:shd w:val="clear" w:color="auto" w:fill="auto"/>
            <w:vAlign w:val="center"/>
          </w:tcPr>
          <w:p w14:paraId="2069ECC2" w14:textId="77777777" w:rsidR="00675D71" w:rsidRPr="006E6016" w:rsidRDefault="00675D71" w:rsidP="00E93F5D">
            <w:pPr>
              <w:pStyle w:val="TableText"/>
              <w:jc w:val="left"/>
              <w:rPr>
                <w:rFonts w:ascii="Tahoma" w:hAnsi="Tahoma" w:cs="Tahoma"/>
                <w:b/>
                <w:sz w:val="20"/>
                <w:lang w:val="en-GB"/>
              </w:rPr>
            </w:pPr>
          </w:p>
        </w:tc>
        <w:tc>
          <w:tcPr>
            <w:tcW w:w="1855" w:type="dxa"/>
            <w:tcBorders>
              <w:top w:val="single" w:sz="4" w:space="0" w:color="auto"/>
              <w:left w:val="single" w:sz="6" w:space="0" w:color="auto"/>
              <w:bottom w:val="single" w:sz="4" w:space="0" w:color="auto"/>
              <w:right w:val="single" w:sz="6" w:space="0" w:color="auto"/>
            </w:tcBorders>
            <w:shd w:val="clear" w:color="auto" w:fill="auto"/>
            <w:vAlign w:val="center"/>
          </w:tcPr>
          <w:p w14:paraId="1AAC89D3" w14:textId="77777777" w:rsidR="00675D71" w:rsidRPr="006E6016" w:rsidRDefault="00675D71" w:rsidP="00E93F5D">
            <w:pPr>
              <w:pStyle w:val="TableText"/>
              <w:jc w:val="left"/>
              <w:rPr>
                <w:rFonts w:ascii="Tahoma" w:hAnsi="Tahoma" w:cs="Tahoma"/>
                <w:b/>
                <w:sz w:val="20"/>
                <w:lang w:val="en-GB"/>
              </w:rPr>
            </w:pPr>
          </w:p>
        </w:tc>
      </w:tr>
    </w:tbl>
    <w:p w14:paraId="172527F9" w14:textId="77777777" w:rsidR="00675D71" w:rsidRDefault="00675D71" w:rsidP="00675D71"/>
    <w:tbl>
      <w:tblPr>
        <w:tblW w:w="14932" w:type="dxa"/>
        <w:shd w:val="clear" w:color="auto" w:fill="25358E"/>
        <w:tblLayout w:type="fixed"/>
        <w:tblCellMar>
          <w:left w:w="36" w:type="dxa"/>
          <w:right w:w="36" w:type="dxa"/>
        </w:tblCellMar>
        <w:tblLook w:val="0000" w:firstRow="0" w:lastRow="0" w:firstColumn="0" w:lastColumn="0" w:noHBand="0" w:noVBand="0"/>
      </w:tblPr>
      <w:tblGrid>
        <w:gridCol w:w="14932"/>
      </w:tblGrid>
      <w:tr w:rsidR="00675D71" w:rsidRPr="006E6016" w14:paraId="1FEBE8A6" w14:textId="77777777" w:rsidTr="00E93F5D">
        <w:trPr>
          <w:trHeight w:val="680"/>
          <w:tblHeader/>
        </w:trPr>
        <w:tc>
          <w:tcPr>
            <w:tcW w:w="14932" w:type="dxa"/>
            <w:tcBorders>
              <w:top w:val="single" w:sz="6" w:space="0" w:color="auto"/>
              <w:left w:val="single" w:sz="6" w:space="0" w:color="auto"/>
              <w:bottom w:val="single" w:sz="4" w:space="0" w:color="auto"/>
              <w:right w:val="single" w:sz="6" w:space="0" w:color="auto"/>
            </w:tcBorders>
            <w:shd w:val="clear" w:color="auto" w:fill="00B0F0"/>
            <w:vAlign w:val="center"/>
          </w:tcPr>
          <w:p w14:paraId="077B4AA9" w14:textId="77777777" w:rsidR="00675D71" w:rsidRPr="006E6016" w:rsidRDefault="00675D71" w:rsidP="00E93F5D">
            <w:pPr>
              <w:pStyle w:val="TableText"/>
              <w:jc w:val="left"/>
              <w:rPr>
                <w:rFonts w:ascii="Tahoma" w:hAnsi="Tahoma" w:cs="Tahoma"/>
                <w:b/>
                <w:sz w:val="20"/>
                <w:lang w:val="en-GB"/>
              </w:rPr>
            </w:pPr>
            <w:bookmarkStart w:id="1" w:name="_Hlk45175200"/>
            <w:r>
              <w:rPr>
                <w:rFonts w:ascii="Tahoma" w:hAnsi="Tahoma" w:cs="Tahoma"/>
                <w:b/>
                <w:sz w:val="20"/>
                <w:lang w:val="en-GB"/>
              </w:rPr>
              <w:t>Comments</w:t>
            </w:r>
          </w:p>
        </w:tc>
      </w:tr>
      <w:tr w:rsidR="00675D71" w:rsidRPr="006E6016" w14:paraId="5F88C94A" w14:textId="77777777" w:rsidTr="00E93F5D">
        <w:trPr>
          <w:trHeight w:val="680"/>
          <w:tblHeader/>
        </w:trPr>
        <w:tc>
          <w:tcPr>
            <w:tcW w:w="14932" w:type="dxa"/>
            <w:tcBorders>
              <w:top w:val="single" w:sz="4" w:space="0" w:color="auto"/>
              <w:left w:val="single" w:sz="4" w:space="0" w:color="auto"/>
              <w:bottom w:val="single" w:sz="4" w:space="0" w:color="auto"/>
              <w:right w:val="single" w:sz="4" w:space="0" w:color="auto"/>
            </w:tcBorders>
            <w:shd w:val="clear" w:color="auto" w:fill="auto"/>
            <w:vAlign w:val="center"/>
          </w:tcPr>
          <w:p w14:paraId="3848E513" w14:textId="77777777" w:rsidR="00675D71" w:rsidRPr="006E6016" w:rsidRDefault="00675D71" w:rsidP="00E93F5D">
            <w:pPr>
              <w:pStyle w:val="TableText"/>
              <w:numPr>
                <w:ilvl w:val="0"/>
                <w:numId w:val="38"/>
              </w:numPr>
              <w:jc w:val="left"/>
              <w:rPr>
                <w:rFonts w:ascii="Tahoma" w:hAnsi="Tahoma" w:cs="Tahoma"/>
                <w:b/>
                <w:sz w:val="20"/>
                <w:lang w:val="en-GB"/>
              </w:rPr>
            </w:pPr>
          </w:p>
        </w:tc>
      </w:tr>
      <w:tr w:rsidR="00675D71" w:rsidRPr="006E6016" w14:paraId="7A1C9FA5" w14:textId="77777777" w:rsidTr="00E93F5D">
        <w:trPr>
          <w:trHeight w:val="680"/>
          <w:tblHeader/>
        </w:trPr>
        <w:tc>
          <w:tcPr>
            <w:tcW w:w="14932" w:type="dxa"/>
            <w:tcBorders>
              <w:top w:val="single" w:sz="4" w:space="0" w:color="auto"/>
              <w:left w:val="single" w:sz="4" w:space="0" w:color="auto"/>
              <w:bottom w:val="single" w:sz="4" w:space="0" w:color="auto"/>
              <w:right w:val="single" w:sz="4" w:space="0" w:color="auto"/>
            </w:tcBorders>
            <w:shd w:val="clear" w:color="auto" w:fill="auto"/>
            <w:vAlign w:val="center"/>
          </w:tcPr>
          <w:p w14:paraId="1D9F0F5A" w14:textId="77777777" w:rsidR="00675D71" w:rsidRPr="006E6016" w:rsidRDefault="00675D71" w:rsidP="00E93F5D">
            <w:pPr>
              <w:pStyle w:val="TableText"/>
              <w:numPr>
                <w:ilvl w:val="0"/>
                <w:numId w:val="38"/>
              </w:numPr>
              <w:jc w:val="left"/>
              <w:rPr>
                <w:rFonts w:ascii="Tahoma" w:hAnsi="Tahoma" w:cs="Tahoma"/>
                <w:b/>
                <w:sz w:val="20"/>
                <w:lang w:val="en-GB"/>
              </w:rPr>
            </w:pPr>
          </w:p>
        </w:tc>
      </w:tr>
      <w:tr w:rsidR="00675D71" w:rsidRPr="006E6016" w14:paraId="35AEB5A3" w14:textId="77777777" w:rsidTr="00E93F5D">
        <w:trPr>
          <w:trHeight w:val="680"/>
          <w:tblHeader/>
        </w:trPr>
        <w:tc>
          <w:tcPr>
            <w:tcW w:w="14932" w:type="dxa"/>
            <w:tcBorders>
              <w:top w:val="single" w:sz="4" w:space="0" w:color="auto"/>
              <w:left w:val="single" w:sz="4" w:space="0" w:color="auto"/>
              <w:bottom w:val="single" w:sz="4" w:space="0" w:color="auto"/>
              <w:right w:val="single" w:sz="4" w:space="0" w:color="auto"/>
            </w:tcBorders>
            <w:shd w:val="clear" w:color="auto" w:fill="auto"/>
            <w:vAlign w:val="center"/>
          </w:tcPr>
          <w:p w14:paraId="372586BC" w14:textId="77777777" w:rsidR="00675D71" w:rsidRPr="006E6016" w:rsidRDefault="00675D71" w:rsidP="00E93F5D">
            <w:pPr>
              <w:pStyle w:val="TableText"/>
              <w:numPr>
                <w:ilvl w:val="0"/>
                <w:numId w:val="38"/>
              </w:numPr>
              <w:jc w:val="left"/>
              <w:rPr>
                <w:rFonts w:ascii="Tahoma" w:hAnsi="Tahoma" w:cs="Tahoma"/>
                <w:b/>
                <w:sz w:val="20"/>
                <w:lang w:val="en-GB"/>
              </w:rPr>
            </w:pPr>
          </w:p>
        </w:tc>
      </w:tr>
      <w:tr w:rsidR="00675D71" w:rsidRPr="006E6016" w14:paraId="299B192B" w14:textId="77777777" w:rsidTr="00E93F5D">
        <w:trPr>
          <w:trHeight w:val="680"/>
          <w:tblHeader/>
        </w:trPr>
        <w:tc>
          <w:tcPr>
            <w:tcW w:w="14932" w:type="dxa"/>
            <w:tcBorders>
              <w:top w:val="single" w:sz="4" w:space="0" w:color="auto"/>
              <w:left w:val="single" w:sz="4" w:space="0" w:color="auto"/>
              <w:bottom w:val="single" w:sz="4" w:space="0" w:color="auto"/>
              <w:right w:val="single" w:sz="4" w:space="0" w:color="auto"/>
            </w:tcBorders>
            <w:shd w:val="clear" w:color="auto" w:fill="auto"/>
            <w:vAlign w:val="center"/>
          </w:tcPr>
          <w:p w14:paraId="0A7AF1CE" w14:textId="77777777" w:rsidR="00675D71" w:rsidRPr="006E6016" w:rsidRDefault="00675D71" w:rsidP="00E93F5D">
            <w:pPr>
              <w:pStyle w:val="TableText"/>
              <w:numPr>
                <w:ilvl w:val="0"/>
                <w:numId w:val="38"/>
              </w:numPr>
              <w:jc w:val="left"/>
              <w:rPr>
                <w:rFonts w:ascii="Tahoma" w:hAnsi="Tahoma" w:cs="Tahoma"/>
                <w:b/>
                <w:sz w:val="20"/>
                <w:lang w:val="en-GB"/>
              </w:rPr>
            </w:pPr>
          </w:p>
        </w:tc>
      </w:tr>
      <w:bookmarkEnd w:id="1"/>
    </w:tbl>
    <w:p w14:paraId="3E215C57" w14:textId="77777777" w:rsidR="00675D71" w:rsidRPr="001A135F" w:rsidRDefault="00675D71" w:rsidP="00675D71"/>
    <w:p w14:paraId="349E6CDE" w14:textId="77777777" w:rsidR="00675D71" w:rsidRDefault="00675D71" w:rsidP="00470543">
      <w:pPr>
        <w:rPr>
          <w:rFonts w:ascii="Tahoma" w:hAnsi="Tahoma" w:cs="Tahoma"/>
        </w:rPr>
      </w:pPr>
    </w:p>
    <w:sectPr w:rsidR="00675D71" w:rsidSect="00B573EF">
      <w:headerReference w:type="default" r:id="rId12"/>
      <w:footerReference w:type="default" r:id="rId13"/>
      <w:headerReference w:type="first" r:id="rId14"/>
      <w:footerReference w:type="first" r:id="rId15"/>
      <w:pgSz w:w="16832" w:h="11911" w:orient="landscape" w:code="9"/>
      <w:pgMar w:top="851" w:right="987" w:bottom="851" w:left="987" w:header="646" w:footer="6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40CD5" w14:textId="77777777" w:rsidR="003B3F64" w:rsidRDefault="003B3F64">
      <w:r>
        <w:separator/>
      </w:r>
    </w:p>
  </w:endnote>
  <w:endnote w:type="continuationSeparator" w:id="0">
    <w:p w14:paraId="10F7B8C4" w14:textId="77777777" w:rsidR="003B3F64" w:rsidRDefault="003B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A13B5" w14:textId="578CF3B6" w:rsidR="00253B7E" w:rsidRPr="00253B7E" w:rsidRDefault="00FF644C" w:rsidP="00253B7E">
    <w:pPr>
      <w:tabs>
        <w:tab w:val="center" w:pos="4153"/>
        <w:tab w:val="right" w:pos="8306"/>
      </w:tabs>
      <w:ind w:left="-851" w:right="-887"/>
      <w:rPr>
        <w:rFonts w:ascii="Calibri" w:hAnsi="Calibri" w:cs="Calibri"/>
        <w:b/>
        <w:lang w:val="en-GB" w:eastAsia="en-GB"/>
      </w:rPr>
    </w:pPr>
    <w:r>
      <w:rPr>
        <w:rFonts w:ascii="Calibri" w:hAnsi="Calibri" w:cs="Calibri"/>
        <w:noProof/>
        <w:lang w:val="en-GB" w:eastAsia="en-GB"/>
      </w:rPr>
      <w:drawing>
        <wp:anchor distT="36576" distB="36576" distL="36576" distR="36576" simplePos="0" relativeHeight="251659264" behindDoc="1" locked="0" layoutInCell="1" allowOverlap="1" wp14:anchorId="227563BE" wp14:editId="25C02660">
          <wp:simplePos x="0" y="0"/>
          <wp:positionH relativeFrom="column">
            <wp:posOffset>4048760</wp:posOffset>
          </wp:positionH>
          <wp:positionV relativeFrom="paragraph">
            <wp:posOffset>150495</wp:posOffset>
          </wp:positionV>
          <wp:extent cx="1417320" cy="431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320" cy="431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53B7E">
      <w:rPr>
        <w:rFonts w:ascii="Tahoma" w:hAnsi="Tahoma" w:cs="Tahoma"/>
        <w:b/>
      </w:rPr>
      <w:t xml:space="preserve">              </w:t>
    </w:r>
    <w:r>
      <w:rPr>
        <w:rFonts w:ascii="Tahoma" w:hAnsi="Tahoma" w:cs="Tahoma"/>
        <w:b/>
        <w:noProof/>
        <w:lang w:val="en-GB" w:eastAsia="en-GB"/>
      </w:rPr>
      <mc:AlternateContent>
        <mc:Choice Requires="wps">
          <w:drawing>
            <wp:anchor distT="0" distB="0" distL="114300" distR="114300" simplePos="0" relativeHeight="251658240" behindDoc="0" locked="0" layoutInCell="1" allowOverlap="1" wp14:anchorId="29DB26ED" wp14:editId="6EEA3340">
              <wp:simplePos x="0" y="0"/>
              <wp:positionH relativeFrom="column">
                <wp:posOffset>-1485900</wp:posOffset>
              </wp:positionH>
              <wp:positionV relativeFrom="paragraph">
                <wp:posOffset>-1967865</wp:posOffset>
              </wp:positionV>
              <wp:extent cx="2171700" cy="3429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171700" cy="342900"/>
                      </a:xfrm>
                      <a:prstGeom prst="rect">
                        <a:avLst/>
                      </a:prstGeom>
                      <a:noFill/>
                      <a:ln>
                        <a:noFill/>
                      </a:ln>
                      <a:extLst>
                        <a:ext uri="{909E8E84-426E-40DD-AFC4-6F175D3DCCD1}">
                          <a14:hiddenFill xmlns:a14="http://schemas.microsoft.com/office/drawing/2010/main">
                            <a:solidFill>
                              <a:srgbClr val="9966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77125A4" w14:textId="3B370065" w:rsidR="009D2015" w:rsidRPr="00174CBB" w:rsidRDefault="009D2015" w:rsidP="00253B7E">
                          <w:pPr>
                            <w:widowControl w:val="0"/>
                            <w:rPr>
                              <w:rFonts w:ascii="Tahoma" w:hAnsi="Tahoma" w:cs="Tahoma"/>
                              <w:b/>
                              <w:bCs/>
                              <w:sz w:val="16"/>
                              <w:szCs w:val="16"/>
                            </w:rPr>
                          </w:pPr>
                          <w:r>
                            <w:rPr>
                              <w:rFonts w:ascii="Tahoma" w:hAnsi="Tahoma" w:cs="Tahoma"/>
                              <w:b/>
                              <w:bCs/>
                              <w:sz w:val="16"/>
                              <w:szCs w:val="16"/>
                            </w:rPr>
                            <w:t xml:space="preserve">Copyright © 2020 </w:t>
                          </w:r>
                          <w:r w:rsidR="00675D71">
                            <w:rPr>
                              <w:rFonts w:ascii="Tahoma" w:hAnsi="Tahoma" w:cs="Tahoma"/>
                              <w:b/>
                              <w:bCs/>
                              <w:sz w:val="16"/>
                              <w:szCs w:val="16"/>
                            </w:rPr>
                            <w:t>STA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B26ED" id="_x0000_t202" coordsize="21600,21600" o:spt="202" path="m,l,21600r21600,l21600,xe">
              <v:stroke joinstyle="miter"/>
              <v:path gradientshapeok="t" o:connecttype="rect"/>
            </v:shapetype>
            <v:shape id="Text Box 7" o:spid="_x0000_s1026" type="#_x0000_t202" style="position:absolute;left:0;text-align:left;margin-left:-117pt;margin-top:-154.95pt;width:171pt;height:2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" filled="f" fillcolor="#96f" stroked="f" strokeweight=".25pt">
              <v:textbox style="layout-flow:vertical;mso-layout-flow-alt:bottom-to-top">
                <w:txbxContent>
                  <w:p w14:paraId="577125A4" w14:textId="3B370065" w:rsidR="009D2015" w:rsidRPr="00174CBB" w:rsidRDefault="009D2015" w:rsidP="00253B7E">
                    <w:pPr>
                      <w:widowControl w:val="0"/>
                      <w:rPr>
                        <w:rFonts w:ascii="Tahoma" w:hAnsi="Tahoma" w:cs="Tahoma"/>
                        <w:b/>
                        <w:bCs/>
                        <w:sz w:val="16"/>
                        <w:szCs w:val="16"/>
                      </w:rPr>
                    </w:pPr>
                    <w:r>
                      <w:rPr>
                        <w:rFonts w:ascii="Tahoma" w:hAnsi="Tahoma" w:cs="Tahoma"/>
                        <w:b/>
                        <w:bCs/>
                        <w:sz w:val="16"/>
                        <w:szCs w:val="16"/>
                      </w:rPr>
                      <w:t xml:space="preserve">Copyright © 2020 </w:t>
                    </w:r>
                    <w:r w:rsidR="00675D71">
                      <w:rPr>
                        <w:rFonts w:ascii="Tahoma" w:hAnsi="Tahoma" w:cs="Tahoma"/>
                        <w:b/>
                        <w:bCs/>
                        <w:sz w:val="16"/>
                        <w:szCs w:val="16"/>
                      </w:rPr>
                      <w:t>STA</w:t>
                    </w:r>
                  </w:p>
                </w:txbxContent>
              </v:textbox>
            </v:shape>
          </w:pict>
        </mc:Fallback>
      </mc:AlternateContent>
    </w:r>
    <w:r w:rsidR="009D2015">
      <w:rPr>
        <w:rFonts w:ascii="Tahoma" w:hAnsi="Tahoma" w:cs="Tahoma"/>
        <w:b/>
        <w:lang w:val="en-GB" w:eastAsia="en-GB"/>
      </w:rPr>
      <w:t xml:space="preserve">July </w:t>
    </w:r>
    <w:r w:rsidR="006E6016">
      <w:rPr>
        <w:rFonts w:ascii="Tahoma" w:hAnsi="Tahoma" w:cs="Tahoma"/>
        <w:b/>
        <w:lang w:val="en-GB" w:eastAsia="en-GB"/>
      </w:rPr>
      <w:t>2020</w:t>
    </w:r>
    <w:r w:rsidR="00253B7E" w:rsidRPr="00253B7E">
      <w:rPr>
        <w:rFonts w:ascii="Calibri" w:hAnsi="Calibri" w:cs="Calibri"/>
        <w:b/>
        <w:lang w:val="en-GB" w:eastAsia="en-GB"/>
      </w:rPr>
      <w:tab/>
    </w:r>
    <w:r w:rsidR="00253B7E" w:rsidRPr="00253B7E">
      <w:rPr>
        <w:rFonts w:ascii="Calibri" w:hAnsi="Calibri" w:cs="Calibri"/>
        <w:b/>
        <w:lang w:val="en-GB" w:eastAsia="en-GB"/>
      </w:rPr>
      <w:tab/>
      <w:t xml:space="preserve">                                                      </w:t>
    </w:r>
    <w:r w:rsidR="00675D71">
      <w:rPr>
        <w:rFonts w:ascii="Calibri" w:hAnsi="Calibri" w:cs="Calibri"/>
        <w:b/>
        <w:lang w:val="en-GB" w:eastAsia="en-GB"/>
      </w:rPr>
      <w:t xml:space="preserve">  In partnership with</w:t>
    </w:r>
    <w:r w:rsidR="00253B7E" w:rsidRPr="00253B7E">
      <w:rPr>
        <w:rFonts w:ascii="Calibri" w:hAnsi="Calibri" w:cs="Calibri"/>
        <w:b/>
        <w:lang w:val="en-GB" w:eastAsia="en-GB"/>
      </w:rPr>
      <w:t xml:space="preserve">                                                                                                                             </w:t>
    </w:r>
    <w:r w:rsidR="00253B7E">
      <w:rPr>
        <w:rFonts w:ascii="Calibri" w:hAnsi="Calibri" w:cs="Calibri"/>
        <w:b/>
        <w:lang w:val="en-GB" w:eastAsia="en-GB"/>
      </w:rPr>
      <w:t xml:space="preserve"> </w:t>
    </w:r>
    <w:r w:rsidR="00253B7E" w:rsidRPr="00253B7E">
      <w:rPr>
        <w:rFonts w:ascii="Calibri" w:hAnsi="Calibri" w:cs="Calibri"/>
        <w:b/>
        <w:lang w:val="en-GB" w:eastAsia="en-GB"/>
      </w:rPr>
      <w:t xml:space="preserve">Page </w:t>
    </w:r>
    <w:r w:rsidR="00253B7E" w:rsidRPr="00253B7E">
      <w:rPr>
        <w:rFonts w:ascii="Calibri" w:hAnsi="Calibri" w:cs="Calibri"/>
        <w:b/>
        <w:lang w:val="en-GB" w:eastAsia="en-GB"/>
      </w:rPr>
      <w:fldChar w:fldCharType="begin"/>
    </w:r>
    <w:r w:rsidR="00253B7E" w:rsidRPr="00253B7E">
      <w:rPr>
        <w:rFonts w:ascii="Calibri" w:hAnsi="Calibri" w:cs="Calibri"/>
        <w:b/>
        <w:lang w:val="en-GB" w:eastAsia="en-GB"/>
      </w:rPr>
      <w:instrText xml:space="preserve"> PAGE </w:instrText>
    </w:r>
    <w:r w:rsidR="00253B7E" w:rsidRPr="00253B7E">
      <w:rPr>
        <w:rFonts w:ascii="Calibri" w:hAnsi="Calibri" w:cs="Calibri"/>
        <w:b/>
        <w:lang w:val="en-GB" w:eastAsia="en-GB"/>
      </w:rPr>
      <w:fldChar w:fldCharType="separate"/>
    </w:r>
    <w:r w:rsidR="00CD0C63">
      <w:rPr>
        <w:rFonts w:ascii="Calibri" w:hAnsi="Calibri" w:cs="Calibri"/>
        <w:b/>
        <w:noProof/>
        <w:lang w:val="en-GB" w:eastAsia="en-GB"/>
      </w:rPr>
      <w:t>3</w:t>
    </w:r>
    <w:r w:rsidR="00253B7E" w:rsidRPr="00253B7E">
      <w:rPr>
        <w:rFonts w:ascii="Calibri" w:hAnsi="Calibri" w:cs="Calibri"/>
        <w:b/>
        <w:lang w:val="en-GB" w:eastAsia="en-GB"/>
      </w:rPr>
      <w:fldChar w:fldCharType="end"/>
    </w:r>
    <w:r w:rsidR="00253B7E" w:rsidRPr="00253B7E">
      <w:rPr>
        <w:rFonts w:ascii="Calibri" w:hAnsi="Calibri" w:cs="Calibri"/>
        <w:b/>
        <w:lang w:val="en-GB" w:eastAsia="en-GB"/>
      </w:rPr>
      <w:t xml:space="preserve"> of </w:t>
    </w:r>
    <w:r w:rsidR="00253B7E" w:rsidRPr="00253B7E">
      <w:rPr>
        <w:rFonts w:ascii="Calibri" w:hAnsi="Calibri" w:cs="Calibri"/>
        <w:b/>
        <w:lang w:val="en-GB" w:eastAsia="en-GB"/>
      </w:rPr>
      <w:fldChar w:fldCharType="begin"/>
    </w:r>
    <w:r w:rsidR="00253B7E" w:rsidRPr="00253B7E">
      <w:rPr>
        <w:rFonts w:ascii="Calibri" w:hAnsi="Calibri" w:cs="Calibri"/>
        <w:b/>
        <w:lang w:val="en-GB" w:eastAsia="en-GB"/>
      </w:rPr>
      <w:instrText xml:space="preserve"> NUMPAGES </w:instrText>
    </w:r>
    <w:r w:rsidR="00253B7E" w:rsidRPr="00253B7E">
      <w:rPr>
        <w:rFonts w:ascii="Calibri" w:hAnsi="Calibri" w:cs="Calibri"/>
        <w:b/>
        <w:lang w:val="en-GB" w:eastAsia="en-GB"/>
      </w:rPr>
      <w:fldChar w:fldCharType="separate"/>
    </w:r>
    <w:r w:rsidR="00CD0C63">
      <w:rPr>
        <w:rFonts w:ascii="Calibri" w:hAnsi="Calibri" w:cs="Calibri"/>
        <w:b/>
        <w:noProof/>
        <w:lang w:val="en-GB" w:eastAsia="en-GB"/>
      </w:rPr>
      <w:t>3</w:t>
    </w:r>
    <w:r w:rsidR="00253B7E" w:rsidRPr="00253B7E">
      <w:rPr>
        <w:rFonts w:ascii="Calibri" w:hAnsi="Calibri" w:cs="Calibri"/>
        <w:b/>
        <w:lang w:val="en-GB" w:eastAsia="en-GB"/>
      </w:rPr>
      <w:fldChar w:fldCharType="end"/>
    </w:r>
  </w:p>
  <w:p w14:paraId="4F62E8E9" w14:textId="77777777" w:rsidR="002F7617" w:rsidRPr="00C61930" w:rsidRDefault="00253B7E">
    <w:pPr>
      <w:pStyle w:val="Footer"/>
      <w:tabs>
        <w:tab w:val="clear" w:pos="4153"/>
        <w:tab w:val="clear" w:pos="8306"/>
      </w:tabs>
      <w:rPr>
        <w:rFonts w:ascii="Tahoma" w:hAnsi="Tahoma" w:cs="Tahoma"/>
        <w:b/>
      </w:rPr>
    </w:pPr>
    <w:r>
      <w:rPr>
        <w:rFonts w:ascii="Tahoma" w:hAnsi="Tahoma" w:cs="Tahoma"/>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DC83B" w14:textId="13BCD036" w:rsidR="00C90AF2" w:rsidRDefault="00C90AF2" w:rsidP="00C90AF2"/>
  <w:p w14:paraId="10277C58" w14:textId="1BCE59A3" w:rsidR="00C90AF2" w:rsidRPr="009221A1" w:rsidRDefault="00FF644C" w:rsidP="00C90AF2">
    <w:pPr>
      <w:tabs>
        <w:tab w:val="center" w:pos="4153"/>
        <w:tab w:val="right" w:pos="8306"/>
      </w:tabs>
      <w:ind w:left="-851" w:right="-887"/>
      <w:rPr>
        <w:rFonts w:ascii="Calibri" w:hAnsi="Calibri" w:cs="Calibri"/>
        <w:b/>
        <w:lang w:eastAsia="en-GB"/>
      </w:rPr>
    </w:pPr>
    <w:r>
      <w:rPr>
        <w:noProof/>
      </w:rPr>
      <w:drawing>
        <wp:anchor distT="36576" distB="36576" distL="36576" distR="36576" simplePos="0" relativeHeight="251662336" behindDoc="1" locked="0" layoutInCell="1" allowOverlap="1" wp14:anchorId="227563BE" wp14:editId="17BBD45B">
          <wp:simplePos x="0" y="0"/>
          <wp:positionH relativeFrom="column">
            <wp:posOffset>4094480</wp:posOffset>
          </wp:positionH>
          <wp:positionV relativeFrom="paragraph">
            <wp:posOffset>158750</wp:posOffset>
          </wp:positionV>
          <wp:extent cx="1417320" cy="431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320" cy="431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ahoma" w:hAnsi="Tahoma" w:cs="Tahoma"/>
        <w:b/>
        <w:noProof/>
        <w:lang w:eastAsia="en-GB"/>
      </w:rPr>
      <mc:AlternateContent>
        <mc:Choice Requires="wps">
          <w:drawing>
            <wp:anchor distT="0" distB="0" distL="114300" distR="114300" simplePos="0" relativeHeight="251656192" behindDoc="0" locked="0" layoutInCell="1" allowOverlap="1" wp14:anchorId="5E73FA50" wp14:editId="553ADC12">
              <wp:simplePos x="0" y="0"/>
              <wp:positionH relativeFrom="column">
                <wp:posOffset>-1485900</wp:posOffset>
              </wp:positionH>
              <wp:positionV relativeFrom="paragraph">
                <wp:posOffset>-1967865</wp:posOffset>
              </wp:positionV>
              <wp:extent cx="2171700"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171700" cy="342900"/>
                      </a:xfrm>
                      <a:prstGeom prst="rect">
                        <a:avLst/>
                      </a:prstGeom>
                      <a:noFill/>
                      <a:ln>
                        <a:noFill/>
                      </a:ln>
                      <a:extLst>
                        <a:ext uri="{909E8E84-426E-40DD-AFC4-6F175D3DCCD1}">
                          <a14:hiddenFill xmlns:a14="http://schemas.microsoft.com/office/drawing/2010/main">
                            <a:solidFill>
                              <a:srgbClr val="9966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FCEDDE6" w14:textId="32A7AC3D" w:rsidR="00C90AF2" w:rsidRPr="00174CBB" w:rsidRDefault="00C90AF2" w:rsidP="00C90AF2">
                          <w:pPr>
                            <w:widowControl w:val="0"/>
                            <w:rPr>
                              <w:rFonts w:ascii="Tahoma" w:hAnsi="Tahoma" w:cs="Tahoma"/>
                              <w:b/>
                              <w:bCs/>
                              <w:sz w:val="16"/>
                              <w:szCs w:val="16"/>
                            </w:rPr>
                          </w:pPr>
                          <w:r>
                            <w:rPr>
                              <w:rFonts w:ascii="Tahoma" w:hAnsi="Tahoma" w:cs="Tahoma"/>
                              <w:b/>
                              <w:bCs/>
                              <w:sz w:val="16"/>
                              <w:szCs w:val="16"/>
                            </w:rPr>
                            <w:t>C</w:t>
                          </w:r>
                          <w:r w:rsidR="00CD0C63">
                            <w:rPr>
                              <w:rFonts w:ascii="Tahoma" w:hAnsi="Tahoma" w:cs="Tahoma"/>
                              <w:b/>
                              <w:bCs/>
                              <w:sz w:val="16"/>
                              <w:szCs w:val="16"/>
                            </w:rPr>
                            <w:t>opyright © 20</w:t>
                          </w:r>
                          <w:r w:rsidR="00B573EF">
                            <w:rPr>
                              <w:rFonts w:ascii="Tahoma" w:hAnsi="Tahoma" w:cs="Tahoma"/>
                              <w:b/>
                              <w:bCs/>
                              <w:sz w:val="16"/>
                              <w:szCs w:val="16"/>
                            </w:rPr>
                            <w:t>20</w:t>
                          </w:r>
                          <w:r w:rsidR="001361FE">
                            <w:rPr>
                              <w:rFonts w:ascii="Tahoma" w:hAnsi="Tahoma" w:cs="Tahoma"/>
                              <w:b/>
                              <w:bCs/>
                              <w:sz w:val="16"/>
                              <w:szCs w:val="16"/>
                            </w:rPr>
                            <w:t xml:space="preserve"> </w:t>
                          </w:r>
                          <w:r w:rsidR="00675D71">
                            <w:rPr>
                              <w:rFonts w:ascii="Tahoma" w:hAnsi="Tahoma" w:cs="Tahoma"/>
                              <w:b/>
                              <w:bCs/>
                              <w:sz w:val="16"/>
                              <w:szCs w:val="16"/>
                            </w:rPr>
                            <w:t>STA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3FA50" id="_x0000_t202" coordsize="21600,21600" o:spt="202" path="m,l,21600r21600,l21600,xe">
              <v:stroke joinstyle="miter"/>
              <v:path gradientshapeok="t" o:connecttype="rect"/>
            </v:shapetype>
            <v:shape id="Text Box 1" o:spid="_x0000_s1027" type="#_x0000_t202" style="position:absolute;left:0;text-align:left;margin-left:-117pt;margin-top:-154.95pt;width:171pt;height:27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" filled="f" fillcolor="#96f" stroked="f" strokeweight=".25pt">
              <v:textbox style="layout-flow:vertical;mso-layout-flow-alt:bottom-to-top">
                <w:txbxContent>
                  <w:p w14:paraId="2FCEDDE6" w14:textId="32A7AC3D" w:rsidR="00C90AF2" w:rsidRPr="00174CBB" w:rsidRDefault="00C90AF2" w:rsidP="00C90AF2">
                    <w:pPr>
                      <w:widowControl w:val="0"/>
                      <w:rPr>
                        <w:rFonts w:ascii="Tahoma" w:hAnsi="Tahoma" w:cs="Tahoma"/>
                        <w:b/>
                        <w:bCs/>
                        <w:sz w:val="16"/>
                        <w:szCs w:val="16"/>
                      </w:rPr>
                    </w:pPr>
                    <w:r>
                      <w:rPr>
                        <w:rFonts w:ascii="Tahoma" w:hAnsi="Tahoma" w:cs="Tahoma"/>
                        <w:b/>
                        <w:bCs/>
                        <w:sz w:val="16"/>
                        <w:szCs w:val="16"/>
                      </w:rPr>
                      <w:t>C</w:t>
                    </w:r>
                    <w:r w:rsidR="00CD0C63">
                      <w:rPr>
                        <w:rFonts w:ascii="Tahoma" w:hAnsi="Tahoma" w:cs="Tahoma"/>
                        <w:b/>
                        <w:bCs/>
                        <w:sz w:val="16"/>
                        <w:szCs w:val="16"/>
                      </w:rPr>
                      <w:t>opyright © 20</w:t>
                    </w:r>
                    <w:r w:rsidR="00B573EF">
                      <w:rPr>
                        <w:rFonts w:ascii="Tahoma" w:hAnsi="Tahoma" w:cs="Tahoma"/>
                        <w:b/>
                        <w:bCs/>
                        <w:sz w:val="16"/>
                        <w:szCs w:val="16"/>
                      </w:rPr>
                      <w:t>20</w:t>
                    </w:r>
                    <w:r w:rsidR="001361FE">
                      <w:rPr>
                        <w:rFonts w:ascii="Tahoma" w:hAnsi="Tahoma" w:cs="Tahoma"/>
                        <w:b/>
                        <w:bCs/>
                        <w:sz w:val="16"/>
                        <w:szCs w:val="16"/>
                      </w:rPr>
                      <w:t xml:space="preserve"> </w:t>
                    </w:r>
                    <w:r w:rsidR="00675D71">
                      <w:rPr>
                        <w:rFonts w:ascii="Tahoma" w:hAnsi="Tahoma" w:cs="Tahoma"/>
                        <w:b/>
                        <w:bCs/>
                        <w:sz w:val="16"/>
                        <w:szCs w:val="16"/>
                      </w:rPr>
                      <w:t>STA</w:t>
                    </w:r>
                  </w:p>
                </w:txbxContent>
              </v:textbox>
            </v:shape>
          </w:pict>
        </mc:Fallback>
      </mc:AlternateContent>
    </w:r>
    <w:r w:rsidR="00CD0C63">
      <w:rPr>
        <w:rFonts w:ascii="Tahoma" w:hAnsi="Tahoma" w:cs="Tahoma"/>
        <w:b/>
        <w:lang w:eastAsia="en-GB"/>
      </w:rPr>
      <w:t xml:space="preserve">               J</w:t>
    </w:r>
    <w:r w:rsidR="00B573EF">
      <w:rPr>
        <w:rFonts w:ascii="Tahoma" w:hAnsi="Tahoma" w:cs="Tahoma"/>
        <w:b/>
        <w:lang w:eastAsia="en-GB"/>
      </w:rPr>
      <w:t>u</w:t>
    </w:r>
    <w:r w:rsidR="00A875C4">
      <w:rPr>
        <w:rFonts w:ascii="Tahoma" w:hAnsi="Tahoma" w:cs="Tahoma"/>
        <w:b/>
        <w:lang w:eastAsia="en-GB"/>
      </w:rPr>
      <w:t>ly</w:t>
    </w:r>
    <w:r w:rsidR="00B573EF">
      <w:rPr>
        <w:rFonts w:ascii="Tahoma" w:hAnsi="Tahoma" w:cs="Tahoma"/>
        <w:b/>
        <w:lang w:eastAsia="en-GB"/>
      </w:rPr>
      <w:t xml:space="preserve"> 2020</w:t>
    </w:r>
    <w:r w:rsidR="00B9441C">
      <w:rPr>
        <w:rFonts w:ascii="Calibri" w:hAnsi="Calibri" w:cs="Calibri"/>
        <w:b/>
        <w:lang w:eastAsia="en-GB"/>
      </w:rPr>
      <w:t xml:space="preserve"> </w:t>
    </w:r>
    <w:r w:rsidR="00C90AF2">
      <w:rPr>
        <w:rFonts w:ascii="Calibri" w:hAnsi="Calibri" w:cs="Calibri"/>
        <w:b/>
        <w:lang w:eastAsia="en-GB"/>
      </w:rPr>
      <w:tab/>
    </w:r>
    <w:r w:rsidR="00C90AF2" w:rsidRPr="009221A1">
      <w:rPr>
        <w:rFonts w:ascii="Calibri" w:hAnsi="Calibri" w:cs="Calibri"/>
        <w:b/>
        <w:lang w:eastAsia="en-GB"/>
      </w:rPr>
      <w:tab/>
    </w:r>
    <w:r w:rsidR="00675D71">
      <w:rPr>
        <w:rFonts w:ascii="Calibri" w:hAnsi="Calibri" w:cs="Calibri"/>
        <w:b/>
        <w:lang w:eastAsia="en-GB"/>
      </w:rPr>
      <w:t xml:space="preserve">            </w:t>
    </w:r>
    <w:r w:rsidR="00675D71">
      <w:rPr>
        <w:rFonts w:ascii="Calibri" w:hAnsi="Calibri" w:cs="Calibri"/>
        <w:b/>
        <w:lang w:val="en-GB" w:eastAsia="en-GB"/>
      </w:rPr>
      <w:t>In partnership with</w:t>
    </w:r>
    <w:r w:rsidR="00675D71" w:rsidRPr="00253B7E">
      <w:rPr>
        <w:rFonts w:ascii="Calibri" w:hAnsi="Calibri" w:cs="Calibri"/>
        <w:b/>
        <w:lang w:val="en-GB" w:eastAsia="en-GB"/>
      </w:rPr>
      <w:t xml:space="preserve">       </w:t>
    </w:r>
    <w:r w:rsidR="00675D71">
      <w:rPr>
        <w:rFonts w:ascii="Calibri" w:hAnsi="Calibri" w:cs="Calibri"/>
        <w:b/>
        <w:lang w:val="en-GB" w:eastAsia="en-GB"/>
      </w:rPr>
      <w:t xml:space="preserve"> </w:t>
    </w:r>
    <w:r w:rsidR="00C90AF2" w:rsidRPr="009221A1">
      <w:rPr>
        <w:rFonts w:ascii="Calibri" w:hAnsi="Calibri" w:cs="Calibri"/>
        <w:b/>
        <w:lang w:eastAsia="en-GB"/>
      </w:rPr>
      <w:tab/>
      <w:t xml:space="preserve">                                                                                                    </w:t>
    </w:r>
    <w:r w:rsidR="00675D71">
      <w:rPr>
        <w:rFonts w:ascii="Calibri" w:hAnsi="Calibri" w:cs="Calibri"/>
        <w:b/>
        <w:lang w:eastAsia="en-GB"/>
      </w:rPr>
      <w:t xml:space="preserve">    </w:t>
    </w:r>
    <w:r w:rsidR="00C90AF2" w:rsidRPr="009221A1">
      <w:rPr>
        <w:rFonts w:ascii="Calibri" w:hAnsi="Calibri" w:cs="Calibri"/>
        <w:b/>
        <w:lang w:eastAsia="en-GB"/>
      </w:rPr>
      <w:t xml:space="preserve">Page </w:t>
    </w:r>
    <w:r w:rsidR="00C90AF2" w:rsidRPr="009221A1">
      <w:rPr>
        <w:rFonts w:ascii="Calibri" w:hAnsi="Calibri" w:cs="Calibri"/>
        <w:b/>
        <w:lang w:eastAsia="en-GB"/>
      </w:rPr>
      <w:fldChar w:fldCharType="begin"/>
    </w:r>
    <w:r w:rsidR="00C90AF2" w:rsidRPr="009221A1">
      <w:rPr>
        <w:rFonts w:ascii="Calibri" w:hAnsi="Calibri" w:cs="Calibri"/>
        <w:b/>
        <w:lang w:eastAsia="en-GB"/>
      </w:rPr>
      <w:instrText xml:space="preserve"> PAGE </w:instrText>
    </w:r>
    <w:r w:rsidR="00C90AF2" w:rsidRPr="009221A1">
      <w:rPr>
        <w:rFonts w:ascii="Calibri" w:hAnsi="Calibri" w:cs="Calibri"/>
        <w:b/>
        <w:lang w:eastAsia="en-GB"/>
      </w:rPr>
      <w:fldChar w:fldCharType="separate"/>
    </w:r>
    <w:r w:rsidR="00CD0C63">
      <w:rPr>
        <w:rFonts w:ascii="Calibri" w:hAnsi="Calibri" w:cs="Calibri"/>
        <w:b/>
        <w:noProof/>
        <w:lang w:eastAsia="en-GB"/>
      </w:rPr>
      <w:t>1</w:t>
    </w:r>
    <w:r w:rsidR="00C90AF2" w:rsidRPr="009221A1">
      <w:rPr>
        <w:rFonts w:ascii="Calibri" w:hAnsi="Calibri" w:cs="Calibri"/>
        <w:b/>
        <w:lang w:eastAsia="en-GB"/>
      </w:rPr>
      <w:fldChar w:fldCharType="end"/>
    </w:r>
    <w:r w:rsidR="00C90AF2" w:rsidRPr="009221A1">
      <w:rPr>
        <w:rFonts w:ascii="Calibri" w:hAnsi="Calibri" w:cs="Calibri"/>
        <w:b/>
        <w:lang w:eastAsia="en-GB"/>
      </w:rPr>
      <w:t xml:space="preserve"> of </w:t>
    </w:r>
    <w:r w:rsidR="00C90AF2" w:rsidRPr="009221A1">
      <w:rPr>
        <w:rFonts w:ascii="Calibri" w:hAnsi="Calibri" w:cs="Calibri"/>
        <w:b/>
        <w:lang w:eastAsia="en-GB"/>
      </w:rPr>
      <w:fldChar w:fldCharType="begin"/>
    </w:r>
    <w:r w:rsidR="00C90AF2" w:rsidRPr="009221A1">
      <w:rPr>
        <w:rFonts w:ascii="Calibri" w:hAnsi="Calibri" w:cs="Calibri"/>
        <w:b/>
        <w:lang w:eastAsia="en-GB"/>
      </w:rPr>
      <w:instrText xml:space="preserve"> NUMPAGES </w:instrText>
    </w:r>
    <w:r w:rsidR="00C90AF2" w:rsidRPr="009221A1">
      <w:rPr>
        <w:rFonts w:ascii="Calibri" w:hAnsi="Calibri" w:cs="Calibri"/>
        <w:b/>
        <w:lang w:eastAsia="en-GB"/>
      </w:rPr>
      <w:fldChar w:fldCharType="separate"/>
    </w:r>
    <w:r w:rsidR="00CD0C63">
      <w:rPr>
        <w:rFonts w:ascii="Calibri" w:hAnsi="Calibri" w:cs="Calibri"/>
        <w:b/>
        <w:noProof/>
        <w:lang w:eastAsia="en-GB"/>
      </w:rPr>
      <w:t>3</w:t>
    </w:r>
    <w:r w:rsidR="00C90AF2" w:rsidRPr="009221A1">
      <w:rPr>
        <w:rFonts w:ascii="Calibri" w:hAnsi="Calibri" w:cs="Calibri"/>
        <w:b/>
        <w:lang w:eastAsia="en-GB"/>
      </w:rPr>
      <w:fldChar w:fldCharType="end"/>
    </w:r>
  </w:p>
  <w:p w14:paraId="55D9E7A7" w14:textId="2CE578A8" w:rsidR="001935E1" w:rsidRDefault="00193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6AA09" w14:textId="77777777" w:rsidR="003B3F64" w:rsidRDefault="003B3F64">
      <w:r>
        <w:separator/>
      </w:r>
    </w:p>
  </w:footnote>
  <w:footnote w:type="continuationSeparator" w:id="0">
    <w:p w14:paraId="65932A25" w14:textId="77777777" w:rsidR="003B3F64" w:rsidRDefault="003B3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E1FE6" w14:textId="6B8D0825" w:rsidR="00EF185F" w:rsidRDefault="00FF644C">
    <w:pPr>
      <w:pStyle w:val="Header"/>
    </w:pPr>
    <w:r>
      <w:rPr>
        <w:noProof/>
      </w:rPr>
      <w:drawing>
        <wp:anchor distT="0" distB="0" distL="114300" distR="114300" simplePos="0" relativeHeight="251660288" behindDoc="1" locked="0" layoutInCell="1" allowOverlap="1" wp14:anchorId="2EE78DFB" wp14:editId="414768D2">
          <wp:simplePos x="0" y="0"/>
          <wp:positionH relativeFrom="column">
            <wp:posOffset>130175</wp:posOffset>
          </wp:positionH>
          <wp:positionV relativeFrom="paragraph">
            <wp:posOffset>-364490</wp:posOffset>
          </wp:positionV>
          <wp:extent cx="467995" cy="50038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 cy="5003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70616" w14:textId="34FCB75C" w:rsidR="002F7617" w:rsidRPr="00C90AF2" w:rsidRDefault="00FF644C" w:rsidP="00C90AF2">
    <w:pPr>
      <w:pStyle w:val="Header"/>
      <w:jc w:val="right"/>
      <w:rPr>
        <w:rFonts w:ascii="Tahoma" w:hAnsi="Tahoma" w:cs="Tahoma"/>
        <w:b/>
        <w:sz w:val="32"/>
        <w:lang w:val="en-GB"/>
      </w:rPr>
    </w:pPr>
    <w:r>
      <w:rPr>
        <w:rFonts w:ascii="Tahoma" w:hAnsi="Tahoma" w:cs="Tahoma"/>
        <w:b/>
        <w:noProof/>
        <w:sz w:val="36"/>
        <w:lang w:val="en-GB"/>
      </w:rPr>
      <w:drawing>
        <wp:anchor distT="0" distB="0" distL="114300" distR="114300" simplePos="0" relativeHeight="251661312" behindDoc="1" locked="0" layoutInCell="1" allowOverlap="1" wp14:anchorId="2EE78DFB" wp14:editId="784F3F1D">
          <wp:simplePos x="0" y="0"/>
          <wp:positionH relativeFrom="column">
            <wp:posOffset>-22225</wp:posOffset>
          </wp:positionH>
          <wp:positionV relativeFrom="paragraph">
            <wp:posOffset>-372110</wp:posOffset>
          </wp:positionV>
          <wp:extent cx="841375" cy="89979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899795"/>
                  </a:xfrm>
                  <a:prstGeom prst="rect">
                    <a:avLst/>
                  </a:prstGeom>
                  <a:noFill/>
                </pic:spPr>
              </pic:pic>
            </a:graphicData>
          </a:graphic>
          <wp14:sizeRelH relativeFrom="page">
            <wp14:pctWidth>0</wp14:pctWidth>
          </wp14:sizeRelH>
          <wp14:sizeRelV relativeFrom="page">
            <wp14:pctHeight>0</wp14:pctHeight>
          </wp14:sizeRelV>
        </wp:anchor>
      </w:drawing>
    </w:r>
    <w:r w:rsidR="00CA3E8A">
      <w:rPr>
        <w:rFonts w:ascii="Tahoma" w:hAnsi="Tahoma" w:cs="Tahoma"/>
        <w:b/>
        <w:noProof/>
        <w:sz w:val="36"/>
        <w:lang w:val="en-GB"/>
      </w:rPr>
      <w:t>Training Courses</w:t>
    </w:r>
    <w:r w:rsidR="00EF185F">
      <w:rPr>
        <w:rFonts w:ascii="Tahoma" w:hAnsi="Tahoma" w:cs="Tahoma"/>
        <w:b/>
        <w:sz w:val="36"/>
        <w:lang w:val="en-GB"/>
      </w:rPr>
      <w:t xml:space="preserve"> </w:t>
    </w:r>
    <w:r w:rsidR="008904C6" w:rsidRPr="00C90AF2">
      <w:rPr>
        <w:rFonts w:ascii="Tahoma" w:hAnsi="Tahoma" w:cs="Tahoma"/>
        <w:b/>
        <w:sz w:val="36"/>
        <w:lang w:val="en-GB"/>
      </w:rPr>
      <w:t>Risk Assessment</w:t>
    </w:r>
  </w:p>
  <w:p w14:paraId="4DF12513" w14:textId="20001D81" w:rsidR="002F7617" w:rsidRPr="00C90AF2" w:rsidRDefault="002F7617" w:rsidP="00C90AF2">
    <w:pPr>
      <w:pStyle w:val="Header"/>
      <w:tabs>
        <w:tab w:val="left" w:pos="1065"/>
        <w:tab w:val="left" w:pos="2895"/>
        <w:tab w:val="right" w:pos="8640"/>
      </w:tabs>
      <w:jc w:val="right"/>
      <w:rPr>
        <w:rFonts w:ascii="Tahoma" w:hAnsi="Tahoma" w:cs="Tahoma"/>
        <w:b/>
        <w:sz w:val="36"/>
        <w:lang w:val="en-GB"/>
      </w:rPr>
    </w:pPr>
    <w:r w:rsidRPr="00C90AF2">
      <w:rPr>
        <w:rFonts w:ascii="Tahoma" w:hAnsi="Tahoma" w:cs="Tahoma"/>
        <w:b/>
        <w:lang w:val="en-GB"/>
      </w:rPr>
      <w:t xml:space="preserve">Issue </w:t>
    </w:r>
    <w:r w:rsidR="00EF185F">
      <w:rPr>
        <w:rFonts w:ascii="Tahoma" w:hAnsi="Tahoma" w:cs="Tahoma"/>
        <w:b/>
        <w:lang w:val="en-GB"/>
      </w:rPr>
      <w:t>1</w:t>
    </w:r>
  </w:p>
  <w:p w14:paraId="372834C0" w14:textId="77777777" w:rsidR="002F7617" w:rsidRPr="002F7A4B" w:rsidRDefault="002F7617">
    <w:pPr>
      <w:pStyle w:val="Head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6E8B"/>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1" w15:restartNumberingAfterBreak="0">
    <w:nsid w:val="017C0DDD"/>
    <w:multiLevelType w:val="hybridMultilevel"/>
    <w:tmpl w:val="FDA8AC76"/>
    <w:lvl w:ilvl="0" w:tplc="DBBECB58">
      <w:start w:val="1"/>
      <w:numFmt w:val="bullet"/>
      <w:lvlText w:val=""/>
      <w:lvlJc w:val="left"/>
      <w:pPr>
        <w:tabs>
          <w:tab w:val="num" w:pos="680"/>
        </w:tabs>
        <w:ind w:left="680" w:hanging="396"/>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56B44"/>
    <w:multiLevelType w:val="multilevel"/>
    <w:tmpl w:val="74460562"/>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206A4"/>
    <w:multiLevelType w:val="hybridMultilevel"/>
    <w:tmpl w:val="DE10B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11DFF"/>
    <w:multiLevelType w:val="multilevel"/>
    <w:tmpl w:val="FC6C49BA"/>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1A2589"/>
    <w:multiLevelType w:val="hybridMultilevel"/>
    <w:tmpl w:val="81A07E16"/>
    <w:lvl w:ilvl="0" w:tplc="16BA3134">
      <w:start w:val="1"/>
      <w:numFmt w:val="bullet"/>
      <w:lvlText w:val=""/>
      <w:lvlJc w:val="left"/>
      <w:pPr>
        <w:tabs>
          <w:tab w:val="num" w:pos="1135"/>
        </w:tabs>
        <w:ind w:left="1135" w:hanging="284"/>
      </w:pPr>
      <w:rPr>
        <w:rFonts w:ascii="Wingdings" w:hAnsi="Wingdings" w:hint="default"/>
        <w:sz w:val="24"/>
      </w:rPr>
    </w:lvl>
    <w:lvl w:ilvl="1" w:tplc="04090003" w:tentative="1">
      <w:start w:val="1"/>
      <w:numFmt w:val="bullet"/>
      <w:lvlText w:val="o"/>
      <w:lvlJc w:val="left"/>
      <w:pPr>
        <w:tabs>
          <w:tab w:val="num" w:pos="1157"/>
        </w:tabs>
        <w:ind w:left="1157" w:hanging="360"/>
      </w:pPr>
      <w:rPr>
        <w:rFonts w:ascii="Courier New" w:hAnsi="Courier New" w:cs="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cs="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cs="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0F0A2AD0"/>
    <w:multiLevelType w:val="multilevel"/>
    <w:tmpl w:val="62888AA0"/>
    <w:lvl w:ilvl="0">
      <w:start w:val="1"/>
      <w:numFmt w:val="bullet"/>
      <w:lvlText w:val="o"/>
      <w:lvlJc w:val="left"/>
      <w:pPr>
        <w:tabs>
          <w:tab w:val="num" w:pos="1418"/>
        </w:tabs>
        <w:ind w:left="1418" w:hanging="341"/>
      </w:pPr>
      <w:rPr>
        <w:rFonts w:ascii="Courier New" w:hAnsi="Courier New"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FD55C7"/>
    <w:multiLevelType w:val="singleLevel"/>
    <w:tmpl w:val="9DEA9EB0"/>
    <w:lvl w:ilvl="0">
      <w:start w:val="1"/>
      <w:numFmt w:val="bullet"/>
      <w:lvlText w:val=""/>
      <w:lvlJc w:val="left"/>
      <w:pPr>
        <w:tabs>
          <w:tab w:val="num" w:pos="680"/>
        </w:tabs>
        <w:ind w:left="680" w:hanging="396"/>
      </w:pPr>
      <w:rPr>
        <w:rFonts w:ascii="Wingdings" w:hAnsi="Wingdings" w:hint="default"/>
      </w:rPr>
    </w:lvl>
  </w:abstractNum>
  <w:abstractNum w:abstractNumId="8" w15:restartNumberingAfterBreak="0">
    <w:nsid w:val="17777859"/>
    <w:multiLevelType w:val="multilevel"/>
    <w:tmpl w:val="7B944232"/>
    <w:lvl w:ilvl="0">
      <w:start w:val="1"/>
      <w:numFmt w:val="bullet"/>
      <w:lvlText w:val="o"/>
      <w:lvlJc w:val="left"/>
      <w:pPr>
        <w:tabs>
          <w:tab w:val="num" w:pos="625"/>
        </w:tabs>
        <w:ind w:left="625" w:hanging="341"/>
      </w:pPr>
      <w:rPr>
        <w:rFonts w:ascii="Courier New" w:hAnsi="Courier New"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9C3B41"/>
    <w:multiLevelType w:val="hybridMultilevel"/>
    <w:tmpl w:val="F8EAB38A"/>
    <w:lvl w:ilvl="0" w:tplc="68B2DBA8">
      <w:start w:val="1"/>
      <w:numFmt w:val="bullet"/>
      <w:lvlText w:val=""/>
      <w:lvlJc w:val="left"/>
      <w:pPr>
        <w:tabs>
          <w:tab w:val="num" w:pos="680"/>
        </w:tabs>
        <w:ind w:left="680" w:hanging="39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426A4F"/>
    <w:multiLevelType w:val="hybridMultilevel"/>
    <w:tmpl w:val="83C6B92E"/>
    <w:lvl w:ilvl="0" w:tplc="99F025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B92D40"/>
    <w:multiLevelType w:val="multilevel"/>
    <w:tmpl w:val="59989E32"/>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F71EED"/>
    <w:multiLevelType w:val="multilevel"/>
    <w:tmpl w:val="F8EAB38A"/>
    <w:lvl w:ilvl="0">
      <w:start w:val="1"/>
      <w:numFmt w:val="bullet"/>
      <w:lvlText w:val=""/>
      <w:lvlJc w:val="left"/>
      <w:pPr>
        <w:tabs>
          <w:tab w:val="num" w:pos="680"/>
        </w:tabs>
        <w:ind w:left="680" w:hanging="396"/>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D43600"/>
    <w:multiLevelType w:val="hybridMultilevel"/>
    <w:tmpl w:val="BB7ACF70"/>
    <w:lvl w:ilvl="0" w:tplc="08090001">
      <w:start w:val="1"/>
      <w:numFmt w:val="bullet"/>
      <w:lvlText w:val=""/>
      <w:lvlJc w:val="left"/>
      <w:pPr>
        <w:ind w:left="-261" w:hanging="360"/>
      </w:pPr>
      <w:rPr>
        <w:rFonts w:ascii="Symbol" w:hAnsi="Symbol" w:hint="default"/>
      </w:rPr>
    </w:lvl>
    <w:lvl w:ilvl="1" w:tplc="08090003" w:tentative="1">
      <w:start w:val="1"/>
      <w:numFmt w:val="bullet"/>
      <w:lvlText w:val="o"/>
      <w:lvlJc w:val="left"/>
      <w:pPr>
        <w:ind w:left="459" w:hanging="360"/>
      </w:pPr>
      <w:rPr>
        <w:rFonts w:ascii="Courier New" w:hAnsi="Courier New" w:cs="Courier New" w:hint="default"/>
      </w:rPr>
    </w:lvl>
    <w:lvl w:ilvl="2" w:tplc="08090005" w:tentative="1">
      <w:start w:val="1"/>
      <w:numFmt w:val="bullet"/>
      <w:lvlText w:val=""/>
      <w:lvlJc w:val="left"/>
      <w:pPr>
        <w:ind w:left="1179" w:hanging="360"/>
      </w:pPr>
      <w:rPr>
        <w:rFonts w:ascii="Wingdings" w:hAnsi="Wingdings" w:hint="default"/>
      </w:rPr>
    </w:lvl>
    <w:lvl w:ilvl="3" w:tplc="08090001" w:tentative="1">
      <w:start w:val="1"/>
      <w:numFmt w:val="bullet"/>
      <w:lvlText w:val=""/>
      <w:lvlJc w:val="left"/>
      <w:pPr>
        <w:ind w:left="1899" w:hanging="360"/>
      </w:pPr>
      <w:rPr>
        <w:rFonts w:ascii="Symbol" w:hAnsi="Symbol" w:hint="default"/>
      </w:rPr>
    </w:lvl>
    <w:lvl w:ilvl="4" w:tplc="08090003" w:tentative="1">
      <w:start w:val="1"/>
      <w:numFmt w:val="bullet"/>
      <w:lvlText w:val="o"/>
      <w:lvlJc w:val="left"/>
      <w:pPr>
        <w:ind w:left="2619" w:hanging="360"/>
      </w:pPr>
      <w:rPr>
        <w:rFonts w:ascii="Courier New" w:hAnsi="Courier New" w:cs="Courier New" w:hint="default"/>
      </w:rPr>
    </w:lvl>
    <w:lvl w:ilvl="5" w:tplc="08090005" w:tentative="1">
      <w:start w:val="1"/>
      <w:numFmt w:val="bullet"/>
      <w:lvlText w:val=""/>
      <w:lvlJc w:val="left"/>
      <w:pPr>
        <w:ind w:left="3339" w:hanging="360"/>
      </w:pPr>
      <w:rPr>
        <w:rFonts w:ascii="Wingdings" w:hAnsi="Wingdings" w:hint="default"/>
      </w:rPr>
    </w:lvl>
    <w:lvl w:ilvl="6" w:tplc="08090001" w:tentative="1">
      <w:start w:val="1"/>
      <w:numFmt w:val="bullet"/>
      <w:lvlText w:val=""/>
      <w:lvlJc w:val="left"/>
      <w:pPr>
        <w:ind w:left="4059" w:hanging="360"/>
      </w:pPr>
      <w:rPr>
        <w:rFonts w:ascii="Symbol" w:hAnsi="Symbol" w:hint="default"/>
      </w:rPr>
    </w:lvl>
    <w:lvl w:ilvl="7" w:tplc="08090003" w:tentative="1">
      <w:start w:val="1"/>
      <w:numFmt w:val="bullet"/>
      <w:lvlText w:val="o"/>
      <w:lvlJc w:val="left"/>
      <w:pPr>
        <w:ind w:left="4779" w:hanging="360"/>
      </w:pPr>
      <w:rPr>
        <w:rFonts w:ascii="Courier New" w:hAnsi="Courier New" w:cs="Courier New" w:hint="default"/>
      </w:rPr>
    </w:lvl>
    <w:lvl w:ilvl="8" w:tplc="08090005" w:tentative="1">
      <w:start w:val="1"/>
      <w:numFmt w:val="bullet"/>
      <w:lvlText w:val=""/>
      <w:lvlJc w:val="left"/>
      <w:pPr>
        <w:ind w:left="5499" w:hanging="360"/>
      </w:pPr>
      <w:rPr>
        <w:rFonts w:ascii="Wingdings" w:hAnsi="Wingdings" w:hint="default"/>
      </w:rPr>
    </w:lvl>
  </w:abstractNum>
  <w:abstractNum w:abstractNumId="14" w15:restartNumberingAfterBreak="0">
    <w:nsid w:val="260677AD"/>
    <w:multiLevelType w:val="hybridMultilevel"/>
    <w:tmpl w:val="588EAD62"/>
    <w:lvl w:ilvl="0" w:tplc="3C80689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5" w15:restartNumberingAfterBreak="0">
    <w:nsid w:val="27D41B27"/>
    <w:multiLevelType w:val="multilevel"/>
    <w:tmpl w:val="D3E46234"/>
    <w:lvl w:ilvl="0">
      <w:start w:val="1"/>
      <w:numFmt w:val="bullet"/>
      <w:lvlText w:val="o"/>
      <w:lvlJc w:val="left"/>
      <w:pPr>
        <w:tabs>
          <w:tab w:val="num" w:pos="1418"/>
        </w:tabs>
        <w:ind w:left="1418" w:hanging="341"/>
      </w:pPr>
      <w:rPr>
        <w:rFonts w:ascii="Courier New" w:hAnsi="Courier New"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0739B9"/>
    <w:multiLevelType w:val="hybridMultilevel"/>
    <w:tmpl w:val="5E4CE792"/>
    <w:lvl w:ilvl="0" w:tplc="DBBECB58">
      <w:start w:val="1"/>
      <w:numFmt w:val="bullet"/>
      <w:lvlText w:val=""/>
      <w:lvlJc w:val="left"/>
      <w:pPr>
        <w:tabs>
          <w:tab w:val="num" w:pos="680"/>
        </w:tabs>
        <w:ind w:left="680" w:hanging="396"/>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8D32E5"/>
    <w:multiLevelType w:val="hybridMultilevel"/>
    <w:tmpl w:val="80ACD29E"/>
    <w:lvl w:ilvl="0" w:tplc="DBBECB58">
      <w:start w:val="1"/>
      <w:numFmt w:val="bullet"/>
      <w:lvlText w:val=""/>
      <w:lvlJc w:val="left"/>
      <w:pPr>
        <w:tabs>
          <w:tab w:val="num" w:pos="680"/>
        </w:tabs>
        <w:ind w:left="680" w:hanging="396"/>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225501"/>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19" w15:restartNumberingAfterBreak="0">
    <w:nsid w:val="31914365"/>
    <w:multiLevelType w:val="multilevel"/>
    <w:tmpl w:val="8E442A98"/>
    <w:lvl w:ilvl="0">
      <w:start w:val="1"/>
      <w:numFmt w:val="bullet"/>
      <w:lvlText w:val="o"/>
      <w:lvlJc w:val="left"/>
      <w:pPr>
        <w:tabs>
          <w:tab w:val="num" w:pos="644"/>
        </w:tabs>
        <w:ind w:left="644" w:hanging="360"/>
      </w:pPr>
      <w:rPr>
        <w:rFonts w:ascii="Courier New" w:hAnsi="Courier New"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2D2FD3"/>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21" w15:restartNumberingAfterBreak="0">
    <w:nsid w:val="32D130FB"/>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22" w15:restartNumberingAfterBreak="0">
    <w:nsid w:val="36A46599"/>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23" w15:restartNumberingAfterBreak="0">
    <w:nsid w:val="3F1F3663"/>
    <w:multiLevelType w:val="multilevel"/>
    <w:tmpl w:val="A118A0EC"/>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302D17"/>
    <w:multiLevelType w:val="hybridMultilevel"/>
    <w:tmpl w:val="2BBC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040832"/>
    <w:multiLevelType w:val="hybridMultilevel"/>
    <w:tmpl w:val="1FCE77E4"/>
    <w:lvl w:ilvl="0" w:tplc="DBBECB58">
      <w:start w:val="1"/>
      <w:numFmt w:val="bullet"/>
      <w:lvlText w:val=""/>
      <w:lvlJc w:val="left"/>
      <w:pPr>
        <w:tabs>
          <w:tab w:val="num" w:pos="680"/>
        </w:tabs>
        <w:ind w:left="680" w:hanging="396"/>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256612"/>
    <w:multiLevelType w:val="hybridMultilevel"/>
    <w:tmpl w:val="0BE4955E"/>
    <w:lvl w:ilvl="0" w:tplc="16BA3134">
      <w:start w:val="1"/>
      <w:numFmt w:val="bullet"/>
      <w:lvlText w:val=""/>
      <w:lvlJc w:val="left"/>
      <w:pPr>
        <w:tabs>
          <w:tab w:val="num" w:pos="1135"/>
        </w:tabs>
        <w:ind w:left="1135" w:hanging="284"/>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521CF9"/>
    <w:multiLevelType w:val="hybridMultilevel"/>
    <w:tmpl w:val="5DB68C18"/>
    <w:lvl w:ilvl="0" w:tplc="68B2DBA8">
      <w:start w:val="1"/>
      <w:numFmt w:val="bullet"/>
      <w:lvlText w:val=""/>
      <w:lvlJc w:val="left"/>
      <w:pPr>
        <w:tabs>
          <w:tab w:val="num" w:pos="680"/>
        </w:tabs>
        <w:ind w:left="680" w:hanging="396"/>
      </w:pPr>
      <w:rPr>
        <w:rFonts w:ascii="Wingdings" w:hAnsi="Wingdings"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E1B3573"/>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29" w15:restartNumberingAfterBreak="0">
    <w:nsid w:val="5653016B"/>
    <w:multiLevelType w:val="multilevel"/>
    <w:tmpl w:val="59989E32"/>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D955B5"/>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31" w15:restartNumberingAfterBreak="0">
    <w:nsid w:val="59E612C3"/>
    <w:multiLevelType w:val="hybridMultilevel"/>
    <w:tmpl w:val="08B8B78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BA92E79"/>
    <w:multiLevelType w:val="multilevel"/>
    <w:tmpl w:val="8E442A98"/>
    <w:lvl w:ilvl="0">
      <w:start w:val="1"/>
      <w:numFmt w:val="bullet"/>
      <w:lvlText w:val="o"/>
      <w:lvlJc w:val="left"/>
      <w:pPr>
        <w:tabs>
          <w:tab w:val="num" w:pos="644"/>
        </w:tabs>
        <w:ind w:left="644" w:hanging="360"/>
      </w:pPr>
      <w:rPr>
        <w:rFonts w:ascii="Courier New" w:hAnsi="Courier New"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5F028D"/>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34" w15:restartNumberingAfterBreak="0">
    <w:nsid w:val="5CEF09B6"/>
    <w:multiLevelType w:val="multilevel"/>
    <w:tmpl w:val="59989E32"/>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2E2D00"/>
    <w:multiLevelType w:val="multilevel"/>
    <w:tmpl w:val="F8EAB38A"/>
    <w:lvl w:ilvl="0">
      <w:start w:val="1"/>
      <w:numFmt w:val="bullet"/>
      <w:lvlText w:val=""/>
      <w:lvlJc w:val="left"/>
      <w:pPr>
        <w:tabs>
          <w:tab w:val="num" w:pos="680"/>
        </w:tabs>
        <w:ind w:left="680" w:hanging="396"/>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E34044"/>
    <w:multiLevelType w:val="multilevel"/>
    <w:tmpl w:val="7B944232"/>
    <w:lvl w:ilvl="0">
      <w:start w:val="1"/>
      <w:numFmt w:val="bullet"/>
      <w:lvlText w:val="o"/>
      <w:lvlJc w:val="left"/>
      <w:pPr>
        <w:tabs>
          <w:tab w:val="num" w:pos="625"/>
        </w:tabs>
        <w:ind w:left="625" w:hanging="341"/>
      </w:pPr>
      <w:rPr>
        <w:rFonts w:ascii="Courier New" w:hAnsi="Courier New"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3E7CBA"/>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38" w15:restartNumberingAfterBreak="0">
    <w:nsid w:val="702913CB"/>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39" w15:restartNumberingAfterBreak="0">
    <w:nsid w:val="761269B4"/>
    <w:multiLevelType w:val="multilevel"/>
    <w:tmpl w:val="74460562"/>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21"/>
  </w:num>
  <w:num w:numId="3">
    <w:abstractNumId w:val="22"/>
  </w:num>
  <w:num w:numId="4">
    <w:abstractNumId w:val="20"/>
  </w:num>
  <w:num w:numId="5">
    <w:abstractNumId w:val="28"/>
  </w:num>
  <w:num w:numId="6">
    <w:abstractNumId w:val="30"/>
  </w:num>
  <w:num w:numId="7">
    <w:abstractNumId w:val="37"/>
  </w:num>
  <w:num w:numId="8">
    <w:abstractNumId w:val="33"/>
  </w:num>
  <w:num w:numId="9">
    <w:abstractNumId w:val="18"/>
  </w:num>
  <w:num w:numId="10">
    <w:abstractNumId w:val="0"/>
  </w:num>
  <w:num w:numId="11">
    <w:abstractNumId w:val="17"/>
  </w:num>
  <w:num w:numId="12">
    <w:abstractNumId w:val="25"/>
  </w:num>
  <w:num w:numId="13">
    <w:abstractNumId w:val="16"/>
  </w:num>
  <w:num w:numId="14">
    <w:abstractNumId w:val="1"/>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5"/>
  </w:num>
  <w:num w:numId="18">
    <w:abstractNumId w:val="26"/>
  </w:num>
  <w:num w:numId="19">
    <w:abstractNumId w:val="35"/>
  </w:num>
  <w:num w:numId="20">
    <w:abstractNumId w:val="2"/>
  </w:num>
  <w:num w:numId="21">
    <w:abstractNumId w:val="12"/>
  </w:num>
  <w:num w:numId="22">
    <w:abstractNumId w:val="11"/>
  </w:num>
  <w:num w:numId="23">
    <w:abstractNumId w:val="39"/>
  </w:num>
  <w:num w:numId="24">
    <w:abstractNumId w:val="4"/>
  </w:num>
  <w:num w:numId="25">
    <w:abstractNumId w:val="23"/>
  </w:num>
  <w:num w:numId="26">
    <w:abstractNumId w:val="34"/>
  </w:num>
  <w:num w:numId="27">
    <w:abstractNumId w:val="19"/>
  </w:num>
  <w:num w:numId="28">
    <w:abstractNumId w:val="32"/>
  </w:num>
  <w:num w:numId="29">
    <w:abstractNumId w:val="6"/>
  </w:num>
  <w:num w:numId="30">
    <w:abstractNumId w:val="29"/>
  </w:num>
  <w:num w:numId="31">
    <w:abstractNumId w:val="8"/>
  </w:num>
  <w:num w:numId="32">
    <w:abstractNumId w:val="36"/>
  </w:num>
  <w:num w:numId="33">
    <w:abstractNumId w:val="15"/>
  </w:num>
  <w:num w:numId="34">
    <w:abstractNumId w:val="7"/>
  </w:num>
  <w:num w:numId="35">
    <w:abstractNumId w:val="24"/>
  </w:num>
  <w:num w:numId="36">
    <w:abstractNumId w:val="13"/>
  </w:num>
  <w:num w:numId="37">
    <w:abstractNumId w:val="31"/>
  </w:num>
  <w:num w:numId="38">
    <w:abstractNumId w:val="10"/>
  </w:num>
  <w:num w:numId="39">
    <w:abstractNumId w:val="14"/>
  </w:num>
  <w:num w:numId="4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309"/>
    <w:rsid w:val="000053CC"/>
    <w:rsid w:val="00010E1D"/>
    <w:rsid w:val="00012D2A"/>
    <w:rsid w:val="00017968"/>
    <w:rsid w:val="000214FE"/>
    <w:rsid w:val="000267DB"/>
    <w:rsid w:val="00031573"/>
    <w:rsid w:val="00031ADC"/>
    <w:rsid w:val="00032A92"/>
    <w:rsid w:val="00037FFA"/>
    <w:rsid w:val="00040C4C"/>
    <w:rsid w:val="00043A58"/>
    <w:rsid w:val="0006670D"/>
    <w:rsid w:val="000675C1"/>
    <w:rsid w:val="00072F44"/>
    <w:rsid w:val="00091C19"/>
    <w:rsid w:val="000A392C"/>
    <w:rsid w:val="000B1B25"/>
    <w:rsid w:val="000B24FF"/>
    <w:rsid w:val="000B3D85"/>
    <w:rsid w:val="000C3612"/>
    <w:rsid w:val="000D327B"/>
    <w:rsid w:val="001361FE"/>
    <w:rsid w:val="00170CCA"/>
    <w:rsid w:val="00177D0D"/>
    <w:rsid w:val="001935E1"/>
    <w:rsid w:val="001A135F"/>
    <w:rsid w:val="001C0E62"/>
    <w:rsid w:val="001C4CD5"/>
    <w:rsid w:val="001C66D8"/>
    <w:rsid w:val="001D2D76"/>
    <w:rsid w:val="001D74AF"/>
    <w:rsid w:val="001F7D51"/>
    <w:rsid w:val="00227904"/>
    <w:rsid w:val="00235715"/>
    <w:rsid w:val="00253B7E"/>
    <w:rsid w:val="002659F1"/>
    <w:rsid w:val="002751BE"/>
    <w:rsid w:val="002816F3"/>
    <w:rsid w:val="00296432"/>
    <w:rsid w:val="002B0747"/>
    <w:rsid w:val="002B1FA0"/>
    <w:rsid w:val="002B4ED6"/>
    <w:rsid w:val="002F3FCF"/>
    <w:rsid w:val="002F4493"/>
    <w:rsid w:val="002F7617"/>
    <w:rsid w:val="002F7A4B"/>
    <w:rsid w:val="0030493A"/>
    <w:rsid w:val="00321E1A"/>
    <w:rsid w:val="00326758"/>
    <w:rsid w:val="0035063B"/>
    <w:rsid w:val="0035224B"/>
    <w:rsid w:val="003735AF"/>
    <w:rsid w:val="003766B7"/>
    <w:rsid w:val="0039519C"/>
    <w:rsid w:val="003B08EE"/>
    <w:rsid w:val="003B3F64"/>
    <w:rsid w:val="003C3CC1"/>
    <w:rsid w:val="003D471D"/>
    <w:rsid w:val="003D7B51"/>
    <w:rsid w:val="003E1094"/>
    <w:rsid w:val="003E1CFA"/>
    <w:rsid w:val="003F31A5"/>
    <w:rsid w:val="00410317"/>
    <w:rsid w:val="00417DC6"/>
    <w:rsid w:val="00421316"/>
    <w:rsid w:val="0045784C"/>
    <w:rsid w:val="00470543"/>
    <w:rsid w:val="0047353F"/>
    <w:rsid w:val="0048214C"/>
    <w:rsid w:val="00484557"/>
    <w:rsid w:val="00492085"/>
    <w:rsid w:val="00494913"/>
    <w:rsid w:val="00497E70"/>
    <w:rsid w:val="004A3603"/>
    <w:rsid w:val="004A3869"/>
    <w:rsid w:val="004B0C8F"/>
    <w:rsid w:val="004B5986"/>
    <w:rsid w:val="004D64C6"/>
    <w:rsid w:val="004E2C6A"/>
    <w:rsid w:val="004E76DF"/>
    <w:rsid w:val="0050220D"/>
    <w:rsid w:val="00504552"/>
    <w:rsid w:val="00521303"/>
    <w:rsid w:val="005278F9"/>
    <w:rsid w:val="0053442B"/>
    <w:rsid w:val="0054338D"/>
    <w:rsid w:val="00545AC7"/>
    <w:rsid w:val="00561C99"/>
    <w:rsid w:val="00565AD4"/>
    <w:rsid w:val="0058405E"/>
    <w:rsid w:val="005B296D"/>
    <w:rsid w:val="005C74EB"/>
    <w:rsid w:val="005E1DD2"/>
    <w:rsid w:val="005E2667"/>
    <w:rsid w:val="006015ED"/>
    <w:rsid w:val="00602E83"/>
    <w:rsid w:val="00626C8B"/>
    <w:rsid w:val="0063012A"/>
    <w:rsid w:val="006312F3"/>
    <w:rsid w:val="0063312D"/>
    <w:rsid w:val="00634F6F"/>
    <w:rsid w:val="0065410B"/>
    <w:rsid w:val="00674549"/>
    <w:rsid w:val="00675D71"/>
    <w:rsid w:val="00680ACA"/>
    <w:rsid w:val="006A67CC"/>
    <w:rsid w:val="006A730F"/>
    <w:rsid w:val="006C013C"/>
    <w:rsid w:val="006C43BF"/>
    <w:rsid w:val="006D5150"/>
    <w:rsid w:val="006D7F8C"/>
    <w:rsid w:val="006E5665"/>
    <w:rsid w:val="006E6016"/>
    <w:rsid w:val="00704613"/>
    <w:rsid w:val="00715946"/>
    <w:rsid w:val="007164C0"/>
    <w:rsid w:val="007418C5"/>
    <w:rsid w:val="00745C89"/>
    <w:rsid w:val="00763BF3"/>
    <w:rsid w:val="00766024"/>
    <w:rsid w:val="007717F8"/>
    <w:rsid w:val="00783EF5"/>
    <w:rsid w:val="007843BC"/>
    <w:rsid w:val="00795852"/>
    <w:rsid w:val="00796F3A"/>
    <w:rsid w:val="007B4C1D"/>
    <w:rsid w:val="007C0F52"/>
    <w:rsid w:val="007E4FBF"/>
    <w:rsid w:val="007F631C"/>
    <w:rsid w:val="00815DBC"/>
    <w:rsid w:val="00824ACC"/>
    <w:rsid w:val="0082598C"/>
    <w:rsid w:val="00837DC7"/>
    <w:rsid w:val="0084429D"/>
    <w:rsid w:val="008739A1"/>
    <w:rsid w:val="00883D85"/>
    <w:rsid w:val="008904C6"/>
    <w:rsid w:val="008A7E67"/>
    <w:rsid w:val="008B7223"/>
    <w:rsid w:val="008C0E9B"/>
    <w:rsid w:val="008D5646"/>
    <w:rsid w:val="008E4F33"/>
    <w:rsid w:val="008E74B6"/>
    <w:rsid w:val="008F0202"/>
    <w:rsid w:val="008F1B1A"/>
    <w:rsid w:val="009000B2"/>
    <w:rsid w:val="009057D8"/>
    <w:rsid w:val="009063B9"/>
    <w:rsid w:val="00906457"/>
    <w:rsid w:val="009101F0"/>
    <w:rsid w:val="00911ED8"/>
    <w:rsid w:val="00920D55"/>
    <w:rsid w:val="00922762"/>
    <w:rsid w:val="00927ABD"/>
    <w:rsid w:val="0093056B"/>
    <w:rsid w:val="009308CD"/>
    <w:rsid w:val="009613FF"/>
    <w:rsid w:val="00961571"/>
    <w:rsid w:val="00980EB5"/>
    <w:rsid w:val="00981AC8"/>
    <w:rsid w:val="009D2015"/>
    <w:rsid w:val="009E06EE"/>
    <w:rsid w:val="00A135AF"/>
    <w:rsid w:val="00A25F7D"/>
    <w:rsid w:val="00A35125"/>
    <w:rsid w:val="00A35D30"/>
    <w:rsid w:val="00A57F0A"/>
    <w:rsid w:val="00A74DFF"/>
    <w:rsid w:val="00A875C4"/>
    <w:rsid w:val="00A90CE1"/>
    <w:rsid w:val="00A92D68"/>
    <w:rsid w:val="00A9780D"/>
    <w:rsid w:val="00AA244F"/>
    <w:rsid w:val="00AD27EA"/>
    <w:rsid w:val="00AD57BF"/>
    <w:rsid w:val="00AE2360"/>
    <w:rsid w:val="00AF0B21"/>
    <w:rsid w:val="00B027EB"/>
    <w:rsid w:val="00B07AEA"/>
    <w:rsid w:val="00B2074E"/>
    <w:rsid w:val="00B253D2"/>
    <w:rsid w:val="00B25EAA"/>
    <w:rsid w:val="00B27CEB"/>
    <w:rsid w:val="00B40D17"/>
    <w:rsid w:val="00B5625E"/>
    <w:rsid w:val="00B573EF"/>
    <w:rsid w:val="00B749BF"/>
    <w:rsid w:val="00B83ABA"/>
    <w:rsid w:val="00B9326E"/>
    <w:rsid w:val="00B9441C"/>
    <w:rsid w:val="00BA19E6"/>
    <w:rsid w:val="00BA4D38"/>
    <w:rsid w:val="00BB5E1C"/>
    <w:rsid w:val="00BD4E9A"/>
    <w:rsid w:val="00BE3918"/>
    <w:rsid w:val="00BE6309"/>
    <w:rsid w:val="00BF29A5"/>
    <w:rsid w:val="00C05CB6"/>
    <w:rsid w:val="00C07B77"/>
    <w:rsid w:val="00C215F2"/>
    <w:rsid w:val="00C32C46"/>
    <w:rsid w:val="00C34A5B"/>
    <w:rsid w:val="00C35ACE"/>
    <w:rsid w:val="00C40FC5"/>
    <w:rsid w:val="00C44AB2"/>
    <w:rsid w:val="00C47EEB"/>
    <w:rsid w:val="00C5159F"/>
    <w:rsid w:val="00C51BA4"/>
    <w:rsid w:val="00C51CCD"/>
    <w:rsid w:val="00C61930"/>
    <w:rsid w:val="00C7481C"/>
    <w:rsid w:val="00C90AF2"/>
    <w:rsid w:val="00C94B6D"/>
    <w:rsid w:val="00CA3E8A"/>
    <w:rsid w:val="00CA631A"/>
    <w:rsid w:val="00CC725D"/>
    <w:rsid w:val="00CD0C63"/>
    <w:rsid w:val="00CD79CC"/>
    <w:rsid w:val="00CE5993"/>
    <w:rsid w:val="00D04C97"/>
    <w:rsid w:val="00D07F3B"/>
    <w:rsid w:val="00D22313"/>
    <w:rsid w:val="00D424FC"/>
    <w:rsid w:val="00D4363C"/>
    <w:rsid w:val="00D76EF6"/>
    <w:rsid w:val="00D830A9"/>
    <w:rsid w:val="00DA2028"/>
    <w:rsid w:val="00DA2CCE"/>
    <w:rsid w:val="00DA7D33"/>
    <w:rsid w:val="00DB23BA"/>
    <w:rsid w:val="00DC1EA3"/>
    <w:rsid w:val="00E017FE"/>
    <w:rsid w:val="00E517C5"/>
    <w:rsid w:val="00E6169B"/>
    <w:rsid w:val="00E62A10"/>
    <w:rsid w:val="00E64631"/>
    <w:rsid w:val="00E64AC0"/>
    <w:rsid w:val="00E71B56"/>
    <w:rsid w:val="00E76B2C"/>
    <w:rsid w:val="00E8220A"/>
    <w:rsid w:val="00E87876"/>
    <w:rsid w:val="00E94323"/>
    <w:rsid w:val="00EA19B0"/>
    <w:rsid w:val="00EC640D"/>
    <w:rsid w:val="00ED5D04"/>
    <w:rsid w:val="00EE56C4"/>
    <w:rsid w:val="00EF185F"/>
    <w:rsid w:val="00EF2D85"/>
    <w:rsid w:val="00F074B8"/>
    <w:rsid w:val="00F07C4C"/>
    <w:rsid w:val="00F13E89"/>
    <w:rsid w:val="00F30788"/>
    <w:rsid w:val="00F37F85"/>
    <w:rsid w:val="00F55A59"/>
    <w:rsid w:val="00F85222"/>
    <w:rsid w:val="00FA0802"/>
    <w:rsid w:val="00FA658F"/>
    <w:rsid w:val="00FA6BA6"/>
    <w:rsid w:val="00FA7942"/>
    <w:rsid w:val="00FB492B"/>
    <w:rsid w:val="00FC0021"/>
    <w:rsid w:val="00FC0466"/>
    <w:rsid w:val="00FD12FB"/>
    <w:rsid w:val="00FD228A"/>
    <w:rsid w:val="00FD367E"/>
    <w:rsid w:val="00FD754C"/>
    <w:rsid w:val="00FF0F2E"/>
    <w:rsid w:val="00FF644C"/>
    <w:rsid w:val="00FF7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D9C651"/>
  <w15:chartTrackingRefBased/>
  <w15:docId w15:val="{657B6452-FD09-45BA-A83E-8EFFD419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US" w:eastAsia="en-US"/>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jc w:val="right"/>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styleId="PageNumber">
    <w:name w:val="page number"/>
    <w:rsid w:val="00C90AF2"/>
  </w:style>
  <w:style w:type="paragraph" w:styleId="BodyText">
    <w:name w:val="Body Text"/>
    <w:basedOn w:val="Normal"/>
    <w:link w:val="BodyTextChar"/>
    <w:rsid w:val="00C90AF2"/>
    <w:pPr>
      <w:overflowPunct/>
      <w:autoSpaceDE/>
      <w:autoSpaceDN/>
      <w:adjustRightInd/>
      <w:jc w:val="both"/>
      <w:textAlignment w:val="auto"/>
    </w:pPr>
    <w:rPr>
      <w:rFonts w:ascii="Arial" w:hAnsi="Arial"/>
      <w:sz w:val="24"/>
      <w:lang w:val="en-GB"/>
    </w:rPr>
  </w:style>
  <w:style w:type="character" w:customStyle="1" w:styleId="BodyTextChar">
    <w:name w:val="Body Text Char"/>
    <w:link w:val="BodyText"/>
    <w:rsid w:val="00C90AF2"/>
    <w:rPr>
      <w:rFonts w:ascii="Arial" w:hAnsi="Arial"/>
      <w:sz w:val="24"/>
      <w:lang w:eastAsia="en-US"/>
    </w:rPr>
  </w:style>
  <w:style w:type="character" w:styleId="CommentReference">
    <w:name w:val="annotation reference"/>
    <w:rsid w:val="000B1B25"/>
    <w:rPr>
      <w:sz w:val="16"/>
      <w:szCs w:val="16"/>
    </w:rPr>
  </w:style>
  <w:style w:type="paragraph" w:styleId="CommentText">
    <w:name w:val="annotation text"/>
    <w:basedOn w:val="Normal"/>
    <w:link w:val="CommentTextChar"/>
    <w:rsid w:val="000B1B25"/>
  </w:style>
  <w:style w:type="character" w:customStyle="1" w:styleId="CommentTextChar">
    <w:name w:val="Comment Text Char"/>
    <w:link w:val="CommentText"/>
    <w:rsid w:val="000B1B25"/>
    <w:rPr>
      <w:lang w:val="en-US" w:eastAsia="en-US"/>
    </w:rPr>
  </w:style>
  <w:style w:type="paragraph" w:styleId="CommentSubject">
    <w:name w:val="annotation subject"/>
    <w:basedOn w:val="CommentText"/>
    <w:next w:val="CommentText"/>
    <w:link w:val="CommentSubjectChar"/>
    <w:rsid w:val="000B1B25"/>
    <w:rPr>
      <w:b/>
      <w:bCs/>
    </w:rPr>
  </w:style>
  <w:style w:type="character" w:customStyle="1" w:styleId="CommentSubjectChar">
    <w:name w:val="Comment Subject Char"/>
    <w:link w:val="CommentSubject"/>
    <w:rsid w:val="000B1B25"/>
    <w:rPr>
      <w:b/>
      <w:bCs/>
      <w:lang w:val="en-US" w:eastAsia="en-US"/>
    </w:rPr>
  </w:style>
  <w:style w:type="paragraph" w:styleId="BalloonText">
    <w:name w:val="Balloon Text"/>
    <w:basedOn w:val="Normal"/>
    <w:link w:val="BalloonTextChar"/>
    <w:rsid w:val="000B1B25"/>
    <w:rPr>
      <w:rFonts w:ascii="Tahoma" w:hAnsi="Tahoma" w:cs="Tahoma"/>
      <w:sz w:val="16"/>
      <w:szCs w:val="16"/>
    </w:rPr>
  </w:style>
  <w:style w:type="character" w:customStyle="1" w:styleId="BalloonTextChar">
    <w:name w:val="Balloon Text Char"/>
    <w:link w:val="BalloonText"/>
    <w:rsid w:val="000B1B25"/>
    <w:rPr>
      <w:rFonts w:ascii="Tahoma" w:hAnsi="Tahoma" w:cs="Tahoma"/>
      <w:sz w:val="16"/>
      <w:szCs w:val="16"/>
      <w:lang w:val="en-US" w:eastAsia="en-US"/>
    </w:rPr>
  </w:style>
  <w:style w:type="character" w:styleId="Hyperlink">
    <w:name w:val="Hyperlink"/>
    <w:rsid w:val="000B1B25"/>
    <w:rPr>
      <w:color w:val="0000FF"/>
      <w:u w:val="single"/>
    </w:rPr>
  </w:style>
  <w:style w:type="character" w:styleId="UnresolvedMention">
    <w:name w:val="Unresolved Mention"/>
    <w:uiPriority w:val="99"/>
    <w:semiHidden/>
    <w:unhideWhenUsed/>
    <w:rsid w:val="00A35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1858">
      <w:bodyDiv w:val="1"/>
      <w:marLeft w:val="0"/>
      <w:marRight w:val="0"/>
      <w:marTop w:val="0"/>
      <w:marBottom w:val="0"/>
      <w:divBdr>
        <w:top w:val="none" w:sz="0" w:space="0" w:color="auto"/>
        <w:left w:val="none" w:sz="0" w:space="0" w:color="auto"/>
        <w:bottom w:val="none" w:sz="0" w:space="0" w:color="auto"/>
        <w:right w:val="none" w:sz="0" w:space="0" w:color="auto"/>
      </w:divBdr>
    </w:div>
    <w:div w:id="1648240342">
      <w:bodyDiv w:val="1"/>
      <w:marLeft w:val="0"/>
      <w:marRight w:val="0"/>
      <w:marTop w:val="0"/>
      <w:marBottom w:val="0"/>
      <w:divBdr>
        <w:top w:val="none" w:sz="0" w:space="0" w:color="auto"/>
        <w:left w:val="none" w:sz="0" w:space="0" w:color="auto"/>
        <w:bottom w:val="none" w:sz="0" w:space="0" w:color="auto"/>
        <w:right w:val="none" w:sz="0" w:space="0" w:color="auto"/>
      </w:divBdr>
    </w:div>
    <w:div w:id="170783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uk/conditions/coronavirus-covid-19/symptoms/?fbclid=IwAR1PwxVCSjIY5ksVSHTpuR6B72_A8JDcxPsxHoCw2gvgmcMbtJCkwhfpkk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42B5B5226C3342859D541C1355938D" ma:contentTypeVersion="10" ma:contentTypeDescription="Create a new document." ma:contentTypeScope="" ma:versionID="7f3e03a66a0d7ce2fab3fddce5b65fc8">
  <xsd:schema xmlns:xsd="http://www.w3.org/2001/XMLSchema" xmlns:xs="http://www.w3.org/2001/XMLSchema" xmlns:p="http://schemas.microsoft.com/office/2006/metadata/properties" xmlns:ns2="33d3a1d0-d770-4008-9a5e-08e6aa48b071" xmlns:ns3="eb8dd027-05b4-48f2-9a65-ff048417b0b9" targetNamespace="http://schemas.microsoft.com/office/2006/metadata/properties" ma:root="true" ma:fieldsID="177243230eab7bc650dda0ee5e5f4e39" ns2:_="" ns3:_="">
    <xsd:import namespace="33d3a1d0-d770-4008-9a5e-08e6aa48b071"/>
    <xsd:import namespace="eb8dd027-05b4-48f2-9a65-ff048417b0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3a1d0-d770-4008-9a5e-08e6aa48b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8dd027-05b4-48f2-9a65-ff048417b0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A87F7-5FE7-4B1B-AC29-290AFAE59431}">
  <ds:schemaRefs>
    <ds:schemaRef ds:uri="http://schemas.openxmlformats.org/officeDocument/2006/bibliography"/>
  </ds:schemaRefs>
</ds:datastoreItem>
</file>

<file path=customXml/itemProps2.xml><?xml version="1.0" encoding="utf-8"?>
<ds:datastoreItem xmlns:ds="http://schemas.openxmlformats.org/officeDocument/2006/customXml" ds:itemID="{F9EEDB6F-3249-4C57-ADCF-C0057B1AD9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05C37E-7142-412D-A4CA-FDE0D1F858A9}">
  <ds:schemaRefs>
    <ds:schemaRef ds:uri="http://schemas.microsoft.com/sharepoint/v3/contenttype/forms"/>
  </ds:schemaRefs>
</ds:datastoreItem>
</file>

<file path=customXml/itemProps4.xml><?xml version="1.0" encoding="utf-8"?>
<ds:datastoreItem xmlns:ds="http://schemas.openxmlformats.org/officeDocument/2006/customXml" ds:itemID="{A9A28333-2E2E-4D0B-B796-76D4A23B3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3a1d0-d770-4008-9a5e-08e6aa48b071"/>
    <ds:schemaRef ds:uri="eb8dd027-05b4-48f2-9a65-ff048417b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1427</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Ref No</vt:lpstr>
    </vt:vector>
  </TitlesOfParts>
  <Company>Leisure Connection</Company>
  <LinksUpToDate>false</LinksUpToDate>
  <CharactersWithSpaces>9485</CharactersWithSpaces>
  <SharedDoc>false</SharedDoc>
  <HLinks>
    <vt:vector size="6" baseType="variant">
      <vt:variant>
        <vt:i4>4390985</vt:i4>
      </vt:variant>
      <vt:variant>
        <vt:i4>0</vt:i4>
      </vt:variant>
      <vt:variant>
        <vt:i4>0</vt:i4>
      </vt:variant>
      <vt:variant>
        <vt:i4>5</vt:i4>
      </vt:variant>
      <vt:variant>
        <vt:lpwstr>http://www.nhs.uk/conditions/coronavirus-covid19/self-isolation-and-treatment/when-to-self-isolate-and-what-to-do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No</dc:title>
  <dc:subject/>
  <dc:creator>Right Directions Ltd</dc:creator>
  <cp:keywords/>
  <cp:lastModifiedBy>chris bateman</cp:lastModifiedBy>
  <cp:revision>73</cp:revision>
  <cp:lastPrinted>2020-07-10T07:45:00Z</cp:lastPrinted>
  <dcterms:created xsi:type="dcterms:W3CDTF">2020-07-13T11:56:00Z</dcterms:created>
  <dcterms:modified xsi:type="dcterms:W3CDTF">2020-09-12T06:56:00Z</dcterms:modified>
</cp:coreProperties>
</file>