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2459" w14:textId="77777777" w:rsidR="001E7F79" w:rsidRDefault="001E7F79" w:rsidP="001E7F79">
      <w:pPr>
        <w:pStyle w:val="PlainText"/>
      </w:pPr>
    </w:p>
    <w:p w14:paraId="17865136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>Dear Friend</w:t>
      </w:r>
      <w:r w:rsidR="00A06A73">
        <w:rPr>
          <w:rFonts w:ascii="Arial" w:hAnsi="Arial" w:cs="Arial"/>
          <w:sz w:val="24"/>
          <w:szCs w:val="24"/>
        </w:rPr>
        <w:t>s</w:t>
      </w:r>
      <w:r w:rsidRPr="00223C55">
        <w:rPr>
          <w:rFonts w:ascii="Arial" w:hAnsi="Arial" w:cs="Arial"/>
          <w:sz w:val="24"/>
          <w:szCs w:val="24"/>
        </w:rPr>
        <w:t>,</w:t>
      </w:r>
    </w:p>
    <w:p w14:paraId="16E6473B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1B476845" w14:textId="45CBD1CE" w:rsidR="006D22AB" w:rsidRPr="00223C55" w:rsidRDefault="004547B6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397B03">
        <w:rPr>
          <w:rFonts w:ascii="Arial" w:hAnsi="Arial" w:cs="Arial"/>
          <w:sz w:val="24"/>
          <w:szCs w:val="24"/>
        </w:rPr>
        <w:t>1</w:t>
      </w:r>
      <w:r w:rsidR="00FE3F39">
        <w:rPr>
          <w:rFonts w:ascii="Arial" w:hAnsi="Arial" w:cs="Arial"/>
          <w:sz w:val="24"/>
          <w:szCs w:val="24"/>
        </w:rPr>
        <w:t>5</w:t>
      </w:r>
      <w:r w:rsidR="00397B03">
        <w:rPr>
          <w:rFonts w:ascii="Arial" w:hAnsi="Arial" w:cs="Arial"/>
          <w:sz w:val="24"/>
          <w:szCs w:val="24"/>
        </w:rPr>
        <w:t>th</w:t>
      </w:r>
      <w:r w:rsidR="006D22AB" w:rsidRPr="00223C55">
        <w:rPr>
          <w:rFonts w:ascii="Arial" w:hAnsi="Arial" w:cs="Arial"/>
          <w:sz w:val="24"/>
          <w:szCs w:val="24"/>
        </w:rPr>
        <w:t xml:space="preserve"> annual All-Corvette Cruz-i</w:t>
      </w:r>
      <w:r>
        <w:rPr>
          <w:rFonts w:ascii="Arial" w:hAnsi="Arial" w:cs="Arial"/>
          <w:sz w:val="24"/>
          <w:szCs w:val="24"/>
        </w:rPr>
        <w:t xml:space="preserve">n will be held on </w:t>
      </w:r>
      <w:r w:rsidR="008A1BDB">
        <w:rPr>
          <w:rFonts w:ascii="Arial" w:hAnsi="Arial" w:cs="Arial"/>
          <w:sz w:val="24"/>
          <w:szCs w:val="24"/>
        </w:rPr>
        <w:t>September 2</w:t>
      </w:r>
      <w:r w:rsidR="00FE3F39">
        <w:rPr>
          <w:rFonts w:ascii="Arial" w:hAnsi="Arial" w:cs="Arial"/>
          <w:sz w:val="24"/>
          <w:szCs w:val="24"/>
        </w:rPr>
        <w:t>3</w:t>
      </w:r>
      <w:r w:rsidR="008A1BDB">
        <w:rPr>
          <w:rFonts w:ascii="Arial" w:hAnsi="Arial" w:cs="Arial"/>
          <w:sz w:val="24"/>
          <w:szCs w:val="24"/>
        </w:rPr>
        <w:t>, 202</w:t>
      </w:r>
      <w:r w:rsidR="00FE3F39">
        <w:rPr>
          <w:rFonts w:ascii="Arial" w:hAnsi="Arial" w:cs="Arial"/>
          <w:sz w:val="24"/>
          <w:szCs w:val="24"/>
        </w:rPr>
        <w:t>3</w:t>
      </w:r>
      <w:r w:rsidR="008875EF">
        <w:rPr>
          <w:rFonts w:ascii="Arial" w:hAnsi="Arial" w:cs="Arial"/>
          <w:sz w:val="24"/>
          <w:szCs w:val="24"/>
        </w:rPr>
        <w:t xml:space="preserve"> </w:t>
      </w:r>
      <w:r w:rsidR="006D22AB" w:rsidRPr="00223C55">
        <w:rPr>
          <w:rFonts w:ascii="Arial" w:hAnsi="Arial" w:cs="Arial"/>
          <w:sz w:val="24"/>
          <w:szCs w:val="24"/>
        </w:rPr>
        <w:t xml:space="preserve">at </w:t>
      </w:r>
      <w:r w:rsidR="008A1BDB">
        <w:rPr>
          <w:rFonts w:ascii="Arial" w:hAnsi="Arial" w:cs="Arial"/>
          <w:sz w:val="24"/>
          <w:szCs w:val="24"/>
        </w:rPr>
        <w:t>Radley Chevrolet Fredericksburg</w:t>
      </w:r>
      <w:r w:rsidR="006D22AB" w:rsidRPr="00223C55">
        <w:rPr>
          <w:rFonts w:ascii="Arial" w:hAnsi="Arial" w:cs="Arial"/>
          <w:sz w:val="24"/>
          <w:szCs w:val="24"/>
        </w:rPr>
        <w:t xml:space="preserve">. Each year, Battlefield Corvette Club supports </w:t>
      </w:r>
      <w:r w:rsidR="00397B03">
        <w:rPr>
          <w:rFonts w:ascii="Arial" w:hAnsi="Arial" w:cs="Arial"/>
          <w:sz w:val="24"/>
          <w:szCs w:val="24"/>
        </w:rPr>
        <w:t xml:space="preserve">local </w:t>
      </w:r>
      <w:r w:rsidR="006D22AB" w:rsidRPr="00223C55">
        <w:rPr>
          <w:rFonts w:ascii="Arial" w:hAnsi="Arial" w:cs="Arial"/>
          <w:sz w:val="24"/>
          <w:szCs w:val="24"/>
        </w:rPr>
        <w:t xml:space="preserve">charities from </w:t>
      </w:r>
      <w:r w:rsidR="00961F01" w:rsidRPr="00223C55">
        <w:rPr>
          <w:rFonts w:ascii="Arial" w:hAnsi="Arial" w:cs="Arial"/>
          <w:sz w:val="24"/>
          <w:szCs w:val="24"/>
        </w:rPr>
        <w:t>proce</w:t>
      </w:r>
      <w:r w:rsidR="00223C55" w:rsidRPr="00223C55">
        <w:rPr>
          <w:rFonts w:ascii="Arial" w:hAnsi="Arial" w:cs="Arial"/>
          <w:sz w:val="24"/>
          <w:szCs w:val="24"/>
        </w:rPr>
        <w:t>eds</w:t>
      </w:r>
      <w:r w:rsidR="00961F01" w:rsidRPr="00223C55">
        <w:rPr>
          <w:rFonts w:ascii="Arial" w:hAnsi="Arial" w:cs="Arial"/>
          <w:sz w:val="24"/>
          <w:szCs w:val="24"/>
        </w:rPr>
        <w:t xml:space="preserve"> generated </w:t>
      </w:r>
      <w:r w:rsidR="006D22AB" w:rsidRPr="00223C55">
        <w:rPr>
          <w:rFonts w:ascii="Arial" w:hAnsi="Arial" w:cs="Arial"/>
          <w:sz w:val="24"/>
          <w:szCs w:val="24"/>
        </w:rPr>
        <w:t xml:space="preserve">from this Cruz-in. </w:t>
      </w:r>
      <w:r w:rsidR="008465E6" w:rsidRPr="00223C55">
        <w:rPr>
          <w:rFonts w:ascii="Arial" w:hAnsi="Arial" w:cs="Arial"/>
          <w:sz w:val="24"/>
          <w:szCs w:val="24"/>
        </w:rPr>
        <w:t>This year’s charit</w:t>
      </w:r>
      <w:r w:rsidR="008875EF">
        <w:rPr>
          <w:rFonts w:ascii="Arial" w:hAnsi="Arial" w:cs="Arial"/>
          <w:sz w:val="24"/>
          <w:szCs w:val="24"/>
        </w:rPr>
        <w:t xml:space="preserve">y </w:t>
      </w:r>
      <w:r w:rsidR="00FE3F39">
        <w:rPr>
          <w:rFonts w:ascii="Arial" w:hAnsi="Arial" w:cs="Arial"/>
          <w:sz w:val="24"/>
          <w:szCs w:val="24"/>
        </w:rPr>
        <w:t>is the Thurman Brisben Center which supports needy families in the local area</w:t>
      </w:r>
      <w:r w:rsidR="008465E6" w:rsidRPr="00223C55">
        <w:rPr>
          <w:rFonts w:ascii="Arial" w:hAnsi="Arial" w:cs="Arial"/>
          <w:sz w:val="24"/>
          <w:szCs w:val="24"/>
        </w:rPr>
        <w:t xml:space="preserve">. </w:t>
      </w:r>
    </w:p>
    <w:p w14:paraId="1D77DDA2" w14:textId="77777777" w:rsidR="008465E6" w:rsidRPr="00223C55" w:rsidRDefault="008465E6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7E5D08" w14:textId="1E90639B" w:rsidR="008465E6" w:rsidRPr="00223C55" w:rsidRDefault="008465E6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Battlefield Corvette Club </w:t>
      </w:r>
      <w:r w:rsidR="00982F06">
        <w:rPr>
          <w:rFonts w:ascii="Arial" w:hAnsi="Arial" w:cs="Arial"/>
          <w:sz w:val="24"/>
          <w:szCs w:val="24"/>
        </w:rPr>
        <w:t>was founded in 2008 with 8 original members and has grown to more than 100</w:t>
      </w:r>
      <w:r w:rsidRPr="00223C55">
        <w:rPr>
          <w:rFonts w:ascii="Arial" w:hAnsi="Arial" w:cs="Arial"/>
          <w:sz w:val="24"/>
          <w:szCs w:val="24"/>
        </w:rPr>
        <w:t>. Our members come from all walks of life: military members, federal and state government employees, civilian workers, and retirees. Since its founding, t</w:t>
      </w:r>
      <w:r w:rsidR="00240ADC">
        <w:rPr>
          <w:rFonts w:ascii="Arial" w:hAnsi="Arial" w:cs="Arial"/>
          <w:sz w:val="24"/>
          <w:szCs w:val="24"/>
        </w:rPr>
        <w:t>he club has raised more than $</w:t>
      </w:r>
      <w:r w:rsidR="00FE3F39">
        <w:rPr>
          <w:rFonts w:ascii="Arial" w:hAnsi="Arial" w:cs="Arial"/>
          <w:sz w:val="24"/>
          <w:szCs w:val="24"/>
        </w:rPr>
        <w:t>45</w:t>
      </w:r>
      <w:r w:rsidRPr="00223C55">
        <w:rPr>
          <w:rFonts w:ascii="Arial" w:hAnsi="Arial" w:cs="Arial"/>
          <w:sz w:val="24"/>
          <w:szCs w:val="24"/>
        </w:rPr>
        <w:t>,000 for local charities. In addition, we support our local high school homecoming</w:t>
      </w:r>
      <w:r w:rsidR="00FE3F39">
        <w:rPr>
          <w:rFonts w:ascii="Arial" w:hAnsi="Arial" w:cs="Arial"/>
          <w:sz w:val="24"/>
          <w:szCs w:val="24"/>
        </w:rPr>
        <w:t>s</w:t>
      </w:r>
      <w:r w:rsidR="00571600" w:rsidRPr="00223C55">
        <w:rPr>
          <w:rFonts w:ascii="Arial" w:hAnsi="Arial" w:cs="Arial"/>
          <w:sz w:val="24"/>
          <w:szCs w:val="24"/>
        </w:rPr>
        <w:t xml:space="preserve">. </w:t>
      </w:r>
    </w:p>
    <w:p w14:paraId="7CC3B2D3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7AB04E52" w14:textId="1A53EAB0" w:rsidR="00961F01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The Battlefield Corvette Club All-Corvette </w:t>
      </w:r>
      <w:r w:rsidR="00982F06">
        <w:rPr>
          <w:rFonts w:ascii="Arial" w:hAnsi="Arial" w:cs="Arial"/>
          <w:sz w:val="24"/>
          <w:szCs w:val="24"/>
        </w:rPr>
        <w:t xml:space="preserve">charity </w:t>
      </w:r>
      <w:r w:rsidRPr="00223C55">
        <w:rPr>
          <w:rFonts w:ascii="Arial" w:hAnsi="Arial" w:cs="Arial"/>
          <w:sz w:val="24"/>
          <w:szCs w:val="24"/>
        </w:rPr>
        <w:t xml:space="preserve">Cruz-in </w:t>
      </w:r>
      <w:r w:rsidR="00982F06">
        <w:rPr>
          <w:rFonts w:ascii="Arial" w:hAnsi="Arial" w:cs="Arial"/>
          <w:sz w:val="24"/>
          <w:szCs w:val="24"/>
        </w:rPr>
        <w:t xml:space="preserve">car show </w:t>
      </w:r>
      <w:r w:rsidRPr="00223C55">
        <w:rPr>
          <w:rFonts w:ascii="Arial" w:hAnsi="Arial" w:cs="Arial"/>
          <w:sz w:val="24"/>
          <w:szCs w:val="24"/>
        </w:rPr>
        <w:t xml:space="preserve">attracts more attendees each year, </w:t>
      </w:r>
      <w:r w:rsidR="00ED666F">
        <w:rPr>
          <w:rFonts w:ascii="Arial" w:hAnsi="Arial" w:cs="Arial"/>
          <w:sz w:val="24"/>
          <w:szCs w:val="24"/>
        </w:rPr>
        <w:t xml:space="preserve">with </w:t>
      </w:r>
      <w:r w:rsidR="00FE3F39">
        <w:rPr>
          <w:rFonts w:ascii="Arial" w:hAnsi="Arial" w:cs="Arial"/>
          <w:sz w:val="24"/>
          <w:szCs w:val="24"/>
        </w:rPr>
        <w:t>approximately 1</w:t>
      </w:r>
      <w:r w:rsidR="00ED666F">
        <w:rPr>
          <w:rFonts w:ascii="Arial" w:hAnsi="Arial" w:cs="Arial"/>
          <w:sz w:val="24"/>
          <w:szCs w:val="24"/>
        </w:rPr>
        <w:t>00 cars attending annually</w:t>
      </w:r>
      <w:r w:rsidR="001B7E86">
        <w:rPr>
          <w:rFonts w:ascii="Arial" w:hAnsi="Arial" w:cs="Arial"/>
          <w:sz w:val="24"/>
          <w:szCs w:val="24"/>
        </w:rPr>
        <w:t xml:space="preserve">.  </w:t>
      </w:r>
      <w:r w:rsidRPr="00223C55">
        <w:rPr>
          <w:rFonts w:ascii="Arial" w:hAnsi="Arial" w:cs="Arial"/>
          <w:sz w:val="24"/>
          <w:szCs w:val="24"/>
        </w:rPr>
        <w:t xml:space="preserve">Although the support we receive from fellow Corvette owners is amazing, we also depend on the added support of our friends in the business community who supply us with exciting </w:t>
      </w:r>
      <w:r w:rsidR="00961F01" w:rsidRPr="00223C55">
        <w:rPr>
          <w:rFonts w:ascii="Arial" w:hAnsi="Arial" w:cs="Arial"/>
          <w:sz w:val="24"/>
          <w:szCs w:val="24"/>
        </w:rPr>
        <w:t xml:space="preserve">silent </w:t>
      </w:r>
      <w:r w:rsidRPr="00223C55">
        <w:rPr>
          <w:rFonts w:ascii="Arial" w:hAnsi="Arial" w:cs="Arial"/>
          <w:sz w:val="24"/>
          <w:szCs w:val="24"/>
        </w:rPr>
        <w:t>auction</w:t>
      </w:r>
      <w:r w:rsidR="00961F01" w:rsidRPr="00223C55">
        <w:rPr>
          <w:rFonts w:ascii="Arial" w:hAnsi="Arial" w:cs="Arial"/>
          <w:sz w:val="24"/>
          <w:szCs w:val="24"/>
        </w:rPr>
        <w:t xml:space="preserve">, </w:t>
      </w:r>
      <w:r w:rsidR="001B7E86">
        <w:rPr>
          <w:rFonts w:ascii="Arial" w:hAnsi="Arial" w:cs="Arial"/>
          <w:sz w:val="24"/>
          <w:szCs w:val="24"/>
        </w:rPr>
        <w:t>g</w:t>
      </w:r>
      <w:r w:rsidR="00961F01" w:rsidRPr="00223C55">
        <w:rPr>
          <w:rFonts w:ascii="Arial" w:hAnsi="Arial" w:cs="Arial"/>
          <w:sz w:val="24"/>
          <w:szCs w:val="24"/>
        </w:rPr>
        <w:t xml:space="preserve">oodie </w:t>
      </w:r>
      <w:r w:rsidR="001B7E86">
        <w:rPr>
          <w:rFonts w:ascii="Arial" w:hAnsi="Arial" w:cs="Arial"/>
          <w:sz w:val="24"/>
          <w:szCs w:val="24"/>
        </w:rPr>
        <w:t>b</w:t>
      </w:r>
      <w:r w:rsidR="00961F01" w:rsidRPr="00223C55">
        <w:rPr>
          <w:rFonts w:ascii="Arial" w:hAnsi="Arial" w:cs="Arial"/>
          <w:sz w:val="24"/>
          <w:szCs w:val="24"/>
        </w:rPr>
        <w:t>ag, and door prize</w:t>
      </w:r>
      <w:r w:rsidRPr="00223C55">
        <w:rPr>
          <w:rFonts w:ascii="Arial" w:hAnsi="Arial" w:cs="Arial"/>
          <w:sz w:val="24"/>
          <w:szCs w:val="24"/>
        </w:rPr>
        <w:t xml:space="preserve"> items. </w:t>
      </w:r>
      <w:bookmarkStart w:id="0" w:name="CurrentCursorPosition"/>
      <w:bookmarkEnd w:id="0"/>
    </w:p>
    <w:p w14:paraId="58B9A1CA" w14:textId="77777777" w:rsidR="00961F01" w:rsidRPr="00223C55" w:rsidRDefault="00961F01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80A1EA" w14:textId="77777777" w:rsidR="006D22AB" w:rsidRPr="00223C55" w:rsidRDefault="00961F01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>The Battlefield Corvette Club would be especially pleased to add your business to our list of contributors.</w:t>
      </w:r>
    </w:p>
    <w:p w14:paraId="35D07E8D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1A93BA52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Someone from our committee will be contacting you to discuss your contribution and </w:t>
      </w:r>
      <w:r w:rsidR="00204BAF" w:rsidRPr="00223C55">
        <w:rPr>
          <w:rFonts w:ascii="Arial" w:hAnsi="Arial" w:cs="Arial"/>
          <w:sz w:val="24"/>
          <w:szCs w:val="24"/>
        </w:rPr>
        <w:t>answer any questions you may have</w:t>
      </w:r>
      <w:r w:rsidRPr="00223C55">
        <w:rPr>
          <w:rFonts w:ascii="Arial" w:hAnsi="Arial" w:cs="Arial"/>
          <w:sz w:val="24"/>
          <w:szCs w:val="24"/>
        </w:rPr>
        <w:t>. It is a win/win situation when we benefit from your donation and you receive the goodwill</w:t>
      </w:r>
      <w:r w:rsidR="00204BAF" w:rsidRPr="00223C55">
        <w:rPr>
          <w:rFonts w:ascii="Arial" w:hAnsi="Arial" w:cs="Arial"/>
          <w:sz w:val="24"/>
          <w:szCs w:val="24"/>
        </w:rPr>
        <w:t>,</w:t>
      </w:r>
      <w:r w:rsidRPr="00223C55">
        <w:rPr>
          <w:rFonts w:ascii="Arial" w:hAnsi="Arial" w:cs="Arial"/>
          <w:sz w:val="24"/>
          <w:szCs w:val="24"/>
        </w:rPr>
        <w:t xml:space="preserve"> which comes as a result of your generosity.</w:t>
      </w:r>
    </w:p>
    <w:p w14:paraId="305FA020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5F8EB846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>Our organization’s ability to</w:t>
      </w:r>
      <w:r w:rsidR="008465E6" w:rsidRPr="00223C55">
        <w:rPr>
          <w:rFonts w:ascii="Arial" w:hAnsi="Arial" w:cs="Arial"/>
          <w:sz w:val="24"/>
          <w:szCs w:val="24"/>
        </w:rPr>
        <w:t xml:space="preserve"> support these local charities</w:t>
      </w:r>
      <w:r w:rsidRPr="00223C55">
        <w:rPr>
          <w:rFonts w:ascii="Arial" w:hAnsi="Arial" w:cs="Arial"/>
          <w:sz w:val="24"/>
          <w:szCs w:val="24"/>
        </w:rPr>
        <w:t xml:space="preserve"> is due in large part to the generous support of individual donors who believe in our mission, as well as gifts from businesses and corporations. </w:t>
      </w:r>
    </w:p>
    <w:p w14:paraId="01404EAB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1B16A58E" w14:textId="78168579" w:rsidR="00347AEA" w:rsidRPr="00ED666F" w:rsidRDefault="006D22AB" w:rsidP="00347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666F">
        <w:rPr>
          <w:rFonts w:ascii="Arial" w:hAnsi="Arial" w:cs="Arial"/>
          <w:color w:val="000000" w:themeColor="text1"/>
          <w:sz w:val="24"/>
          <w:szCs w:val="24"/>
        </w:rPr>
        <w:t xml:space="preserve">Thank you for considering our request. </w:t>
      </w:r>
      <w:r w:rsidR="00347AEA" w:rsidRPr="00ED66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D9EB3D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226069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56D964D3" w14:textId="5B78736B" w:rsidR="006D22AB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>Sincerely,</w:t>
      </w:r>
    </w:p>
    <w:p w14:paraId="36F0A7EA" w14:textId="49667FE5" w:rsidR="000F2E8F" w:rsidRDefault="000F2E8F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453D65" w14:textId="77777777" w:rsidR="000F2E8F" w:rsidRPr="00223C55" w:rsidRDefault="000F2E8F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FDD3D5" w14:textId="77777777" w:rsidR="006D22AB" w:rsidRPr="00223C55" w:rsidRDefault="006D22AB" w:rsidP="006D2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 xml:space="preserve"> </w:t>
      </w:r>
    </w:p>
    <w:p w14:paraId="60B482C5" w14:textId="24167DFE" w:rsidR="00571600" w:rsidRPr="00223C55" w:rsidRDefault="00FE3F39" w:rsidP="00571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Rino Pivirotto</w:t>
      </w:r>
    </w:p>
    <w:p w14:paraId="0809AB18" w14:textId="132B91C0" w:rsidR="00347AEA" w:rsidRDefault="00571600" w:rsidP="00571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3C55">
        <w:rPr>
          <w:rFonts w:ascii="Arial" w:hAnsi="Arial" w:cs="Arial"/>
          <w:sz w:val="24"/>
          <w:szCs w:val="24"/>
        </w:rPr>
        <w:t>Pres</w:t>
      </w:r>
      <w:r w:rsidR="00D81009">
        <w:rPr>
          <w:rFonts w:ascii="Arial" w:hAnsi="Arial" w:cs="Arial"/>
          <w:sz w:val="24"/>
          <w:szCs w:val="24"/>
        </w:rPr>
        <w:t xml:space="preserve">ident, Battlefield </w:t>
      </w:r>
      <w:r w:rsidR="007160BE">
        <w:rPr>
          <w:rFonts w:ascii="Arial" w:hAnsi="Arial" w:cs="Arial"/>
          <w:sz w:val="24"/>
          <w:szCs w:val="24"/>
        </w:rPr>
        <w:t>Corvette Club</w:t>
      </w:r>
    </w:p>
    <w:p w14:paraId="09832FD2" w14:textId="6E4F7EAF" w:rsidR="00ED666F" w:rsidRPr="00571600" w:rsidRDefault="00ED666F" w:rsidP="00571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E3F39">
        <w:rPr>
          <w:rFonts w:ascii="Arial" w:hAnsi="Arial" w:cs="Arial"/>
          <w:sz w:val="24"/>
          <w:szCs w:val="24"/>
        </w:rPr>
        <w:t>540-621-8529</w:t>
      </w:r>
      <w:r>
        <w:rPr>
          <w:rFonts w:ascii="Arial" w:hAnsi="Arial" w:cs="Arial"/>
          <w:sz w:val="24"/>
          <w:szCs w:val="24"/>
        </w:rPr>
        <w:t>)</w:t>
      </w:r>
    </w:p>
    <w:sectPr w:rsidR="00ED666F" w:rsidRPr="00571600" w:rsidSect="00347AEA">
      <w:footerReference w:type="default" r:id="rId9"/>
      <w:headerReference w:type="first" r:id="rId10"/>
      <w:footerReference w:type="first" r:id="rId11"/>
      <w:pgSz w:w="12240" w:h="15840"/>
      <w:pgMar w:top="2606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9AF3" w14:textId="77777777" w:rsidR="004C0780" w:rsidRDefault="004C0780" w:rsidP="00F57F6A">
      <w:pPr>
        <w:spacing w:after="0" w:line="240" w:lineRule="auto"/>
      </w:pPr>
      <w:r>
        <w:separator/>
      </w:r>
    </w:p>
  </w:endnote>
  <w:endnote w:type="continuationSeparator" w:id="0">
    <w:p w14:paraId="575AD0A4" w14:textId="77777777" w:rsidR="004C0780" w:rsidRDefault="004C0780" w:rsidP="00F5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CCF" w14:textId="77777777" w:rsidR="00961F01" w:rsidRPr="00223C55" w:rsidRDefault="00961F01" w:rsidP="00F80C74">
    <w:pPr>
      <w:pStyle w:val="Footer"/>
      <w:rPr>
        <w:rFonts w:ascii="Courier" w:hAnsi="Courier"/>
        <w:sz w:val="24"/>
      </w:rPr>
    </w:pPr>
  </w:p>
  <w:p w14:paraId="2156A8DE" w14:textId="77777777" w:rsidR="00961F01" w:rsidRDefault="00961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17BE" w14:textId="77777777" w:rsidR="00961F01" w:rsidRPr="00223C55" w:rsidRDefault="00961F01">
    <w:pPr>
      <w:pStyle w:val="Footer"/>
      <w:rPr>
        <w:rFonts w:ascii="Courier" w:hAnsi="Courier"/>
        <w:sz w:val="24"/>
      </w:rPr>
    </w:pPr>
  </w:p>
  <w:p w14:paraId="730DB474" w14:textId="77777777" w:rsidR="00961F01" w:rsidRDefault="0096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4872" w14:textId="77777777" w:rsidR="004C0780" w:rsidRDefault="004C0780" w:rsidP="00F57F6A">
      <w:pPr>
        <w:spacing w:after="0" w:line="240" w:lineRule="auto"/>
      </w:pPr>
      <w:r>
        <w:separator/>
      </w:r>
    </w:p>
  </w:footnote>
  <w:footnote w:type="continuationSeparator" w:id="0">
    <w:p w14:paraId="6E279563" w14:textId="77777777" w:rsidR="004C0780" w:rsidRDefault="004C0780" w:rsidP="00F5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3AE5" w14:textId="77777777" w:rsidR="00961F01" w:rsidRPr="00F57F6A" w:rsidRDefault="00961F01">
    <w:pPr>
      <w:pStyle w:val="Header"/>
      <w:jc w:val="center"/>
      <w:rPr>
        <w:rFonts w:ascii="Adobe Gothic Std B" w:eastAsia="Adobe Gothic Std B" w:hAnsi="Adobe Gothic Std B"/>
        <w:color w:val="FF0000"/>
        <w:sz w:val="28"/>
        <w:szCs w:val="28"/>
      </w:rPr>
    </w:pPr>
    <w:r>
      <w:rPr>
        <w:rFonts w:ascii="Adobe Gothic Std B" w:eastAsia="Adobe Gothic Std B" w:hAnsi="Adobe Gothic Std B"/>
        <w:noProof/>
        <w:color w:val="FF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10AE9A94" wp14:editId="156CE740">
          <wp:simplePos x="0" y="0"/>
          <wp:positionH relativeFrom="column">
            <wp:posOffset>-785004</wp:posOffset>
          </wp:positionH>
          <wp:positionV relativeFrom="paragraph">
            <wp:posOffset>-323491</wp:posOffset>
          </wp:positionV>
          <wp:extent cx="1828800" cy="1447800"/>
          <wp:effectExtent l="0" t="0" r="0" b="0"/>
          <wp:wrapThrough wrapText="bothSides">
            <wp:wrapPolygon edited="0">
              <wp:start x="0" y="0"/>
              <wp:lineTo x="0" y="21316"/>
              <wp:lineTo x="21375" y="21316"/>
              <wp:lineTo x="2137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 Logo 1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F6A">
      <w:rPr>
        <w:rFonts w:ascii="Adobe Gothic Std B" w:eastAsia="Adobe Gothic Std B" w:hAnsi="Adobe Gothic Std B"/>
        <w:color w:val="FF0000"/>
        <w:sz w:val="28"/>
        <w:szCs w:val="28"/>
      </w:rPr>
      <w:t>Battlefield Corvette Club</w:t>
    </w:r>
  </w:p>
  <w:p w14:paraId="41906409" w14:textId="77777777" w:rsidR="00200760" w:rsidRDefault="00961F01" w:rsidP="00200760">
    <w:pPr>
      <w:pStyle w:val="Header"/>
      <w:jc w:val="center"/>
      <w:rPr>
        <w:rFonts w:ascii="Adobe Gothic Std B" w:eastAsia="Adobe Gothic Std B" w:hAnsi="Adobe Gothic Std B"/>
      </w:rPr>
    </w:pPr>
    <w:r w:rsidRPr="00F57F6A">
      <w:rPr>
        <w:rFonts w:ascii="Adobe Gothic Std B" w:eastAsia="Adobe Gothic Std B" w:hAnsi="Adobe Gothic Std B"/>
      </w:rPr>
      <w:t>P.O. Box 8478</w:t>
    </w:r>
    <w:r w:rsidRPr="00F57F6A">
      <w:rPr>
        <w:rFonts w:ascii="Adobe Gothic Std B" w:eastAsia="Adobe Gothic Std B" w:hAnsi="Adobe Gothic Std B"/>
      </w:rPr>
      <w:br/>
      <w:t>Fredericksburg, Virginia 22404</w:t>
    </w:r>
    <w:r w:rsidR="00200760">
      <w:rPr>
        <w:rFonts w:ascii="Adobe Gothic Std B" w:eastAsia="Adobe Gothic Std B" w:hAnsi="Adobe Gothic Std B"/>
      </w:rPr>
      <w:t xml:space="preserve">                              </w:t>
    </w:r>
  </w:p>
  <w:p w14:paraId="44174CEA" w14:textId="37DA0220" w:rsidR="00961F01" w:rsidRPr="00F57F6A" w:rsidRDefault="00200760" w:rsidP="00200760">
    <w:pPr>
      <w:pStyle w:val="Header"/>
      <w:jc w:val="right"/>
      <w:rPr>
        <w:rFonts w:ascii="Adobe Gothic Std B" w:eastAsia="Adobe Gothic Std B" w:hAnsi="Adobe Gothic Std B"/>
      </w:rPr>
    </w:pPr>
    <w:r>
      <w:rPr>
        <w:rFonts w:ascii="Adobe Gothic Std B" w:eastAsia="Adobe Gothic Std B" w:hAnsi="Adobe Gothic Std B"/>
      </w:rPr>
      <w:t>January 22, 2023</w:t>
    </w:r>
  </w:p>
  <w:p w14:paraId="4CEE9229" w14:textId="77777777" w:rsidR="00961F01" w:rsidRDefault="00961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A"/>
    <w:rsid w:val="0000656D"/>
    <w:rsid w:val="000F2E8F"/>
    <w:rsid w:val="001B7E86"/>
    <w:rsid w:val="001E7F79"/>
    <w:rsid w:val="00200760"/>
    <w:rsid w:val="00204BAF"/>
    <w:rsid w:val="00223C55"/>
    <w:rsid w:val="00240ADC"/>
    <w:rsid w:val="00344D88"/>
    <w:rsid w:val="00347AEA"/>
    <w:rsid w:val="00397B03"/>
    <w:rsid w:val="003F7DB8"/>
    <w:rsid w:val="004076A1"/>
    <w:rsid w:val="004547B6"/>
    <w:rsid w:val="00470A0E"/>
    <w:rsid w:val="004C0780"/>
    <w:rsid w:val="004D24E9"/>
    <w:rsid w:val="00500633"/>
    <w:rsid w:val="00517BAE"/>
    <w:rsid w:val="00571600"/>
    <w:rsid w:val="005B5C21"/>
    <w:rsid w:val="006B0E3D"/>
    <w:rsid w:val="006D22AB"/>
    <w:rsid w:val="007160BE"/>
    <w:rsid w:val="007267EA"/>
    <w:rsid w:val="007665A3"/>
    <w:rsid w:val="00766C34"/>
    <w:rsid w:val="007A6385"/>
    <w:rsid w:val="007B6B0B"/>
    <w:rsid w:val="007D3E9C"/>
    <w:rsid w:val="008465E6"/>
    <w:rsid w:val="00867AF3"/>
    <w:rsid w:val="008875EF"/>
    <w:rsid w:val="008A1BDB"/>
    <w:rsid w:val="008B2DB6"/>
    <w:rsid w:val="008B71B4"/>
    <w:rsid w:val="008F1958"/>
    <w:rsid w:val="00944C26"/>
    <w:rsid w:val="00944DBD"/>
    <w:rsid w:val="00945805"/>
    <w:rsid w:val="009527A8"/>
    <w:rsid w:val="00961F01"/>
    <w:rsid w:val="00982F06"/>
    <w:rsid w:val="00A042D2"/>
    <w:rsid w:val="00A06A73"/>
    <w:rsid w:val="00A12647"/>
    <w:rsid w:val="00A559D3"/>
    <w:rsid w:val="00A80771"/>
    <w:rsid w:val="00B54F03"/>
    <w:rsid w:val="00C72AE7"/>
    <w:rsid w:val="00CE7343"/>
    <w:rsid w:val="00D46561"/>
    <w:rsid w:val="00D81009"/>
    <w:rsid w:val="00DA28EC"/>
    <w:rsid w:val="00DE7990"/>
    <w:rsid w:val="00E67C6D"/>
    <w:rsid w:val="00E837F8"/>
    <w:rsid w:val="00EB2348"/>
    <w:rsid w:val="00ED666F"/>
    <w:rsid w:val="00F01EAE"/>
    <w:rsid w:val="00F221E6"/>
    <w:rsid w:val="00F26DA9"/>
    <w:rsid w:val="00F54A58"/>
    <w:rsid w:val="00F57F6A"/>
    <w:rsid w:val="00F80C74"/>
    <w:rsid w:val="00F91B4B"/>
    <w:rsid w:val="00FC7663"/>
    <w:rsid w:val="00FE25E1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D9F5C"/>
  <w15:docId w15:val="{7CF1E6C6-7050-488E-9437-B541E248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F6A"/>
  </w:style>
  <w:style w:type="paragraph" w:styleId="Footer">
    <w:name w:val="footer"/>
    <w:basedOn w:val="Normal"/>
    <w:link w:val="FooterChar"/>
    <w:uiPriority w:val="99"/>
    <w:unhideWhenUsed/>
    <w:rsid w:val="00F5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F6A"/>
  </w:style>
  <w:style w:type="paragraph" w:styleId="BalloonText">
    <w:name w:val="Balloon Text"/>
    <w:basedOn w:val="Normal"/>
    <w:link w:val="BalloonTextChar"/>
    <w:uiPriority w:val="99"/>
    <w:semiHidden/>
    <w:unhideWhenUsed/>
    <w:rsid w:val="006B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3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7F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7F79"/>
    <w:rPr>
      <w:rFonts w:ascii="Calibri" w:hAnsi="Calibri"/>
      <w:szCs w:val="21"/>
    </w:rPr>
  </w:style>
  <w:style w:type="character" w:customStyle="1" w:styleId="xbe">
    <w:name w:val="_xbe"/>
    <w:basedOn w:val="DefaultParagraphFont"/>
    <w:rsid w:val="006D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GOutput xmlns:meta="urn:us:gov:cia:enterprise:schema:XMLDefinitionMetadata:1.1" xmlns:xsi="http://www.w3.org/2001/XMLSchema-instance" xmlns:ism="urn:us:gov:ic:ism" xmlns="urn:us:gov:cia:cmpo:acg:schema:ACGOutput:2.3">
  <ResultList>
    <Result>
      <class:Classification xmlns:class="urn:us:gov:cia:enterprise:schema:Classification:2.3" dateClassified="2016-08-24" portionMarking="false" caveat="false" tool="WS" toolVersion="201610">
        <class:ClassificationMarking type="USClassificationMarking" value="UNCLASSIFIED"/>
        <class:ClassifiedBy>1011506-1</class:ClassifiedBy>
        <class:ClassificationHeader>
          <class:ClassificationBanner>UNCLASSIFIED</class:ClassificationBanner>
          <class:SCICaveat/>
          <class:DescriptiveMarkings/>
        </class:ClassificationHeader>
        <class:ClassificationFooter>
          <class:DescriptiveMarkings/>
          <class:ClassificationBanner>UNCLASSIFIED</class:ClassificationBanner>
        </class:ClassificationFooter>
      </class:Classification>
      <ICISMTranslation xmlns:ism="urn:us:gov:ic:ism" ism:classification="U" ism:createDate="2016-08-24" ism:DESVersion="201412" ism:ISMCATCESVersion="201505" ism:compliesWith="USGov USIC" ism:exemptFrom="IC_710_MANDATORY_FDR" ism:ownerProducer="USA">
</ICISMTranslation>
      <MessageList>
        <Message messageId="1001" severity="info">
          <BaseMessage>Classification is valid</BaseMessage>
          <MessageText>Classification is valid</MessageText>
        </Message>
      </MessageList>
    </Result>
  </ResultList>
</ACGOutput>
</file>

<file path=customXml/item2.xml><?xml version="1.0" encoding="utf-8"?>
<class:Classification xmlns:class="urn:us:gov:cia:enterprise:schema:Classification:2.3" dateClassified="2016-08-24" portionMarking="false" caveat="false" tool="AACG" toolVersion="201610">
  <class:ClassificationMarking type="USClassificationMarking" value="UNCLASSIFIED"/>
  <class:ClassifiedBy>1011506-1</class:ClassifiedBy>
  <class:ClassificationHeader>
    <class:ClassificationBanner>UNCLASSIFIED</class:ClassificationBanner>
    <class:SCICaveat/>
    <class:DescriptiveMarkings/>
  </class:ClassificationHeader>
  <class:ClassificationFooter>
    <class:DescriptiveMarkings/>
    <class:ClassificationBanner>UNCLASSIFIED</class:ClassificationBanner>
  </class:ClassificationFooter>
</class:Classific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6233-8A83-4C8E-BF9D-EC23ABDBC539}">
  <ds:schemaRefs>
    <ds:schemaRef ds:uri="urn:us:gov:cia:enterprise:schema:XMLDefinitionMetadata:1.1"/>
    <ds:schemaRef ds:uri="urn:us:gov:ic:ism"/>
    <ds:schemaRef ds:uri="urn:us:gov:cia:cmpo:acg:schema:ACGOutput:2.3"/>
    <ds:schemaRef ds:uri="urn:us:gov:cia:enterprise:schema:Classification:2.3"/>
  </ds:schemaRefs>
</ds:datastoreItem>
</file>

<file path=customXml/itemProps2.xml><?xml version="1.0" encoding="utf-8"?>
<ds:datastoreItem xmlns:ds="http://schemas.openxmlformats.org/officeDocument/2006/customXml" ds:itemID="{F7D2BB72-76B2-4E5A-AD4E-4E249B3807E6}">
  <ds:schemaRefs>
    <ds:schemaRef ds:uri="urn:us:gov:cia:enterprise:schema:Classification:2.3"/>
  </ds:schemaRefs>
</ds:datastoreItem>
</file>

<file path=customXml/itemProps3.xml><?xml version="1.0" encoding="utf-8"?>
<ds:datastoreItem xmlns:ds="http://schemas.openxmlformats.org/officeDocument/2006/customXml" ds:itemID="{C6F9617C-0955-4DA8-B544-ADC2D910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MCIA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CIV Albert</dc:creator>
  <cp:lastModifiedBy>Rino Pivirotto</cp:lastModifiedBy>
  <cp:revision>4</cp:revision>
  <cp:lastPrinted>2017-06-09T11:38:00Z</cp:lastPrinted>
  <dcterms:created xsi:type="dcterms:W3CDTF">2023-01-20T13:53:00Z</dcterms:created>
  <dcterms:modified xsi:type="dcterms:W3CDTF">2023-01-22T20:12:00Z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rtionLastUsed">
    <vt:lpwstr>(U)</vt:lpwstr>
  </property>
  <property fmtid="{D5CDD505-2E9C-101B-9397-08002B2CF9AE}" pid="3" name="AACG_OFFICE_DLL">
    <vt:bool>true</vt:bool>
  </property>
  <property fmtid="{D5CDD505-2E9C-101B-9397-08002B2CF9AE}" pid="4" name="AACG_Created">
    <vt:bool>true</vt:bool>
  </property>
  <property fmtid="{D5CDD505-2E9C-101B-9397-08002B2CF9AE}" pid="5" name="AACG_DescMarkings">
    <vt:lpwstr/>
  </property>
  <property fmtid="{D5CDD505-2E9C-101B-9397-08002B2CF9AE}" pid="6" name="AACG_AddMark">
    <vt:lpwstr/>
  </property>
  <property fmtid="{D5CDD505-2E9C-101B-9397-08002B2CF9AE}" pid="7" name="AACG_Header">
    <vt:lpwstr>UNCLASSIFIED</vt:lpwstr>
  </property>
  <property fmtid="{D5CDD505-2E9C-101B-9397-08002B2CF9AE}" pid="8" name="AACG_Footer">
    <vt:lpwstr>_x000d_UNCLASSIFIED</vt:lpwstr>
  </property>
  <property fmtid="{D5CDD505-2E9C-101B-9397-08002B2CF9AE}" pid="9" name="AACG_ClassBlock">
    <vt:lpwstr/>
  </property>
  <property fmtid="{D5CDD505-2E9C-101B-9397-08002B2CF9AE}" pid="10" name="AACG_ClassType">
    <vt:lpwstr>USClassificationMarking</vt:lpwstr>
  </property>
  <property fmtid="{D5CDD505-2E9C-101B-9397-08002B2CF9AE}" pid="11" name="AACG_DeclOnList">
    <vt:lpwstr/>
  </property>
  <property fmtid="{D5CDD505-2E9C-101B-9397-08002B2CF9AE}" pid="12" name="AACG_USAF_Derivatives">
    <vt:lpwstr/>
  </property>
  <property fmtid="{D5CDD505-2E9C-101B-9397-08002B2CF9AE}" pid="13" name="AACG_SCI_Other">
    <vt:lpwstr/>
  </property>
  <property fmtid="{D5CDD505-2E9C-101B-9397-08002B2CF9AE}" pid="14" name="AACG_Dissem_Other">
    <vt:lpwstr/>
  </property>
  <property fmtid="{D5CDD505-2E9C-101B-9397-08002B2CF9AE}" pid="15" name="AACG_NonInt_Other">
    <vt:lpwstr/>
  </property>
  <property fmtid="{D5CDD505-2E9C-101B-9397-08002B2CF9AE}" pid="16" name="PortionWaiver">
    <vt:lpwstr/>
  </property>
  <property fmtid="{D5CDD505-2E9C-101B-9397-08002B2CF9AE}" pid="17" name="AACG_OrconOriginator">
    <vt:lpwstr/>
  </property>
  <property fmtid="{D5CDD505-2E9C-101B-9397-08002B2CF9AE}" pid="18" name="AACG_OrconRecipients">
    <vt:lpwstr/>
  </property>
  <property fmtid="{D5CDD505-2E9C-101B-9397-08002B2CF9AE}" pid="19" name="AACG_CustomClassXMLPart">
    <vt:lpwstr>{F7D2BB72-76B2-4E5A-AD4E-4E249B3807E6}</vt:lpwstr>
  </property>
  <property fmtid="{D5CDD505-2E9C-101B-9397-08002B2CF9AE}" pid="20" name="AACG_CustomIsmTranslationPart">
    <vt:lpwstr>{C49A6233-8A83-4C8E-BF9D-EC23ABDBC539}</vt:lpwstr>
  </property>
</Properties>
</file>