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D491F" w14:textId="77777777" w:rsidR="00262833" w:rsidRPr="00CA38A7" w:rsidRDefault="00000000">
      <w:pPr>
        <w:rPr>
          <w:sz w:val="40"/>
          <w:szCs w:val="40"/>
        </w:rPr>
      </w:pPr>
      <w:r w:rsidRPr="00CA38A7">
        <w:rPr>
          <w:b/>
          <w:sz w:val="40"/>
          <w:szCs w:val="40"/>
        </w:rPr>
        <w:t>SereniTea Solutions</w:t>
      </w:r>
    </w:p>
    <w:p w14:paraId="21DB1FC0" w14:textId="77777777" w:rsidR="00262833" w:rsidRDefault="00000000">
      <w:r>
        <w:t>5900 Balcones Drive, Ste 100, Austin, TX 78731</w:t>
      </w:r>
      <w:r>
        <w:br/>
        <w:t>972-863-0602  |  JJ@SereniTeaSolutions.com</w:t>
      </w:r>
    </w:p>
    <w:p w14:paraId="6E5DDB65" w14:textId="77777777" w:rsidR="00262833" w:rsidRPr="00F85D57" w:rsidRDefault="00000000">
      <w:pPr>
        <w:pStyle w:val="Title"/>
        <w:rPr>
          <w:b/>
          <w:bCs/>
          <w:sz w:val="48"/>
          <w:szCs w:val="56"/>
        </w:rPr>
      </w:pPr>
      <w:r w:rsidRPr="00F85D57">
        <w:rPr>
          <w:b/>
          <w:bCs/>
          <w:sz w:val="48"/>
          <w:szCs w:val="56"/>
        </w:rPr>
        <w:t>Informed Consent to Treat a Minor</w:t>
      </w:r>
    </w:p>
    <w:p w14:paraId="21B698F2" w14:textId="77777777" w:rsidR="00262833" w:rsidRDefault="00000000">
      <w:r>
        <w:t>Please read this form and ask questions before signing. It explains counseling, privacy, fees, telehealth, and your choices. A parent or guardian with legal authority signs for the minor. The counselor also seeks the child’s participation and age-appropriate agreement.</w:t>
      </w:r>
    </w:p>
    <w:p w14:paraId="75163B13" w14:textId="77777777" w:rsidR="00262833" w:rsidRDefault="00000000">
      <w:r>
        <w:t>Client name: ______________________________  Date of birth: __________</w:t>
      </w:r>
    </w:p>
    <w:p w14:paraId="70E54CD3" w14:textId="77777777" w:rsidR="00262833" w:rsidRDefault="00000000">
      <w:r>
        <w:t>Parent or guardian: ________________________  Relationship: __________</w:t>
      </w:r>
    </w:p>
    <w:p w14:paraId="27C11D7C" w14:textId="4BC2043B" w:rsidR="00262833" w:rsidRDefault="00624E02">
      <w:pPr>
        <w:pStyle w:val="Heading1"/>
      </w:pPr>
      <w:r>
        <w:t>YOUR COUNSELOR AND REQUIRED DISCLOSURES</w:t>
      </w:r>
    </w:p>
    <w:p w14:paraId="3694E801" w14:textId="77777777" w:rsidR="00262833" w:rsidRDefault="00000000">
      <w:r>
        <w:t>Primary counselor: Jennifer “JJ” Larson, MS, LPC-S</w:t>
      </w:r>
      <w:r>
        <w:br/>
        <w:t>Master of Science in Counseling Psychology</w:t>
      </w:r>
      <w:r>
        <w:br/>
        <w:t>Texas LPC license number: 74786</w:t>
      </w:r>
      <w:r>
        <w:br/>
        <w:t>Practice address, phone, and email are listed above.</w:t>
      </w:r>
    </w:p>
    <w:p w14:paraId="585CA9CB" w14:textId="3BAA30A4" w:rsidR="00262833" w:rsidRDefault="00000000">
      <w:pPr>
        <w:pStyle w:val="Heading1"/>
      </w:pPr>
      <w:r>
        <w:t xml:space="preserve">Purpose </w:t>
      </w:r>
      <w:r w:rsidR="00F85D57">
        <w:t>and Goals of Counseling</w:t>
      </w:r>
    </w:p>
    <w:p w14:paraId="75EABDFD" w14:textId="77777777" w:rsidR="00262833" w:rsidRDefault="00000000">
      <w:r>
        <w:t>Counseling helps your child understand concerns, build coping skills, and improve daily functioning and relationships. We work together on a treatment plan and review progress. Methods may include cognitive behavioral therapy, skills from dialectical behavior therapy, solution-focused counseling, trauma-informed work, and developmentally appropriate play or expressive activities.</w:t>
      </w:r>
    </w:p>
    <w:p w14:paraId="49879822" w14:textId="77777777" w:rsidR="00262833" w:rsidRDefault="00000000">
      <w:r>
        <w:t>Benefits may include improved coping, mood, and relationships. Discussing painful experiences can bring distress or temporary discomfort, and change can affect relationships. Results are not guaranteed. Alternatives include another counselor, medication evaluation, other levels of care, or choosing no treatment. We discuss referrals when appropriate.</w:t>
      </w:r>
    </w:p>
    <w:p w14:paraId="58F9EE0F" w14:textId="2D030207" w:rsidR="00262833" w:rsidRDefault="00000000">
      <w:pPr>
        <w:pStyle w:val="Heading1"/>
      </w:pPr>
      <w:r>
        <w:t xml:space="preserve">Parent </w:t>
      </w:r>
      <w:r w:rsidR="00F85D57">
        <w:t>or Guardian Authority</w:t>
      </w:r>
    </w:p>
    <w:p w14:paraId="072E94B0" w14:textId="77777777" w:rsidR="00262833" w:rsidRDefault="00000000">
      <w:r>
        <w:t>This form is for parent or guardian authorized treatment. It does not replace a separate process for a minor who may lawfully consent for themselves or for involuntary treatment.</w:t>
      </w:r>
    </w:p>
    <w:p w14:paraId="210AD23F" w14:textId="77777777" w:rsidR="00262833" w:rsidRDefault="00000000">
      <w:r>
        <w:t>Signer legal name: __________________________________________________</w:t>
      </w:r>
      <w:r>
        <w:br/>
        <w:t>Phone: __________________  Email: __________________________________</w:t>
      </w:r>
      <w:r>
        <w:br/>
        <w:t>Address: _________________________________________________________</w:t>
      </w:r>
    </w:p>
    <w:p w14:paraId="3730781B" w14:textId="77777777" w:rsidR="00262833" w:rsidRDefault="00000000">
      <w:r>
        <w:t>Authority to consent: [ ] Parent  [ ] Court-appointed guardian</w:t>
      </w:r>
      <w:r>
        <w:br/>
        <w:t>[ ] Managing conservator  [ ] Other lawful authority: _____________________</w:t>
      </w:r>
    </w:p>
    <w:p w14:paraId="597C66A5" w14:textId="77777777" w:rsidR="00262833" w:rsidRDefault="00000000">
      <w:r>
        <w:t>Other parent or guardian name and contact, if applicable:</w:t>
      </w:r>
      <w:r>
        <w:br/>
        <w:t>________________________________________________________________</w:t>
      </w:r>
    </w:p>
    <w:p w14:paraId="147AA2AF" w14:textId="77777777" w:rsidR="00262833" w:rsidRDefault="00000000">
      <w:r>
        <w:t>Court or custody documents: [ ] No order or agreement applies</w:t>
      </w:r>
      <w:r>
        <w:br/>
        <w:t>[ ] Current custody order or agreement applies</w:t>
      </w:r>
      <w:r>
        <w:br/>
        <w:t>[ ] Guardianship order applies  [ ] Other: ______________________________</w:t>
      </w:r>
    </w:p>
    <w:p w14:paraId="3FBFC5C7" w14:textId="77777777" w:rsidR="00262833" w:rsidRDefault="00000000">
      <w:r>
        <w:lastRenderedPageBreak/>
        <w:t>Before treatment begins, provide current custody agreements, court orders, relevant parts of a divorce decree, and guardianship documents that apply. The counselor must review them, keep them in the child’s record, and follow them. Tell us promptly about changes and provide updated copies.</w:t>
      </w:r>
    </w:p>
    <w:p w14:paraId="3B133198" w14:textId="77777777" w:rsidR="00262833" w:rsidRDefault="00000000">
      <w:r>
        <w:t>Consent authority may be independent, shared, exclusive, or subject to consultation or joint agreement. We follow the actual order and law. We do not assume that one signature is sufficient in every case or that two signatures are always required. Treatment cannot proceed under this form until required authority is verified.</w:t>
      </w:r>
    </w:p>
    <w:p w14:paraId="628E08C7" w14:textId="334BB198" w:rsidR="00262833" w:rsidRDefault="00000000">
      <w:pPr>
        <w:pStyle w:val="Heading1"/>
      </w:pPr>
      <w:r>
        <w:t xml:space="preserve">Role of </w:t>
      </w:r>
      <w:r w:rsidR="00C91774">
        <w:t>the Counselor</w:t>
      </w:r>
    </w:p>
    <w:p w14:paraId="7DF3B47F" w14:textId="77777777" w:rsidR="00262833" w:rsidRDefault="00000000">
      <w:r>
        <w:t>These services focus on the child’s treatment. Routine counseling does not include custody evaluations, parenting-time recommendations, or opinions about a person who has not been evaluated. The counselor is not a mediator for parental disputes. Legal disagreements must be resolved through the appropriate legal process while we follow valid orders and protect the child’s care.</w:t>
      </w:r>
    </w:p>
    <w:p w14:paraId="54A1A67C" w14:textId="04401719" w:rsidR="00262833" w:rsidRDefault="00C91774">
      <w:pPr>
        <w:pStyle w:val="Heading1"/>
      </w:pPr>
      <w:r>
        <w:t>THE CHILD’S PRIVACY</w:t>
      </w:r>
    </w:p>
    <w:p w14:paraId="587CC799" w14:textId="77777777" w:rsidR="00262833" w:rsidRDefault="00000000">
      <w:pPr>
        <w:pStyle w:val="Heading1"/>
      </w:pPr>
      <w:r>
        <w:t>Confidentiality and its limits</w:t>
      </w:r>
    </w:p>
    <w:p w14:paraId="46022FA5" w14:textId="77777777" w:rsidR="00262833" w:rsidRDefault="00000000">
      <w:r>
        <w:t>Counseling information is private. Texas law and the Notice of Privacy Practices explain when information may be used or shared. We obtain a separate written release when needed to share information with schools, family members, employers, or other outside parties. This form is not a blanket release of records.</w:t>
      </w:r>
    </w:p>
    <w:p w14:paraId="5CEA9878" w14:textId="77777777" w:rsidR="00262833" w:rsidRDefault="00000000">
      <w:r>
        <w:t>We must report suspected child abuse or neglect and abuse, neglect, or exploitation of an elderly person or person with a disability as required by law. We may take legally permitted safety action if there is a probability of imminent physical injury by the client to the client or others, or immediate mental or emotional injury to the client. This may include contacting medical or law enforcement personnel.</w:t>
      </w:r>
    </w:p>
    <w:p w14:paraId="2EE81108" w14:textId="77777777" w:rsidR="00262833" w:rsidRDefault="00000000">
      <w:r>
        <w:t>We review court orders, subpoenas, and other legal requests. A subpoena alone does not automatically authorize release of Texas mental health records. We disclose only as legally authorized or required. Lawful disclosures may also include treatment coordination, confidential consultation, practice operations, payment, and regulatory oversight, subject to applicable consent requirements and protections for any Part 2 substance use records.</w:t>
      </w:r>
    </w:p>
    <w:p w14:paraId="17E226CB" w14:textId="7196A2C1" w:rsidR="00262833" w:rsidRDefault="00000000">
      <w:pPr>
        <w:pStyle w:val="Heading1"/>
      </w:pPr>
      <w:r>
        <w:t xml:space="preserve">Privacy </w:t>
      </w:r>
      <w:r w:rsidR="00C91774">
        <w:t>for Children and Parent Access</w:t>
      </w:r>
    </w:p>
    <w:p w14:paraId="59F6E6C7" w14:textId="77777777" w:rsidR="00262833" w:rsidRDefault="00000000">
      <w:r>
        <w:t>Children benefit from room to speak openly. We usually share goals, progress, and information parents need to support care and safety. We discuss privacy expectations with the child and parent. We cannot promise to hide information from a parent or guardian legally entitled to it.</w:t>
      </w:r>
    </w:p>
    <w:p w14:paraId="70004080" w14:textId="77777777" w:rsidR="00262833" w:rsidRDefault="00000000">
      <w:r>
        <w:t>A parent’s right to consent to treatment and right to access records are separate questions. Access depends on Texas law, legal authority, and court orders. We review requests individually. We limit access only when a specific legal exception applies, not merely because sharing could be uncomfortable or affect the therapy relationship.</w:t>
      </w:r>
    </w:p>
    <w:p w14:paraId="54B75108" w14:textId="77777777" w:rsidR="00262833" w:rsidRDefault="00000000">
      <w:r>
        <w:t>Parent participation in the child’s treatment does not automatically make the parent a separate therapy client. We clarify who the client is and document any separate parent services. We seek new adult consent when the client turns 18 unless another lawful representative arrangement applies.</w:t>
      </w:r>
    </w:p>
    <w:p w14:paraId="17AC745A" w14:textId="5821606D" w:rsidR="00262833" w:rsidRDefault="00000000">
      <w:pPr>
        <w:pStyle w:val="Heading1"/>
      </w:pPr>
      <w:r>
        <w:lastRenderedPageBreak/>
        <w:t xml:space="preserve">Other </w:t>
      </w:r>
      <w:r w:rsidR="00C91774">
        <w:t>Ongoing Treatment</w:t>
      </w:r>
    </w:p>
    <w:p w14:paraId="4DF86F5F" w14:textId="77777777" w:rsidR="00262833" w:rsidRDefault="00000000">
      <w:r>
        <w:t>Please tell us about other current counseling and relevant medical or psychiatric care. If you receive counseling from another provider, we request permission to coordinate with that provider and discuss how the services will work together.</w:t>
      </w:r>
    </w:p>
    <w:p w14:paraId="6A9F45BB" w14:textId="5D027DAB" w:rsidR="00262833" w:rsidRDefault="007E7ED9">
      <w:pPr>
        <w:pStyle w:val="Heading1"/>
      </w:pPr>
      <w:r>
        <w:t>TELEHEALTH AND SAFETY</w:t>
      </w:r>
    </w:p>
    <w:p w14:paraId="7B42FA0F" w14:textId="51096E89" w:rsidR="00262833" w:rsidRDefault="00000000">
      <w:pPr>
        <w:pStyle w:val="Heading1"/>
      </w:pPr>
      <w:r>
        <w:t xml:space="preserve">Telehealth and </w:t>
      </w:r>
      <w:r w:rsidR="00C91774">
        <w:t>E</w:t>
      </w:r>
      <w:r>
        <w:t xml:space="preserve">lectronic </w:t>
      </w:r>
      <w:r w:rsidR="002C2B67">
        <w:t>C</w:t>
      </w:r>
      <w:r>
        <w:t>ommunication</w:t>
      </w:r>
    </w:p>
    <w:p w14:paraId="53801D90" w14:textId="77777777" w:rsidR="00262833" w:rsidRDefault="00000000">
      <w:r>
        <w:t>Telehealth can improve access and continuity. Risks include dropped connections, unauthorized access, limits on what the counselor can observe, and difficulty responding to an emergency. In-person care or a local referral may be discussed when telehealth is not suitable.</w:t>
      </w:r>
    </w:p>
    <w:p w14:paraId="74FB10ED" w14:textId="77777777" w:rsidR="00262833" w:rsidRDefault="00000000">
      <w:r>
        <w:t>At each remote visit, provide the client’s current physical location and a callback number. Sessions may occur only where the counselor is legally authorized to practice. Use a private space, reliable connection, and a device you control. Do not join while driving. Tell the counselor about anyone else present. If disconnected, the counselor will try the callback number; if contact cannot be restored, we discuss rescheduling or other care.</w:t>
      </w:r>
    </w:p>
    <w:p w14:paraId="5EC5385A" w14:textId="77777777" w:rsidR="00262833" w:rsidRDefault="00000000">
      <w:r>
        <w:t>A responsible adult must be reachable during the child’s telehealth visit and available to assist if needed. The counselor and parent will agree on supervision and privacy arrangements suited to the child’s age and needs.</w:t>
      </w:r>
    </w:p>
    <w:p w14:paraId="4F0FB008" w14:textId="77777777" w:rsidR="00262833" w:rsidRDefault="00000000">
      <w:r>
        <w:t>Use phone or email for scheduling and routine administrative matters. Ordinary email, texts, and voicemail have privacy risks and are not monitored continuously. Request a secure method for sensitive clinical information. Do not use any messaging method for emergencies.</w:t>
      </w:r>
    </w:p>
    <w:p w14:paraId="27E10CDB" w14:textId="23CD389C" w:rsidR="00262833" w:rsidRDefault="00000000">
      <w:pPr>
        <w:pStyle w:val="Heading1"/>
      </w:pPr>
      <w:r>
        <w:t xml:space="preserve">Recording and </w:t>
      </w:r>
      <w:r w:rsidR="002C2B67">
        <w:t>T</w:t>
      </w:r>
      <w:r>
        <w:t xml:space="preserve">echnology </w:t>
      </w:r>
      <w:r w:rsidR="002C2B67">
        <w:t>A</w:t>
      </w:r>
      <w:r>
        <w:t xml:space="preserve">ssisted </w:t>
      </w:r>
      <w:r w:rsidR="002C2B67">
        <w:t>N</w:t>
      </w:r>
      <w:r>
        <w:t>otes</w:t>
      </w:r>
    </w:p>
    <w:p w14:paraId="7FB70140" w14:textId="77777777" w:rsidR="00262833" w:rsidRDefault="00000000">
      <w:r>
        <w:t>Signing this form does not permit audio or video recording, transcription, or identifiable session information to be submitted to an AI documentation tool. Any proposed use requires a separate explanation and written consent addressing the tool, information used, safeguards, storage, deletion, and ability to decline. Refusing recording does not prevent counseling. The counselor remains responsible for all clinical decisions and final records.</w:t>
      </w:r>
    </w:p>
    <w:p w14:paraId="2AB7F055" w14:textId="3B424116" w:rsidR="00262833" w:rsidRDefault="00000000">
      <w:pPr>
        <w:pStyle w:val="Heading1"/>
      </w:pPr>
      <w:r>
        <w:t xml:space="preserve">Emergencies and </w:t>
      </w:r>
      <w:r w:rsidR="002C2B67">
        <w:t>Between Session Support</w:t>
      </w:r>
    </w:p>
    <w:p w14:paraId="6D8BBEEC" w14:textId="77777777" w:rsidR="00262833" w:rsidRDefault="00000000">
      <w:r>
        <w:t>SereniTea Solutions does not provide 24-hour crisis coverage. Call 911 or go to the nearest emergency department for immediate danger or a medical emergency. Call or text 988 for crisis support. Do not wait for the counselor to return a message. We discuss a safety plan and local resources when needed.</w:t>
      </w:r>
    </w:p>
    <w:p w14:paraId="25285FF8" w14:textId="77777777" w:rsidR="00262833" w:rsidRDefault="00000000" w:rsidP="00307923">
      <w:pPr>
        <w:ind w:left="720"/>
      </w:pPr>
      <w:r>
        <w:t>Emergency contact name: __________________________________________</w:t>
      </w:r>
      <w:r>
        <w:br/>
        <w:t>Relationship: __________________  Phone: ____________________________</w:t>
      </w:r>
    </w:p>
    <w:p w14:paraId="18F666DE" w14:textId="77777777" w:rsidR="00262833" w:rsidRDefault="00000000" w:rsidP="00307923">
      <w:pPr>
        <w:ind w:left="720"/>
      </w:pPr>
      <w:r>
        <w:t>Adult available during telehealth: ___________________________________</w:t>
      </w:r>
      <w:r>
        <w:br/>
        <w:t>Phone: _____________________  Backup phone: _______________________</w:t>
      </w:r>
    </w:p>
    <w:p w14:paraId="4F4A25F1" w14:textId="77777777" w:rsidR="00307923" w:rsidRDefault="00307923">
      <w:pPr>
        <w:spacing w:after="200" w:line="276" w:lineRule="auto"/>
        <w:rPr>
          <w:rFonts w:asciiTheme="majorHAnsi" w:eastAsiaTheme="majorEastAsia" w:hAnsiTheme="majorHAnsi" w:cstheme="majorBidi"/>
          <w:b/>
          <w:bCs/>
          <w:sz w:val="28"/>
          <w:szCs w:val="28"/>
        </w:rPr>
      </w:pPr>
      <w:r>
        <w:br w:type="page"/>
      </w:r>
    </w:p>
    <w:p w14:paraId="3FD507D9" w14:textId="73B3AEE9" w:rsidR="00262833" w:rsidRDefault="00000000">
      <w:pPr>
        <w:pStyle w:val="Heading1"/>
      </w:pPr>
      <w:r>
        <w:lastRenderedPageBreak/>
        <w:t xml:space="preserve">Professional </w:t>
      </w:r>
      <w:r w:rsidR="002C2B67">
        <w:t>Boundaries and Ending Services</w:t>
      </w:r>
    </w:p>
    <w:p w14:paraId="6A9AE852" w14:textId="77777777" w:rsidR="00262833" w:rsidRDefault="00000000">
      <w:r>
        <w:t>Our relationship is professional. Personal social media connections and outside relationships can affect privacy and care. You may request a change in approach, a referral, or an end to services. If treatment is no longer helpful, outside the counselor’s scope, or needs a higher level of care, we discuss next steps and take reasonable steps to support a transfer. Material changes to consent terms are provided in writing before the change begins.</w:t>
      </w:r>
    </w:p>
    <w:p w14:paraId="5A5A8EE3" w14:textId="267A05C9" w:rsidR="00262833" w:rsidRDefault="007E7ED9">
      <w:pPr>
        <w:pStyle w:val="Heading1"/>
      </w:pPr>
      <w:r>
        <w:t>FINANCIAL AGREEMENT AND RECORDS</w:t>
      </w:r>
    </w:p>
    <w:p w14:paraId="5F28884F" w14:textId="77777777" w:rsidR="00262833" w:rsidRDefault="00000000">
      <w:pPr>
        <w:pStyle w:val="Heading1"/>
      </w:pPr>
      <w:r>
        <w:t>Fees and payment</w:t>
      </w:r>
    </w:p>
    <w:tbl>
      <w:tblPr>
        <w:tblW w:w="0" w:type="auto"/>
        <w:tblLayout w:type="fixed"/>
        <w:tblLook w:val="04A0" w:firstRow="1" w:lastRow="0" w:firstColumn="1" w:lastColumn="0" w:noHBand="0" w:noVBand="1"/>
      </w:tblPr>
      <w:tblGrid>
        <w:gridCol w:w="5040"/>
        <w:gridCol w:w="1728"/>
        <w:gridCol w:w="2592"/>
      </w:tblGrid>
      <w:tr w:rsidR="00262833" w14:paraId="01A743E7" w14:textId="77777777">
        <w:trPr>
          <w:tblHeader/>
        </w:trPr>
        <w:tc>
          <w:tcPr>
            <w:tcW w:w="5040" w:type="dxa"/>
            <w:tcBorders>
              <w:top w:val="single" w:sz="4" w:space="0" w:color="D9D9D9"/>
              <w:left w:val="single" w:sz="4" w:space="0" w:color="D9D9D9"/>
              <w:bottom w:val="single" w:sz="4" w:space="0" w:color="D9D9D9"/>
              <w:right w:val="single" w:sz="4" w:space="0" w:color="D9D9D9"/>
            </w:tcBorders>
            <w:shd w:val="clear" w:color="auto" w:fill="EDEDED"/>
            <w:tcMar>
              <w:top w:w="90" w:type="dxa"/>
              <w:left w:w="90" w:type="dxa"/>
              <w:bottom w:w="90" w:type="dxa"/>
              <w:right w:w="90" w:type="dxa"/>
            </w:tcMar>
          </w:tcPr>
          <w:p w14:paraId="3102237B" w14:textId="77777777" w:rsidR="00262833" w:rsidRDefault="00000000">
            <w:pPr>
              <w:spacing w:after="60"/>
            </w:pPr>
            <w:r>
              <w:rPr>
                <w:b/>
                <w:sz w:val="21"/>
              </w:rPr>
              <w:t>Service</w:t>
            </w:r>
          </w:p>
        </w:tc>
        <w:tc>
          <w:tcPr>
            <w:tcW w:w="1728" w:type="dxa"/>
            <w:tcBorders>
              <w:top w:val="single" w:sz="4" w:space="0" w:color="D9D9D9"/>
              <w:left w:val="single" w:sz="4" w:space="0" w:color="D9D9D9"/>
              <w:bottom w:val="single" w:sz="4" w:space="0" w:color="D9D9D9"/>
              <w:right w:val="single" w:sz="4" w:space="0" w:color="D9D9D9"/>
            </w:tcBorders>
            <w:shd w:val="clear" w:color="auto" w:fill="EDEDED"/>
            <w:tcMar>
              <w:top w:w="90" w:type="dxa"/>
              <w:left w:w="90" w:type="dxa"/>
              <w:bottom w:w="90" w:type="dxa"/>
              <w:right w:w="90" w:type="dxa"/>
            </w:tcMar>
          </w:tcPr>
          <w:p w14:paraId="3A17E4EC" w14:textId="77777777" w:rsidR="00262833" w:rsidRDefault="00000000">
            <w:pPr>
              <w:spacing w:after="60"/>
            </w:pPr>
            <w:r>
              <w:rPr>
                <w:b/>
                <w:sz w:val="21"/>
              </w:rPr>
              <w:t>Agreed fee</w:t>
            </w:r>
          </w:p>
        </w:tc>
        <w:tc>
          <w:tcPr>
            <w:tcW w:w="2592" w:type="dxa"/>
            <w:tcBorders>
              <w:top w:val="single" w:sz="4" w:space="0" w:color="D9D9D9"/>
              <w:left w:val="single" w:sz="4" w:space="0" w:color="D9D9D9"/>
              <w:bottom w:val="single" w:sz="4" w:space="0" w:color="D9D9D9"/>
              <w:right w:val="single" w:sz="4" w:space="0" w:color="D9D9D9"/>
            </w:tcBorders>
            <w:shd w:val="clear" w:color="auto" w:fill="EDEDED"/>
            <w:tcMar>
              <w:top w:w="90" w:type="dxa"/>
              <w:left w:w="90" w:type="dxa"/>
              <w:bottom w:w="90" w:type="dxa"/>
              <w:right w:w="90" w:type="dxa"/>
            </w:tcMar>
          </w:tcPr>
          <w:p w14:paraId="41B61743" w14:textId="77777777" w:rsidR="00262833" w:rsidRDefault="00000000">
            <w:pPr>
              <w:spacing w:after="60"/>
            </w:pPr>
            <w:r>
              <w:rPr>
                <w:b/>
                <w:sz w:val="21"/>
              </w:rPr>
              <w:t>Length</w:t>
            </w:r>
          </w:p>
        </w:tc>
      </w:tr>
      <w:tr w:rsidR="00262833" w14:paraId="3458A1B0" w14:textId="77777777">
        <w:tc>
          <w:tcPr>
            <w:tcW w:w="504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08E4B13D" w14:textId="13AEC7FE" w:rsidR="00262833" w:rsidRDefault="00000000">
            <w:pPr>
              <w:spacing w:after="60"/>
            </w:pPr>
            <w:r>
              <w:rPr>
                <w:sz w:val="21"/>
              </w:rPr>
              <w:t xml:space="preserve">Initial </w:t>
            </w:r>
            <w:r w:rsidR="001C6056">
              <w:rPr>
                <w:sz w:val="21"/>
              </w:rPr>
              <w:t>Assessment</w:t>
            </w:r>
          </w:p>
        </w:tc>
        <w:tc>
          <w:tcPr>
            <w:tcW w:w="172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48702D1B" w14:textId="77777777" w:rsidR="00262833" w:rsidRDefault="00000000">
            <w:pPr>
              <w:spacing w:after="60"/>
            </w:pPr>
            <w:r>
              <w:rPr>
                <w:sz w:val="21"/>
              </w:rPr>
              <w:t>$175</w:t>
            </w:r>
          </w:p>
        </w:tc>
        <w:tc>
          <w:tcPr>
            <w:tcW w:w="259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127F2FC7" w14:textId="78C095B5" w:rsidR="00262833" w:rsidRDefault="00E802C1">
            <w:pPr>
              <w:spacing w:after="60"/>
            </w:pPr>
            <w:r>
              <w:rPr>
                <w:sz w:val="21"/>
              </w:rPr>
              <w:t>Per session</w:t>
            </w:r>
            <w:r w:rsidR="00134503">
              <w:rPr>
                <w:sz w:val="21"/>
              </w:rPr>
              <w:t xml:space="preserve"> [</w:t>
            </w:r>
            <w:r w:rsidR="00CE1706">
              <w:rPr>
                <w:sz w:val="21"/>
              </w:rPr>
              <w:t>50</w:t>
            </w:r>
            <w:r w:rsidR="00134503">
              <w:rPr>
                <w:sz w:val="21"/>
              </w:rPr>
              <w:t>-75 minutes]</w:t>
            </w:r>
          </w:p>
        </w:tc>
      </w:tr>
      <w:tr w:rsidR="00262833" w14:paraId="0A046785" w14:textId="77777777">
        <w:tc>
          <w:tcPr>
            <w:tcW w:w="504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473F9FD9" w14:textId="7D1BDD20" w:rsidR="00262833" w:rsidRDefault="00000000">
            <w:pPr>
              <w:spacing w:after="60"/>
            </w:pPr>
            <w:r>
              <w:rPr>
                <w:sz w:val="21"/>
              </w:rPr>
              <w:t xml:space="preserve">Individual </w:t>
            </w:r>
            <w:r w:rsidR="001C6056">
              <w:rPr>
                <w:sz w:val="21"/>
              </w:rPr>
              <w:t>Counseling</w:t>
            </w:r>
          </w:p>
        </w:tc>
        <w:tc>
          <w:tcPr>
            <w:tcW w:w="172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6EE42989" w14:textId="6F927F13" w:rsidR="00262833" w:rsidRDefault="00000000">
            <w:pPr>
              <w:spacing w:after="60"/>
            </w:pPr>
            <w:r>
              <w:rPr>
                <w:sz w:val="21"/>
              </w:rPr>
              <w:t>$1</w:t>
            </w:r>
            <w:r w:rsidR="00450107">
              <w:rPr>
                <w:sz w:val="21"/>
              </w:rPr>
              <w:t>25</w:t>
            </w:r>
          </w:p>
        </w:tc>
        <w:tc>
          <w:tcPr>
            <w:tcW w:w="259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421A6794" w14:textId="1A2C33C1" w:rsidR="00262833" w:rsidRDefault="00E802C1">
            <w:pPr>
              <w:spacing w:after="60"/>
            </w:pPr>
            <w:r>
              <w:rPr>
                <w:sz w:val="21"/>
              </w:rPr>
              <w:t>Per session</w:t>
            </w:r>
            <w:r w:rsidR="006460BF">
              <w:rPr>
                <w:sz w:val="21"/>
              </w:rPr>
              <w:t xml:space="preserve"> </w:t>
            </w:r>
            <w:r w:rsidR="00134503">
              <w:rPr>
                <w:sz w:val="21"/>
              </w:rPr>
              <w:t>[45-60 minutes]</w:t>
            </w:r>
          </w:p>
        </w:tc>
      </w:tr>
      <w:tr w:rsidR="00262833" w14:paraId="6BF5B9A1" w14:textId="77777777">
        <w:tc>
          <w:tcPr>
            <w:tcW w:w="504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6604091E" w14:textId="57F1B8B2" w:rsidR="00262833" w:rsidRDefault="00000000">
            <w:pPr>
              <w:spacing w:after="60"/>
            </w:pPr>
            <w:r>
              <w:rPr>
                <w:sz w:val="21"/>
              </w:rPr>
              <w:t xml:space="preserve">Parent </w:t>
            </w:r>
            <w:r w:rsidR="001C6056">
              <w:rPr>
                <w:sz w:val="21"/>
              </w:rPr>
              <w:t>Coaching If Separately Arranged</w:t>
            </w:r>
          </w:p>
        </w:tc>
        <w:tc>
          <w:tcPr>
            <w:tcW w:w="172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43DEBFC1" w14:textId="77777777" w:rsidR="00262833" w:rsidRDefault="00000000">
            <w:pPr>
              <w:spacing w:after="60"/>
            </w:pPr>
            <w:r>
              <w:rPr>
                <w:sz w:val="21"/>
              </w:rPr>
              <w:t>$45</w:t>
            </w:r>
          </w:p>
        </w:tc>
        <w:tc>
          <w:tcPr>
            <w:tcW w:w="259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536F329E" w14:textId="77777777" w:rsidR="00262833" w:rsidRDefault="00000000">
            <w:pPr>
              <w:spacing w:after="60"/>
            </w:pPr>
            <w:r>
              <w:rPr>
                <w:sz w:val="21"/>
              </w:rPr>
              <w:t>30 minutes</w:t>
            </w:r>
          </w:p>
        </w:tc>
      </w:tr>
      <w:tr w:rsidR="00262833" w14:paraId="5F44999B" w14:textId="77777777">
        <w:tc>
          <w:tcPr>
            <w:tcW w:w="504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4CDF3459" w14:textId="72371C2D" w:rsidR="00262833" w:rsidRDefault="00000000">
            <w:pPr>
              <w:spacing w:after="60"/>
            </w:pPr>
            <w:r>
              <w:rPr>
                <w:sz w:val="21"/>
              </w:rPr>
              <w:t xml:space="preserve">Other </w:t>
            </w:r>
            <w:r w:rsidR="001C6056">
              <w:rPr>
                <w:sz w:val="21"/>
              </w:rPr>
              <w:t>Service: Provision of Any Written Documents</w:t>
            </w:r>
          </w:p>
        </w:tc>
        <w:tc>
          <w:tcPr>
            <w:tcW w:w="172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29E812AD" w14:textId="5AB35D33" w:rsidR="00262833" w:rsidRDefault="00000000">
            <w:pPr>
              <w:spacing w:after="60"/>
            </w:pPr>
            <w:r>
              <w:rPr>
                <w:sz w:val="21"/>
              </w:rPr>
              <w:t xml:space="preserve"> $</w:t>
            </w:r>
            <w:r w:rsidR="006460BF">
              <w:rPr>
                <w:sz w:val="21"/>
              </w:rPr>
              <w:t>15</w:t>
            </w:r>
          </w:p>
        </w:tc>
        <w:tc>
          <w:tcPr>
            <w:tcW w:w="259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tcPr>
          <w:p w14:paraId="4721303E" w14:textId="3BE60313" w:rsidR="00262833" w:rsidRDefault="006460BF">
            <w:pPr>
              <w:spacing w:after="60"/>
            </w:pPr>
            <w:r>
              <w:rPr>
                <w:sz w:val="21"/>
              </w:rPr>
              <w:t>Per each 15</w:t>
            </w:r>
            <w:r w:rsidR="00000000">
              <w:rPr>
                <w:sz w:val="21"/>
              </w:rPr>
              <w:t xml:space="preserve"> minutes</w:t>
            </w:r>
          </w:p>
        </w:tc>
      </w:tr>
    </w:tbl>
    <w:p w14:paraId="6DD9A73D" w14:textId="5D824287" w:rsidR="00262833" w:rsidRDefault="00000000">
      <w:r>
        <w:t xml:space="preserve">Payment due: At each visit  </w:t>
      </w:r>
      <w:r w:rsidR="00CE1706">
        <w:t>through n-line payment system.</w:t>
      </w:r>
      <w:r>
        <w:br/>
        <w:t>Accepted payment methods: _________________________________________</w:t>
      </w:r>
      <w:r>
        <w:br/>
        <w:t>Insurance or self-pay arrangement: __________________________________</w:t>
      </w:r>
      <w:r>
        <w:br/>
        <w:t>Person responsible for payment: _____________________________________</w:t>
      </w:r>
    </w:p>
    <w:p w14:paraId="51F1B79C" w14:textId="785B5C5C" w:rsidR="00262833" w:rsidRDefault="00000000">
      <w:r w:rsidRPr="00A465A1">
        <w:rPr>
          <w:color w:val="EE0000"/>
        </w:rPr>
        <w:t xml:space="preserve">We </w:t>
      </w:r>
      <w:r w:rsidR="00B12249" w:rsidRPr="00A465A1">
        <w:rPr>
          <w:color w:val="EE0000"/>
        </w:rPr>
        <w:t>do</w:t>
      </w:r>
      <w:r w:rsidR="00E6253A" w:rsidRPr="00A465A1">
        <w:rPr>
          <w:color w:val="EE0000"/>
        </w:rPr>
        <w:t xml:space="preserve"> not accept </w:t>
      </w:r>
      <w:r w:rsidRPr="00FA28CC">
        <w:rPr>
          <w:color w:val="EE0000"/>
        </w:rPr>
        <w:t xml:space="preserve">insurance </w:t>
      </w:r>
      <w:r w:rsidR="00B12249" w:rsidRPr="00FA28CC">
        <w:rPr>
          <w:color w:val="EE0000"/>
        </w:rPr>
        <w:t>at this time</w:t>
      </w:r>
      <w:r w:rsidR="00A465A1" w:rsidRPr="00FA28CC">
        <w:rPr>
          <w:color w:val="EE0000"/>
        </w:rPr>
        <w:t xml:space="preserve">. </w:t>
      </w:r>
      <w:r w:rsidRPr="00FA28CC">
        <w:rPr>
          <w:color w:val="EE0000"/>
        </w:rPr>
        <w:t xml:space="preserve">On request, we </w:t>
      </w:r>
      <w:proofErr w:type="spellStart"/>
      <w:r w:rsidR="00A465A1" w:rsidRPr="00FA28CC">
        <w:rPr>
          <w:color w:val="EE0000"/>
        </w:rPr>
        <w:t>wiil</w:t>
      </w:r>
      <w:proofErr w:type="spellEnd"/>
      <w:r w:rsidR="00A465A1" w:rsidRPr="00FA28CC">
        <w:rPr>
          <w:color w:val="EE0000"/>
        </w:rPr>
        <w:t xml:space="preserve"> provide a cumulative or superbill that you may submit independently to </w:t>
      </w:r>
      <w:proofErr w:type="gramStart"/>
      <w:r w:rsidR="00A465A1" w:rsidRPr="00FA28CC">
        <w:rPr>
          <w:color w:val="EE0000"/>
        </w:rPr>
        <w:t>you</w:t>
      </w:r>
      <w:proofErr w:type="gramEnd"/>
      <w:r w:rsidR="00A465A1" w:rsidRPr="00FA28CC">
        <w:rPr>
          <w:color w:val="EE0000"/>
        </w:rPr>
        <w:t xml:space="preserve"> insur</w:t>
      </w:r>
      <w:r w:rsidR="0053006E" w:rsidRPr="00FA28CC">
        <w:rPr>
          <w:color w:val="EE0000"/>
        </w:rPr>
        <w:t xml:space="preserve">ance company. </w:t>
      </w:r>
    </w:p>
    <w:p w14:paraId="411DBD9A" w14:textId="7DC548B6" w:rsidR="00262833" w:rsidRDefault="00000000">
      <w:r>
        <w:t>Please cancel at least 24 hours before the appointment. Same-day cancellations and cancellations with less than 24 hours’ notice are late cancellations.</w:t>
      </w:r>
      <w:r w:rsidR="0053006E">
        <w:t xml:space="preserve">  </w:t>
      </w:r>
      <w:r>
        <w:t>A $25 late cancellation fee MAY be charged at the counselor’s discretion.</w:t>
      </w:r>
    </w:p>
    <w:p w14:paraId="669B73EB" w14:textId="77777777" w:rsidR="00262833" w:rsidRDefault="00000000">
      <w:pPr>
        <w:pStyle w:val="Heading1"/>
      </w:pPr>
      <w:r>
        <w:t>Good Faith Estimate</w:t>
      </w:r>
    </w:p>
    <w:p w14:paraId="74BAF50E" w14:textId="6BD70901" w:rsidR="00262833" w:rsidRDefault="00C55591">
      <w:r>
        <w:t>A</w:t>
      </w:r>
      <w:r w:rsidR="00E510AC">
        <w:t>s</w:t>
      </w:r>
      <w:r>
        <w:t xml:space="preserve"> we do not accept </w:t>
      </w:r>
      <w:r w:rsidR="00000000">
        <w:t>insurance, you have a right to a written Good Faith Estimate under federal timing rules. Ask before scheduling. A bill at least $400 above a provider’s estimate may qualify for federal dispute resolution. The estimate explains your rights.</w:t>
      </w:r>
    </w:p>
    <w:p w14:paraId="24576D41" w14:textId="7668B53D" w:rsidR="00262833" w:rsidRDefault="00000000">
      <w:pPr>
        <w:pStyle w:val="Heading1"/>
      </w:pPr>
      <w:r>
        <w:t xml:space="preserve">Records and the </w:t>
      </w:r>
      <w:r w:rsidR="002C2B67">
        <w:t>Backup Rec</w:t>
      </w:r>
      <w:r w:rsidR="00B32D9F">
        <w:t>ords Security</w:t>
      </w:r>
      <w:r w:rsidR="002C2B67">
        <w:t xml:space="preserve"> Plan</w:t>
      </w:r>
    </w:p>
    <w:p w14:paraId="49072297" w14:textId="73653701" w:rsidR="00262833" w:rsidRDefault="00000000">
      <w:r>
        <w:t>We keep records securely for at least seven years after services end or five years after the client reaches adulthood</w:t>
      </w:r>
      <w:r w:rsidR="00FA28CC">
        <w:t xml:space="preserve"> (18 years old)</w:t>
      </w:r>
      <w:r>
        <w:t>, whichever is longer, unless applicable law or a legal hold requires longer retention. For most minors, the age-based minimum is 23. Eligible records are disposed of securely.</w:t>
      </w:r>
    </w:p>
    <w:p w14:paraId="31C6DBBD" w14:textId="77777777" w:rsidR="00262833" w:rsidRDefault="00000000">
      <w:r>
        <w:t>If the counselor dies, becomes unable to practice, or closes the practice, the custodian below will secure records and manage lawful access and transfer. Access is limited to those duties. Release to another treatment provider requires consent or another lawful basis.</w:t>
      </w:r>
    </w:p>
    <w:p w14:paraId="303074DC" w14:textId="77777777" w:rsidR="00B81B30" w:rsidRDefault="00000000" w:rsidP="00B81B30">
      <w:pPr>
        <w:spacing w:after="0"/>
      </w:pPr>
      <w:r>
        <w:t xml:space="preserve">Designated backup records custodian: </w:t>
      </w:r>
    </w:p>
    <w:p w14:paraId="34E8B62E" w14:textId="58EA50F4" w:rsidR="00262833" w:rsidRDefault="00000000" w:rsidP="00B81B30">
      <w:pPr>
        <w:spacing w:after="120"/>
      </w:pPr>
      <w:r w:rsidRPr="00B81B30">
        <w:rPr>
          <w:i/>
          <w:iCs/>
        </w:rPr>
        <w:t>Denver Dykes, LPC-S, CCPT-II</w:t>
      </w:r>
      <w:r w:rsidRPr="00B81B30">
        <w:rPr>
          <w:i/>
          <w:iCs/>
        </w:rPr>
        <w:br/>
      </w:r>
      <w:r>
        <w:t>Texas LPC license number: 72948</w:t>
      </w:r>
      <w:r w:rsidR="00B32D9F">
        <w:tab/>
      </w:r>
      <w:r>
        <w:t>Email: Thinkfree.dd@gmail.com</w:t>
      </w:r>
    </w:p>
    <w:p w14:paraId="5EA1D85A" w14:textId="77777777" w:rsidR="00262833" w:rsidRDefault="00000000">
      <w:r>
        <w:lastRenderedPageBreak/>
        <w:t>Request records in writing from JJ or, if this plan is activated, the custodian. We verify identity and authority and respond within 15 days as Texas law requires. We explain any lawful denial and review rights. Unpaid therapy fees do not remove legal access rights.</w:t>
      </w:r>
    </w:p>
    <w:p w14:paraId="518AA6B4" w14:textId="4AFD6B16" w:rsidR="00262833" w:rsidRDefault="007E7ED9">
      <w:pPr>
        <w:pStyle w:val="Heading1"/>
      </w:pPr>
      <w:r>
        <w:t>YOUR RIGHTS AND CONSENT</w:t>
      </w:r>
    </w:p>
    <w:p w14:paraId="4F2A2700" w14:textId="7960E84B" w:rsidR="00262833" w:rsidRDefault="00000000">
      <w:pPr>
        <w:pStyle w:val="Heading1"/>
      </w:pPr>
      <w:r>
        <w:t xml:space="preserve">Questions and </w:t>
      </w:r>
      <w:r w:rsidR="00CE0018">
        <w:t>C</w:t>
      </w:r>
      <w:r>
        <w:t>omplaints</w:t>
      </w:r>
    </w:p>
    <w:p w14:paraId="1F271327" w14:textId="77777777" w:rsidR="00262833" w:rsidRDefault="00000000">
      <w:r>
        <w:t>Please raise concerns with JJ at the practice contact information. You may also contact the licensing authority directly. You do not have to speak with us first and will not be penalized for making a complaint. Use the Council-approved complaint form on the website and follow its submission instructions.</w:t>
      </w:r>
    </w:p>
    <w:p w14:paraId="39168514" w14:textId="77777777" w:rsidR="00262833" w:rsidRDefault="00000000">
      <w:r>
        <w:t>Texas Behavioral Health Executive Council</w:t>
      </w:r>
      <w:r>
        <w:br/>
        <w:t>1801 Congress Avenue, Suite 7.300, Austin, TX 78701</w:t>
      </w:r>
      <w:r>
        <w:br/>
        <w:t>512-305-7700  |  Complaint line 800-821-3205</w:t>
      </w:r>
      <w:r>
        <w:br/>
        <w:t>https://bhec.texas.gov/tbhec/complaints-enforcement-faqs/</w:t>
      </w:r>
    </w:p>
    <w:p w14:paraId="2FFC15CD" w14:textId="77777777" w:rsidR="00262833" w:rsidRDefault="00000000">
      <w:r>
        <w:t>Consumer complaints may be filed at https://www.texasattorneygeneral.gov/consumer-protection. Select the complaint option and follow the instructions. Privacy complaints may also be filed with HHS at https://www.hhs.gov/hipaa/filing-a-complaint/index.html.</w:t>
      </w:r>
    </w:p>
    <w:p w14:paraId="74DD2286" w14:textId="5024FBE5" w:rsidR="00262833" w:rsidRDefault="00000000">
      <w:pPr>
        <w:pStyle w:val="Heading1"/>
      </w:pPr>
      <w:r>
        <w:t xml:space="preserve">Consent to </w:t>
      </w:r>
      <w:r w:rsidR="00CE0018">
        <w:t>C</w:t>
      </w:r>
      <w:r>
        <w:t>ounseling</w:t>
      </w:r>
    </w:p>
    <w:p w14:paraId="628272B4" w14:textId="77777777" w:rsidR="00262833" w:rsidRDefault="00000000">
      <w:r>
        <w:t>I have read this form or had it explained to me. I have had an opportunity to ask questions and received answers I understand. The provider disclosures, fees, cancellation terms, and records custody plan have been completed and reviewed with me. I understand the purposes, possible benefits and risks, alternatives, privacy limits, and emergency instructions.</w:t>
      </w:r>
    </w:p>
    <w:p w14:paraId="41773F54" w14:textId="77777777" w:rsidR="00262833" w:rsidRDefault="00000000">
      <w:r>
        <w:t>I voluntarily consent for the child named on this form to receive counseling from SereniTea Solutions. I confirm that I have the legal authority described in the authority section and have provided applicable court documents.</w:t>
      </w:r>
    </w:p>
    <w:p w14:paraId="48AB7CA1" w14:textId="43B7BC4B" w:rsidR="00BD43EE" w:rsidRDefault="00000000" w:rsidP="008D44B8">
      <w:pPr>
        <w:spacing w:after="0"/>
      </w:pPr>
      <w:r>
        <w:t xml:space="preserve">Telehealth </w:t>
      </w:r>
      <w:r w:rsidR="00BD43EE">
        <w:t>Services</w:t>
      </w:r>
      <w:r>
        <w:t>:</w:t>
      </w:r>
      <w:r w:rsidR="00BD43EE">
        <w:t xml:space="preserve"> All </w:t>
      </w:r>
      <w:r w:rsidR="008D44B8">
        <w:t>Counseling</w:t>
      </w:r>
      <w:r w:rsidR="00BD43EE">
        <w:t xml:space="preserve"> Services are </w:t>
      </w:r>
      <w:r w:rsidR="008D44B8">
        <w:t>currently</w:t>
      </w:r>
      <w:r w:rsidR="00BD43EE">
        <w:t xml:space="preserve"> provided through Telehealth platforms.</w:t>
      </w:r>
      <w:r>
        <w:t xml:space="preserve"> </w:t>
      </w:r>
    </w:p>
    <w:p w14:paraId="16C54E7D" w14:textId="447B48FA" w:rsidR="00262833" w:rsidRDefault="00000000">
      <w:r>
        <w:t>[ ] I consent to telehealth when appropriate</w:t>
      </w:r>
      <w:r w:rsidR="00CE0018">
        <w:t xml:space="preserve">  </w:t>
      </w:r>
      <w:r>
        <w:t>[ ] I wish to discuss other options before using telehealth</w:t>
      </w:r>
    </w:p>
    <w:p w14:paraId="2A60C423" w14:textId="77777777" w:rsidR="00262833" w:rsidRDefault="00000000">
      <w:r>
        <w:t>Notice of Privacy Practices: [ ] Received  [ ] Receipt documented separately</w:t>
      </w:r>
    </w:p>
    <w:p w14:paraId="2244B978" w14:textId="4953B243" w:rsidR="00FA5558" w:rsidRPr="00EE390A" w:rsidRDefault="00EE390A" w:rsidP="001C6056">
      <w:pPr>
        <w:spacing w:before="240"/>
        <w:rPr>
          <w:rFonts w:asciiTheme="majorHAnsi" w:hAnsiTheme="majorHAnsi" w:cstheme="majorHAnsi"/>
          <w:b/>
          <w:bCs/>
          <w:sz w:val="28"/>
          <w:szCs w:val="28"/>
        </w:rPr>
      </w:pPr>
      <w:r w:rsidRPr="00EE390A">
        <w:rPr>
          <w:rFonts w:asciiTheme="majorHAnsi" w:hAnsiTheme="majorHAnsi" w:cstheme="majorHAnsi"/>
          <w:b/>
          <w:bCs/>
          <w:sz w:val="28"/>
          <w:szCs w:val="28"/>
        </w:rPr>
        <w:t>Signatures</w:t>
      </w:r>
    </w:p>
    <w:p w14:paraId="5D514B6E" w14:textId="5ECAB9BF" w:rsidR="00262833" w:rsidRDefault="00000000" w:rsidP="00A65994">
      <w:pPr>
        <w:spacing w:after="0" w:line="240" w:lineRule="auto"/>
      </w:pPr>
      <w:r>
        <w:t>Parent or guardian printed name: _______________________________________</w:t>
      </w:r>
    </w:p>
    <w:p w14:paraId="12C79733" w14:textId="77777777" w:rsidR="00262833" w:rsidRDefault="00000000" w:rsidP="00A65994">
      <w:pPr>
        <w:spacing w:after="0" w:line="240" w:lineRule="auto"/>
      </w:pPr>
      <w:r>
        <w:t>Signature: ____________________________________  Date: ____________</w:t>
      </w:r>
    </w:p>
    <w:p w14:paraId="13F2A2FF" w14:textId="77777777" w:rsidR="00EE390A" w:rsidRDefault="00EE390A" w:rsidP="00A65994">
      <w:pPr>
        <w:spacing w:after="0" w:line="240" w:lineRule="auto"/>
      </w:pPr>
    </w:p>
    <w:p w14:paraId="0E004A02" w14:textId="03D4C0BC" w:rsidR="00262833" w:rsidRDefault="00000000" w:rsidP="00A65994">
      <w:pPr>
        <w:spacing w:after="0" w:line="240" w:lineRule="auto"/>
      </w:pPr>
      <w:r>
        <w:t>Second authorized signer if required by order or legal arrangement:</w:t>
      </w:r>
      <w:r>
        <w:br/>
        <w:t>Name and relationship: _____________________________________________</w:t>
      </w:r>
      <w:r>
        <w:br/>
        <w:t>Signature: ____________________________________  Date: ____________</w:t>
      </w:r>
    </w:p>
    <w:p w14:paraId="46E0409F" w14:textId="77777777" w:rsidR="00A65994" w:rsidRDefault="00A65994" w:rsidP="00A65994">
      <w:pPr>
        <w:spacing w:after="0" w:line="240" w:lineRule="auto"/>
      </w:pPr>
    </w:p>
    <w:p w14:paraId="3C23F755" w14:textId="012D6DF7" w:rsidR="00262833" w:rsidRDefault="00A65994" w:rsidP="00A65994">
      <w:pPr>
        <w:spacing w:after="0" w:line="240" w:lineRule="auto"/>
      </w:pPr>
      <w:r>
        <w:t>C</w:t>
      </w:r>
      <w:r w:rsidR="00000000">
        <w:t>hild agreement when developmentally appropriate: The counselor explained counseling and privacy in a way I understand. I can ask questions and tell the counselor if something makes me uncomfortable.</w:t>
      </w:r>
      <w:r w:rsidR="00000000">
        <w:br/>
        <w:t>Child name or signature: _________________________  Date: ____________</w:t>
      </w:r>
    </w:p>
    <w:p w14:paraId="6D3275E7" w14:textId="77777777" w:rsidR="00A65994" w:rsidRDefault="00A65994" w:rsidP="00A65994">
      <w:pPr>
        <w:spacing w:after="0" w:line="240" w:lineRule="auto"/>
      </w:pPr>
    </w:p>
    <w:p w14:paraId="4AD45218" w14:textId="5EB1FC8C" w:rsidR="00262833" w:rsidRDefault="00000000" w:rsidP="00A65994">
      <w:pPr>
        <w:spacing w:after="0" w:line="240" w:lineRule="auto"/>
      </w:pPr>
      <w:r>
        <w:t>Counselor signature: ___________________________  Date: ____________</w:t>
      </w:r>
    </w:p>
    <w:p w14:paraId="022C9A18" w14:textId="77777777" w:rsidR="00EE390A" w:rsidRDefault="00EE390A" w:rsidP="00A65994">
      <w:pPr>
        <w:spacing w:after="0" w:line="240" w:lineRule="auto"/>
      </w:pPr>
    </w:p>
    <w:p w14:paraId="6626BD01" w14:textId="77777777" w:rsidR="00EE390A" w:rsidRDefault="00EE390A" w:rsidP="001C6056">
      <w:pPr>
        <w:spacing w:after="0" w:line="240" w:lineRule="auto"/>
      </w:pPr>
    </w:p>
    <w:p w14:paraId="4E5E30DE" w14:textId="04204C96" w:rsidR="00262833" w:rsidRPr="00EE390A" w:rsidRDefault="00000000" w:rsidP="001C6056">
      <w:pPr>
        <w:spacing w:after="0" w:line="240" w:lineRule="auto"/>
        <w:rPr>
          <w:i/>
          <w:iCs/>
        </w:rPr>
      </w:pPr>
      <w:r w:rsidRPr="00EE390A">
        <w:rPr>
          <w:i/>
          <w:iCs/>
        </w:rPr>
        <w:lastRenderedPageBreak/>
        <w:t>Version reviewed September 30, 2026. Practice completion and client signatures are required before use. Governing sources: 22 TAC §§681.35–681.38 and 681.41; Texas Health and Safety Code Chapter 611; Texas Family Code as applicable; 45 CFR Parts 149 and 164.</w:t>
      </w:r>
    </w:p>
    <w:sectPr w:rsidR="00262833" w:rsidRPr="00EE390A"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64182" w14:textId="77777777" w:rsidR="000E2169" w:rsidRDefault="000E2169">
      <w:pPr>
        <w:spacing w:after="0" w:line="240" w:lineRule="auto"/>
      </w:pPr>
      <w:r>
        <w:separator/>
      </w:r>
    </w:p>
  </w:endnote>
  <w:endnote w:type="continuationSeparator" w:id="0">
    <w:p w14:paraId="58A38945" w14:textId="77777777" w:rsidR="000E2169" w:rsidRDefault="000E2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4BEBC" w14:textId="08429E85" w:rsidR="00262833" w:rsidRDefault="00000000">
    <w:pPr>
      <w:pStyle w:val="Footer"/>
      <w:jc w:val="right"/>
    </w:pPr>
    <w:r>
      <w:rPr>
        <w:sz w:val="18"/>
      </w:rPr>
      <w:t xml:space="preserve">SereniTea Solutions  |  </w:t>
    </w:r>
    <w:r>
      <w:fldChar w:fldCharType="begin"/>
    </w:r>
    <w:r>
      <w:instrText>PAGE</w:instrText>
    </w:r>
    <w:r>
      <w:fldChar w:fldCharType="separate"/>
    </w:r>
    <w:r w:rsidR="0045010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78B71" w14:textId="77777777" w:rsidR="000E2169" w:rsidRDefault="000E2169">
      <w:pPr>
        <w:spacing w:after="0" w:line="240" w:lineRule="auto"/>
      </w:pPr>
      <w:r>
        <w:separator/>
      </w:r>
    </w:p>
  </w:footnote>
  <w:footnote w:type="continuationSeparator" w:id="0">
    <w:p w14:paraId="07311FAC" w14:textId="77777777" w:rsidR="000E2169" w:rsidRDefault="000E21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72541272">
    <w:abstractNumId w:val="8"/>
  </w:num>
  <w:num w:numId="2" w16cid:durableId="383063413">
    <w:abstractNumId w:val="6"/>
  </w:num>
  <w:num w:numId="3" w16cid:durableId="1032072611">
    <w:abstractNumId w:val="5"/>
  </w:num>
  <w:num w:numId="4" w16cid:durableId="1344622847">
    <w:abstractNumId w:val="4"/>
  </w:num>
  <w:num w:numId="5" w16cid:durableId="736241828">
    <w:abstractNumId w:val="7"/>
  </w:num>
  <w:num w:numId="6" w16cid:durableId="430590798">
    <w:abstractNumId w:val="3"/>
  </w:num>
  <w:num w:numId="7" w16cid:durableId="500777631">
    <w:abstractNumId w:val="2"/>
  </w:num>
  <w:num w:numId="8" w16cid:durableId="1654261347">
    <w:abstractNumId w:val="1"/>
  </w:num>
  <w:num w:numId="9" w16cid:durableId="1640574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2169"/>
    <w:rsid w:val="00134503"/>
    <w:rsid w:val="0015074B"/>
    <w:rsid w:val="001C6056"/>
    <w:rsid w:val="00262833"/>
    <w:rsid w:val="0029639D"/>
    <w:rsid w:val="002C2B67"/>
    <w:rsid w:val="00307923"/>
    <w:rsid w:val="00326F90"/>
    <w:rsid w:val="00450107"/>
    <w:rsid w:val="0053006E"/>
    <w:rsid w:val="00624E02"/>
    <w:rsid w:val="006460BF"/>
    <w:rsid w:val="007E7ED9"/>
    <w:rsid w:val="008D44B8"/>
    <w:rsid w:val="009409C3"/>
    <w:rsid w:val="00A22CF1"/>
    <w:rsid w:val="00A465A1"/>
    <w:rsid w:val="00A65994"/>
    <w:rsid w:val="00AA1D8D"/>
    <w:rsid w:val="00B12249"/>
    <w:rsid w:val="00B32D9F"/>
    <w:rsid w:val="00B47730"/>
    <w:rsid w:val="00B81B30"/>
    <w:rsid w:val="00BD43EE"/>
    <w:rsid w:val="00C55591"/>
    <w:rsid w:val="00C91774"/>
    <w:rsid w:val="00CA38A7"/>
    <w:rsid w:val="00CB0664"/>
    <w:rsid w:val="00CE0018"/>
    <w:rsid w:val="00CE1706"/>
    <w:rsid w:val="00DA3ABE"/>
    <w:rsid w:val="00E510AC"/>
    <w:rsid w:val="00E6253A"/>
    <w:rsid w:val="00E802C1"/>
    <w:rsid w:val="00EE390A"/>
    <w:rsid w:val="00F85D57"/>
    <w:rsid w:val="00FA28CC"/>
    <w:rsid w:val="00FA5558"/>
    <w:rsid w:val="00FC693F"/>
    <w:rsid w:val="00FD3B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62EDCD6-17F9-4938-936D-8BB4927E6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5" w:lineRule="auto"/>
    </w:pPr>
    <w:rPr>
      <w:rFonts w:ascii="Calibri" w:hAnsi="Calibri"/>
      <w:color w:val="000000"/>
      <w:sz w:val="23"/>
    </w:rPr>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2038</Words>
  <Characters>11618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to Treat a Minor</dc:title>
  <dc:subject/>
  <dc:creator>SereniTea Solutions</dc:creator>
  <cp:keywords/>
  <dc:description>generated by python-docx</dc:description>
  <cp:lastModifiedBy>Jennifer Larson</cp:lastModifiedBy>
  <cp:revision>32</cp:revision>
  <dcterms:created xsi:type="dcterms:W3CDTF">2013-12-23T23:15:00Z</dcterms:created>
  <dcterms:modified xsi:type="dcterms:W3CDTF">2026-10-01T02:10:00Z</dcterms:modified>
  <cp:category/>
</cp:coreProperties>
</file>