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A53C4" w14:textId="77777777" w:rsidR="009D1551" w:rsidRDefault="00D0505C" w:rsidP="00D0505C">
      <w:pPr>
        <w:jc w:val="center"/>
      </w:pPr>
      <w:bookmarkStart w:id="0" w:name="_GoBack"/>
      <w:bookmarkEnd w:id="0"/>
      <w:r>
        <w:t>STATEMENT OF PATIENT FINANCIAL RESPONSIBLILTY</w:t>
      </w:r>
    </w:p>
    <w:p w14:paraId="107C77B9" w14:textId="77777777" w:rsidR="00D0505C" w:rsidRDefault="00D0505C" w:rsidP="00D0505C">
      <w:pPr>
        <w:jc w:val="center"/>
      </w:pPr>
    </w:p>
    <w:p w14:paraId="1209AEE1" w14:textId="77777777" w:rsidR="00D0505C" w:rsidRDefault="00D0505C" w:rsidP="00D0505C">
      <w:pPr>
        <w:jc w:val="center"/>
      </w:pPr>
      <w:r>
        <w:t>Elizabeth Goldstein MS RDN CDN</w:t>
      </w:r>
    </w:p>
    <w:p w14:paraId="1886A9D5" w14:textId="77777777" w:rsidR="00D0505C" w:rsidRDefault="00D0505C" w:rsidP="00D0505C">
      <w:pPr>
        <w:jc w:val="center"/>
      </w:pPr>
      <w:r>
        <w:t>EYG Nutrition</w:t>
      </w:r>
    </w:p>
    <w:p w14:paraId="012E1DC9" w14:textId="77777777" w:rsidR="00D0505C" w:rsidRDefault="00D0505C" w:rsidP="00D0505C">
      <w:pPr>
        <w:jc w:val="center"/>
      </w:pPr>
      <w:r>
        <w:t>646-242-8109</w:t>
      </w:r>
    </w:p>
    <w:p w14:paraId="61394D7B" w14:textId="77777777" w:rsidR="00D0505C" w:rsidRDefault="00D0505C" w:rsidP="00D0505C">
      <w:pPr>
        <w:jc w:val="center"/>
      </w:pPr>
      <w:r>
        <w:t>19 W 34</w:t>
      </w:r>
      <w:r w:rsidRPr="00D0505C">
        <w:rPr>
          <w:vertAlign w:val="superscript"/>
        </w:rPr>
        <w:t>th</w:t>
      </w:r>
      <w:r>
        <w:t xml:space="preserve"> St., PH, New York, NY 10001</w:t>
      </w:r>
    </w:p>
    <w:p w14:paraId="6E5E60FE" w14:textId="77777777" w:rsidR="00D0505C" w:rsidRDefault="00D0505C" w:rsidP="00D0505C">
      <w:pPr>
        <w:jc w:val="center"/>
      </w:pPr>
      <w:r>
        <w:t>42 Fairfield Place, 2</w:t>
      </w:r>
      <w:r w:rsidRPr="00D0505C">
        <w:rPr>
          <w:vertAlign w:val="superscript"/>
        </w:rPr>
        <w:t>nd</w:t>
      </w:r>
      <w:r>
        <w:t xml:space="preserve"> Flr., West Caldwell, NJ 07006</w:t>
      </w:r>
    </w:p>
    <w:p w14:paraId="35BBD880" w14:textId="77777777" w:rsidR="00D0505C" w:rsidRDefault="00D0505C"/>
    <w:p w14:paraId="026D7375" w14:textId="77777777" w:rsidR="00D0505C" w:rsidRDefault="00D0505C">
      <w:r w:rsidRPr="00D0505C">
        <w:rPr>
          <w:b/>
        </w:rPr>
        <w:t>Patient Name</w:t>
      </w:r>
      <w:r>
        <w:t>: _______________________________________________________________________________</w:t>
      </w:r>
    </w:p>
    <w:p w14:paraId="3BF2F186" w14:textId="77777777" w:rsidR="00D0505C" w:rsidRDefault="00D0505C">
      <w:r w:rsidRPr="00D0505C">
        <w:rPr>
          <w:b/>
        </w:rPr>
        <w:t>DOB:</w:t>
      </w:r>
      <w:r>
        <w:rPr>
          <w:b/>
        </w:rPr>
        <w:t xml:space="preserve"> </w:t>
      </w:r>
      <w:r>
        <w:t>__________________________________________</w:t>
      </w:r>
    </w:p>
    <w:p w14:paraId="722866FD" w14:textId="77777777" w:rsidR="00D0505C" w:rsidRDefault="00D0505C"/>
    <w:p w14:paraId="1303E96E" w14:textId="77777777" w:rsidR="00D0505C" w:rsidRDefault="00D0505C" w:rsidP="00D0505C"/>
    <w:p w14:paraId="181EDBA2" w14:textId="77777777" w:rsidR="00D0505C" w:rsidRDefault="00D0505C" w:rsidP="00D0505C">
      <w:r>
        <w:t xml:space="preserve">This is a statement of our financial policy. </w:t>
      </w:r>
    </w:p>
    <w:p w14:paraId="72DC91F1" w14:textId="77777777" w:rsidR="00D0505C" w:rsidRDefault="00D0505C" w:rsidP="00D0505C">
      <w:pPr>
        <w:pStyle w:val="ListParagraph"/>
        <w:numPr>
          <w:ilvl w:val="0"/>
          <w:numId w:val="2"/>
        </w:numPr>
      </w:pPr>
      <w:r>
        <w:t>You understand that you are obligated to ensure that our fees are paid in full.  We will verify your coverage and bill your insurance carrier on your behalf.  However, you are ultimately responsible for payment of your bill.</w:t>
      </w:r>
    </w:p>
    <w:p w14:paraId="12D7BE51" w14:textId="77777777" w:rsidR="00D0505C" w:rsidRDefault="00D0505C"/>
    <w:p w14:paraId="79ACF553" w14:textId="77777777" w:rsidR="00D0505C" w:rsidRDefault="00D0505C" w:rsidP="00D0505C">
      <w:pPr>
        <w:pStyle w:val="ListParagraph"/>
        <w:numPr>
          <w:ilvl w:val="0"/>
          <w:numId w:val="2"/>
        </w:numPr>
      </w:pPr>
      <w:r>
        <w:t xml:space="preserve">You agree that you will pay any deductible and co-payment or co-insurance as determined by your insurance plan.  Those payments will be due at the time of service.  Many insurance companies have additional requirements or stipulations that may affect your coverage.  You are responsible for any amounts not covered or payable by your insurance.  If your insurance denies any part of your claim, you agree to be responsible to pay the full balance.  </w:t>
      </w:r>
    </w:p>
    <w:p w14:paraId="7B4C716D" w14:textId="77777777" w:rsidR="00D0505C" w:rsidRDefault="00D0505C"/>
    <w:p w14:paraId="3EA8619A" w14:textId="77777777" w:rsidR="00D0505C" w:rsidRDefault="00D0505C"/>
    <w:p w14:paraId="5CB5264A" w14:textId="77777777" w:rsidR="00D0505C" w:rsidRDefault="00D0505C">
      <w:r>
        <w:t>This notice will also serve to make all patients aware of the following office practices:</w:t>
      </w:r>
    </w:p>
    <w:p w14:paraId="2C8ABA74" w14:textId="77777777" w:rsidR="00D0505C" w:rsidRDefault="00D0505C" w:rsidP="00D0505C">
      <w:pPr>
        <w:pStyle w:val="ListParagraph"/>
        <w:numPr>
          <w:ilvl w:val="0"/>
          <w:numId w:val="3"/>
        </w:numPr>
      </w:pPr>
      <w:r>
        <w:t xml:space="preserve">Patients that do not keep their office visits or cancel their office visit with less than 24 hours notice will be charged a $25.00 service charge to cover expenses.  </w:t>
      </w:r>
    </w:p>
    <w:p w14:paraId="611FB840" w14:textId="77777777" w:rsidR="00D0505C" w:rsidRDefault="00D0505C" w:rsidP="00D0505C"/>
    <w:p w14:paraId="18EC4D5D" w14:textId="77777777" w:rsidR="00D0505C" w:rsidRDefault="00D0505C" w:rsidP="00D0505C"/>
    <w:p w14:paraId="3C60A1A8" w14:textId="77777777" w:rsidR="00D0505C" w:rsidRDefault="00D0505C" w:rsidP="00D0505C">
      <w:r>
        <w:t>ACKNOWLEDGEMENT:</w:t>
      </w:r>
    </w:p>
    <w:p w14:paraId="62267EB3" w14:textId="77777777" w:rsidR="00D0505C" w:rsidRDefault="00D0505C" w:rsidP="00D0505C">
      <w:pPr>
        <w:pStyle w:val="ListParagraph"/>
        <w:numPr>
          <w:ilvl w:val="0"/>
          <w:numId w:val="3"/>
        </w:numPr>
      </w:pPr>
      <w:r>
        <w:t>I have read and understand the financial policy described above</w:t>
      </w:r>
      <w:r w:rsidR="003C3EE0">
        <w:t>.  I</w:t>
      </w:r>
      <w:r>
        <w:t xml:space="preserve"> agree to pay, promptly and in full, any amounts due to</w:t>
      </w:r>
      <w:r w:rsidR="003C3EE0">
        <w:t xml:space="preserve"> t</w:t>
      </w:r>
      <w:r>
        <w:t>h</w:t>
      </w:r>
      <w:r w:rsidR="003C3EE0">
        <w:t>e</w:t>
      </w:r>
      <w:r>
        <w:t xml:space="preserve"> provider, including </w:t>
      </w:r>
      <w:r w:rsidR="003C3EE0">
        <w:t xml:space="preserve">           </w:t>
      </w:r>
      <w:r>
        <w:t xml:space="preserve">co-payments, deductibles, and amounts due for non-covered or services that are not payable by my insurance. </w:t>
      </w:r>
    </w:p>
    <w:p w14:paraId="79D77C9B" w14:textId="77777777" w:rsidR="00D0505C" w:rsidRDefault="00D0505C" w:rsidP="00D0505C"/>
    <w:p w14:paraId="5AD42F82" w14:textId="77777777" w:rsidR="00D0505C" w:rsidRDefault="00D0505C" w:rsidP="00D0505C"/>
    <w:p w14:paraId="192F68F8" w14:textId="77777777" w:rsidR="00D0505C" w:rsidRDefault="00D0505C" w:rsidP="00D0505C">
      <w:r>
        <w:t>Patient Signature: ___________________________________________________________________________</w:t>
      </w:r>
    </w:p>
    <w:p w14:paraId="4ADAA44C" w14:textId="77777777" w:rsidR="00D0505C" w:rsidRDefault="00D0505C" w:rsidP="00D0505C">
      <w:r>
        <w:t>Date: __________________________________________________________________________________________</w:t>
      </w:r>
    </w:p>
    <w:p w14:paraId="40DDC5E9" w14:textId="77777777" w:rsidR="00D0505C" w:rsidRDefault="00D0505C" w:rsidP="00D0505C"/>
    <w:p w14:paraId="16FE4E5E" w14:textId="77777777" w:rsidR="00D0505C" w:rsidRDefault="00D0505C" w:rsidP="00D0505C">
      <w:r>
        <w:t>Authorized Representative Signature: _____________________________________________________</w:t>
      </w:r>
    </w:p>
    <w:p w14:paraId="35113401" w14:textId="77777777" w:rsidR="00D0505C" w:rsidRDefault="00D0505C" w:rsidP="00D0505C">
      <w:r>
        <w:t>Date: __________________________________________________________________________________________</w:t>
      </w:r>
    </w:p>
    <w:p w14:paraId="7004EB9E" w14:textId="77777777" w:rsidR="00D0505C" w:rsidRPr="00D0505C" w:rsidRDefault="00D0505C">
      <w:r>
        <w:t>(Use if patient is a minor or otherwise has an authorized representative.)</w:t>
      </w:r>
    </w:p>
    <w:sectPr w:rsidR="00D0505C" w:rsidRPr="00D0505C" w:rsidSect="009D155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007DA"/>
    <w:multiLevelType w:val="hybridMultilevel"/>
    <w:tmpl w:val="AD7E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35107A"/>
    <w:multiLevelType w:val="hybridMultilevel"/>
    <w:tmpl w:val="A3B2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A63B0D"/>
    <w:multiLevelType w:val="hybridMultilevel"/>
    <w:tmpl w:val="E168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05C"/>
    <w:rsid w:val="003C3EE0"/>
    <w:rsid w:val="009C11B5"/>
    <w:rsid w:val="009D1551"/>
    <w:rsid w:val="00D05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2D10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05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1759</Characters>
  <Application>Microsoft Macintosh Word</Application>
  <DocSecurity>0</DocSecurity>
  <Lines>14</Lines>
  <Paragraphs>4</Paragraphs>
  <ScaleCrop>false</ScaleCrop>
  <Company>Elizabeth Goldstein</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Goldstein</dc:creator>
  <cp:keywords/>
  <dc:description/>
  <cp:lastModifiedBy>Elizabeth Goldstein</cp:lastModifiedBy>
  <cp:revision>2</cp:revision>
  <cp:lastPrinted>2017-06-23T22:04:00Z</cp:lastPrinted>
  <dcterms:created xsi:type="dcterms:W3CDTF">2017-07-01T17:46:00Z</dcterms:created>
  <dcterms:modified xsi:type="dcterms:W3CDTF">2017-07-01T17:46:00Z</dcterms:modified>
</cp:coreProperties>
</file>