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DE25F" w14:textId="57A0D41E" w:rsidR="00C86FB9" w:rsidRPr="00C86FB9" w:rsidRDefault="00C86FB9">
      <w:pPr>
        <w:rPr>
          <w:b/>
          <w:sz w:val="40"/>
          <w:szCs w:val="40"/>
        </w:rPr>
      </w:pPr>
      <w:r>
        <w:rPr>
          <w:b/>
          <w:sz w:val="40"/>
          <w:szCs w:val="40"/>
        </w:rPr>
        <w:t>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08A32555" w:rsidR="00A77702" w:rsidRPr="00D1306B" w:rsidRDefault="00826749" w:rsidP="00826749">
            <w:pPr>
              <w:autoSpaceDE w:val="0"/>
              <w:autoSpaceDN w:val="0"/>
              <w:adjustRightInd w:val="0"/>
              <w:rPr>
                <w:rFonts w:eastAsia="OpenSans" w:cstheme="minorHAnsi"/>
                <w:kern w:val="0"/>
              </w:rPr>
            </w:pPr>
            <w:r>
              <w:rPr>
                <w:rFonts w:eastAsia="OpenSans" w:cstheme="minorHAnsi"/>
                <w:kern w:val="0"/>
              </w:rPr>
              <w:t xml:space="preserve">Resources </w:t>
            </w:r>
            <w:r w:rsidR="009A009B">
              <w:rPr>
                <w:rFonts w:eastAsia="OpenSans" w:cstheme="minorHAnsi"/>
                <w:kern w:val="0"/>
              </w:rPr>
              <w:t>to S</w:t>
            </w:r>
            <w:r w:rsidR="00D1306B" w:rsidRPr="00D1306B">
              <w:rPr>
                <w:rFonts w:eastAsia="OpenSans" w:cstheme="minorHAnsi"/>
                <w:kern w:val="0"/>
              </w:rPr>
              <w:t xml:space="preserve">upport </w:t>
            </w:r>
            <w:r w:rsidR="009A009B">
              <w:rPr>
                <w:rFonts w:eastAsia="OpenSans" w:cstheme="minorHAnsi"/>
                <w:kern w:val="0"/>
              </w:rPr>
              <w:t>T</w:t>
            </w:r>
            <w:r w:rsidR="00D1306B" w:rsidRPr="00D1306B">
              <w:rPr>
                <w:rFonts w:eastAsia="OpenSans" w:cstheme="minorHAnsi"/>
                <w:kern w:val="0"/>
              </w:rPr>
              <w:t xml:space="preserve">eaching 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0E4C7EAE" w:rsidR="00414469" w:rsidRPr="00414469" w:rsidRDefault="00D1306B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 xml:space="preserve">Learning and </w:t>
            </w:r>
            <w:r w:rsidR="0066118E">
              <w:rPr>
                <w:rFonts w:cstheme="minorHAnsi"/>
                <w:kern w:val="0"/>
              </w:rPr>
              <w:t>A</w:t>
            </w:r>
            <w:r>
              <w:rPr>
                <w:rFonts w:cstheme="minorHAnsi"/>
                <w:kern w:val="0"/>
              </w:rPr>
              <w:t xml:space="preserve">ssessment </w:t>
            </w:r>
            <w:r w:rsidR="0066118E">
              <w:rPr>
                <w:rFonts w:cstheme="minorHAnsi"/>
                <w:kern w:val="0"/>
              </w:rPr>
              <w:t>R</w:t>
            </w:r>
            <w:r>
              <w:rPr>
                <w:rFonts w:cstheme="minorHAnsi"/>
                <w:kern w:val="0"/>
              </w:rPr>
              <w:t>esources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2E74FD5D" w:rsidR="00A77702" w:rsidRDefault="00D1306B">
            <w:r>
              <w:t>2.4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62C658BE" w:rsidR="00A77702" w:rsidRDefault="009E07AA">
            <w:r w:rsidRPr="009E07AA">
              <w:t>10/1/25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49AA282C" w14:textId="3AC5EBBB" w:rsidR="0066118E" w:rsidRPr="0066118E" w:rsidRDefault="003252AE" w:rsidP="0066118E">
            <w:pPr>
              <w:pStyle w:val="Heading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00A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Aerie SACE </w:t>
            </w:r>
            <w:r w:rsidR="00D05D7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+ </w:t>
            </w:r>
            <w:r w:rsidR="00DE5A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VETIS </w:t>
            </w:r>
            <w:r w:rsidRPr="00200A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Curricula: A Personalized Approach</w:t>
            </w:r>
            <w:r w:rsidR="0066118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</w:t>
            </w:r>
            <w:r w:rsidR="0066118E" w:rsidRPr="0066118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Aerie assists students to search the SACE</w:t>
            </w:r>
            <w:r w:rsidR="0066118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E5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VETIS </w:t>
            </w:r>
            <w:r w:rsidR="0066118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options and to modify their learning approach to best achieve a positive result.</w:t>
            </w:r>
          </w:p>
          <w:p w14:paraId="27213321" w14:textId="09A8795A" w:rsidR="00A77702" w:rsidRDefault="003252AE" w:rsidP="003252A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252AE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At Aerie, we believe in empowering students to take ownership of their learning journey.</w:t>
            </w:r>
            <w:r w:rsidRPr="003252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118E">
              <w:rPr>
                <w:rFonts w:asciiTheme="minorHAnsi" w:hAnsiTheme="minorHAnsi" w:cstheme="minorHAnsi"/>
                <w:sz w:val="22"/>
                <w:szCs w:val="22"/>
              </w:rPr>
              <w:t xml:space="preserve">While satisfying the SACE essentials </w:t>
            </w:r>
            <w:r w:rsidRPr="003252AE">
              <w:rPr>
                <w:rFonts w:asciiTheme="minorHAnsi" w:hAnsiTheme="minorHAnsi" w:cstheme="minorHAnsi"/>
                <w:sz w:val="22"/>
                <w:szCs w:val="22"/>
              </w:rPr>
              <w:t xml:space="preserve">Our SACE </w:t>
            </w:r>
            <w:r w:rsidR="00DE5A5A">
              <w:rPr>
                <w:rFonts w:asciiTheme="minorHAnsi" w:hAnsiTheme="minorHAnsi" w:cstheme="minorHAnsi"/>
                <w:sz w:val="22"/>
                <w:szCs w:val="22"/>
              </w:rPr>
              <w:t xml:space="preserve">/ VETIS </w:t>
            </w:r>
            <w:r w:rsidRPr="003252AE">
              <w:rPr>
                <w:rFonts w:asciiTheme="minorHAnsi" w:hAnsiTheme="minorHAnsi" w:cstheme="minorHAnsi"/>
                <w:sz w:val="22"/>
                <w:szCs w:val="22"/>
              </w:rPr>
              <w:t xml:space="preserve">curricula </w:t>
            </w:r>
            <w:r w:rsidR="0066118E">
              <w:rPr>
                <w:rFonts w:asciiTheme="minorHAnsi" w:hAnsiTheme="minorHAnsi" w:cstheme="minorHAnsi"/>
                <w:sz w:val="22"/>
                <w:szCs w:val="22"/>
              </w:rPr>
              <w:t xml:space="preserve">options </w:t>
            </w:r>
            <w:r w:rsidRPr="003252AE">
              <w:rPr>
                <w:rFonts w:asciiTheme="minorHAnsi" w:hAnsiTheme="minorHAnsi" w:cstheme="minorHAnsi"/>
                <w:sz w:val="22"/>
                <w:szCs w:val="22"/>
              </w:rPr>
              <w:t>are designed to provide a flexible and supportive environment where students can explore their interests</w:t>
            </w:r>
            <w:r w:rsidR="0066118E">
              <w:rPr>
                <w:rFonts w:asciiTheme="minorHAnsi" w:hAnsiTheme="minorHAnsi" w:cstheme="minorHAnsi"/>
                <w:sz w:val="22"/>
                <w:szCs w:val="22"/>
              </w:rPr>
              <w:t>, set</w:t>
            </w:r>
            <w:r w:rsidRPr="003252AE">
              <w:rPr>
                <w:rFonts w:asciiTheme="minorHAnsi" w:hAnsiTheme="minorHAnsi" w:cstheme="minorHAnsi"/>
                <w:sz w:val="22"/>
                <w:szCs w:val="22"/>
              </w:rPr>
              <w:t xml:space="preserve"> and achieve their goals.</w:t>
            </w:r>
          </w:p>
          <w:p w14:paraId="63D961E6" w14:textId="638BE7C9" w:rsidR="00DE5A5A" w:rsidRPr="0066118E" w:rsidRDefault="00DE5A5A" w:rsidP="003252A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144A618E" w14:textId="16F520CC" w:rsidR="0066118E" w:rsidRPr="0066118E" w:rsidRDefault="00DE5A5A" w:rsidP="0066118E">
            <w:r>
              <w:t>ESB</w:t>
            </w:r>
          </w:p>
          <w:p w14:paraId="048D5031" w14:textId="77777777" w:rsidR="0066118E" w:rsidRPr="0066118E" w:rsidRDefault="0066118E" w:rsidP="0066118E">
            <w:r w:rsidRPr="0066118E">
              <w:t>Parents/Carers of potential students</w:t>
            </w:r>
          </w:p>
          <w:p w14:paraId="4976ABE4" w14:textId="77777777" w:rsidR="00A77702" w:rsidRDefault="0066118E" w:rsidP="0066118E">
            <w:r w:rsidRPr="0066118E">
              <w:t>ANCOM Community members</w:t>
            </w:r>
          </w:p>
          <w:p w14:paraId="0D8804AA" w14:textId="3C4A25D8" w:rsidR="00DE5A5A" w:rsidRDefault="00DE5A5A" w:rsidP="0066118E"/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559744C8" w14:textId="5973A890" w:rsidR="00A77702" w:rsidRDefault="00A77702">
            <w:r>
              <w:t xml:space="preserve">To </w:t>
            </w:r>
            <w:r w:rsidR="00520990">
              <w:t xml:space="preserve">satisfy the requirements of the </w:t>
            </w:r>
            <w:r w:rsidR="00DE5A5A">
              <w:t>ESB</w:t>
            </w:r>
            <w:r w:rsidR="00520990">
              <w:t xml:space="preserve"> for registration as a school</w:t>
            </w:r>
          </w:p>
          <w:p w14:paraId="2C2DB349" w14:textId="64AB6F9C" w:rsidR="00DE5A5A" w:rsidRDefault="00DE5A5A"/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2E93CDA5" w14:textId="77777777" w:rsidR="0096247F" w:rsidRPr="0096247F" w:rsidRDefault="0096247F" w:rsidP="0096247F">
            <w:r w:rsidRPr="0096247F">
              <w:t xml:space="preserve">Charity Board Chair, </w:t>
            </w:r>
            <w:proofErr w:type="spellStart"/>
            <w:r w:rsidRPr="0096247F">
              <w:t>Capt</w:t>
            </w:r>
            <w:proofErr w:type="spellEnd"/>
            <w:r w:rsidRPr="0096247F">
              <w:t xml:space="preserve"> Arthur Jones</w:t>
            </w:r>
          </w:p>
          <w:p w14:paraId="7E17C280" w14:textId="2AC85958" w:rsidR="00A77702" w:rsidRDefault="0096247F" w:rsidP="0096247F">
            <w:r w:rsidRPr="0096247F">
              <w:rPr>
                <w:noProof/>
              </w:rPr>
              <w:drawing>
                <wp:inline distT="0" distB="0" distL="0" distR="0" wp14:anchorId="4564295E" wp14:editId="4190A91B">
                  <wp:extent cx="1133475" cy="390525"/>
                  <wp:effectExtent l="0" t="0" r="9525" b="9525"/>
                  <wp:docPr id="16812607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lastRenderedPageBreak/>
              <w:t>URL</w:t>
            </w:r>
          </w:p>
        </w:tc>
        <w:tc>
          <w:tcPr>
            <w:tcW w:w="6660" w:type="dxa"/>
          </w:tcPr>
          <w:p w14:paraId="4378E0B3" w14:textId="5432AFFE" w:rsidR="00A77702" w:rsidRDefault="00A77702"/>
        </w:tc>
      </w:tr>
    </w:tbl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ABADF" w14:textId="77777777" w:rsidR="00320213" w:rsidRDefault="00320213" w:rsidP="00764ED4">
      <w:pPr>
        <w:spacing w:after="0" w:line="240" w:lineRule="auto"/>
      </w:pPr>
      <w:r>
        <w:separator/>
      </w:r>
    </w:p>
  </w:endnote>
  <w:endnote w:type="continuationSeparator" w:id="0">
    <w:p w14:paraId="2E27FA9C" w14:textId="77777777" w:rsidR="00320213" w:rsidRDefault="00320213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B67FD" w14:textId="77777777" w:rsidR="00320213" w:rsidRDefault="00320213" w:rsidP="00764ED4">
      <w:pPr>
        <w:spacing w:after="0" w:line="240" w:lineRule="auto"/>
      </w:pPr>
      <w:r>
        <w:separator/>
      </w:r>
    </w:p>
  </w:footnote>
  <w:footnote w:type="continuationSeparator" w:id="0">
    <w:p w14:paraId="4A46930A" w14:textId="77777777" w:rsidR="00320213" w:rsidRDefault="00320213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4D36"/>
    <w:multiLevelType w:val="multilevel"/>
    <w:tmpl w:val="9E9E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F68EC"/>
    <w:multiLevelType w:val="hybridMultilevel"/>
    <w:tmpl w:val="F18AE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7191D"/>
    <w:multiLevelType w:val="multilevel"/>
    <w:tmpl w:val="4A88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F3FD0"/>
    <w:multiLevelType w:val="multilevel"/>
    <w:tmpl w:val="A83E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2D23D2"/>
    <w:multiLevelType w:val="hybridMultilevel"/>
    <w:tmpl w:val="E0FE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79083326">
    <w:abstractNumId w:val="5"/>
  </w:num>
  <w:num w:numId="2" w16cid:durableId="988749638">
    <w:abstractNumId w:val="6"/>
  </w:num>
  <w:num w:numId="3" w16cid:durableId="2080711751">
    <w:abstractNumId w:val="4"/>
  </w:num>
  <w:num w:numId="4" w16cid:durableId="938098796">
    <w:abstractNumId w:val="1"/>
  </w:num>
  <w:num w:numId="5" w16cid:durableId="1486774768">
    <w:abstractNumId w:val="0"/>
  </w:num>
  <w:num w:numId="6" w16cid:durableId="801726032">
    <w:abstractNumId w:val="2"/>
  </w:num>
  <w:num w:numId="7" w16cid:durableId="1594898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wFANON9DktAAAA"/>
  </w:docVars>
  <w:rsids>
    <w:rsidRoot w:val="00A77702"/>
    <w:rsid w:val="0008557F"/>
    <w:rsid w:val="000F035F"/>
    <w:rsid w:val="000F67C7"/>
    <w:rsid w:val="00200AE9"/>
    <w:rsid w:val="00265303"/>
    <w:rsid w:val="002E0103"/>
    <w:rsid w:val="00320213"/>
    <w:rsid w:val="0032276E"/>
    <w:rsid w:val="003252AE"/>
    <w:rsid w:val="00414469"/>
    <w:rsid w:val="00520990"/>
    <w:rsid w:val="005B1B9B"/>
    <w:rsid w:val="0066118E"/>
    <w:rsid w:val="00764ED4"/>
    <w:rsid w:val="00766AB6"/>
    <w:rsid w:val="00826749"/>
    <w:rsid w:val="00836022"/>
    <w:rsid w:val="008746E5"/>
    <w:rsid w:val="009518EF"/>
    <w:rsid w:val="0096247F"/>
    <w:rsid w:val="009A009B"/>
    <w:rsid w:val="009D4E8F"/>
    <w:rsid w:val="009E07AA"/>
    <w:rsid w:val="00A21E76"/>
    <w:rsid w:val="00A77702"/>
    <w:rsid w:val="00AA2444"/>
    <w:rsid w:val="00AA4F1A"/>
    <w:rsid w:val="00B343A6"/>
    <w:rsid w:val="00B343C1"/>
    <w:rsid w:val="00B62AF8"/>
    <w:rsid w:val="00BB6C6B"/>
    <w:rsid w:val="00BF3507"/>
    <w:rsid w:val="00C147DF"/>
    <w:rsid w:val="00C21198"/>
    <w:rsid w:val="00C60978"/>
    <w:rsid w:val="00C86FB9"/>
    <w:rsid w:val="00CE36CB"/>
    <w:rsid w:val="00D05D7A"/>
    <w:rsid w:val="00D1306B"/>
    <w:rsid w:val="00DE5A5A"/>
    <w:rsid w:val="00E02DEF"/>
    <w:rsid w:val="00EB1914"/>
    <w:rsid w:val="00F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32F9771E-D076-4235-BEC7-7D267AE8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252A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A0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0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0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3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5</cp:revision>
  <dcterms:created xsi:type="dcterms:W3CDTF">2025-01-03T04:43:00Z</dcterms:created>
  <dcterms:modified xsi:type="dcterms:W3CDTF">2025-01-13T23:55:00Z</dcterms:modified>
</cp:coreProperties>
</file>