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tabs>
          <w:tab w:val="left" w:leader="none" w:pos="915"/>
        </w:tabs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986"/>
          <w:tab w:val="right" w:leader="none" w:pos="99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0.0" w:type="dxa"/>
        <w:jc w:val="center"/>
        <w:tblLayout w:type="fixed"/>
        <w:tblLook w:val="0000"/>
      </w:tblPr>
      <w:tblGrid>
        <w:gridCol w:w="3095"/>
        <w:gridCol w:w="6395"/>
        <w:tblGridChange w:id="0">
          <w:tblGrid>
            <w:gridCol w:w="3095"/>
            <w:gridCol w:w="63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986"/>
                <w:tab w:val="right" w:leader="none" w:pos="9972"/>
              </w:tabs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485900" cy="1057275"/>
                  <wp:effectExtent b="0" l="0" r="0" 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057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2940"/>
                <w:tab w:val="center" w:leader="none" w:pos="4986"/>
              </w:tabs>
              <w:rPr>
                <w:rFonts w:ascii="Georgia" w:cs="Georgia" w:eastAsia="Georgia" w:hAnsi="Georgia"/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2940"/>
                <w:tab w:val="center" w:leader="none" w:pos="4986"/>
              </w:tabs>
              <w:rPr>
                <w:rFonts w:ascii="Georgia" w:cs="Georgia" w:eastAsia="Georgia" w:hAnsi="Georg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z w:val="30"/>
                <w:szCs w:val="30"/>
                <w:u w:val="single"/>
                <w:rtl w:val="0"/>
              </w:rPr>
              <w:t xml:space="preserve">Durham Park Association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986"/>
                <w:tab w:val="right" w:leader="none" w:pos="99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800 Glasscock Rd, Liberty Hill, TX 78642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986"/>
                <w:tab w:val="right" w:leader="none" w:pos="99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986"/>
                <w:tab w:val="right" w:leader="none" w:pos="997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986"/>
          <w:tab w:val="right" w:leader="none" w:pos="997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986"/>
          <w:tab w:val="right" w:leader="none" w:pos="997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7:00 p.m.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Wednesday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Nov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th, 20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firstLine="709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Meeting Called by: DPA President</w:t>
        <w:tab/>
        <w:tab/>
        <w:tab/>
        <w:tab/>
        <w:t xml:space="preserve">Note Taker and Time Keeper: Secretary</w:t>
      </w:r>
    </w:p>
    <w:p w:rsidR="00000000" w:rsidDel="00000000" w:rsidP="00000000" w:rsidRDefault="00000000" w:rsidRPr="00000000" w14:paraId="0000000D">
      <w:pPr>
        <w:pageBreakBefore w:val="0"/>
        <w:ind w:firstLine="709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Type of Meeting: Monthly          </w:t>
        <w:tab/>
        <w:tab/>
        <w:tab/>
        <w:tab/>
        <w:t xml:space="preserve">Attendees: SP, LC, KE, DG, MG, RE, DR</w:t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President – Scott Porter (SP)   </w:t>
        <w:tab/>
        <w:t xml:space="preserve">Vice President - Lynn Calhoun </w:t>
        <w:tab/>
        <w:t xml:space="preserve">Treasurer – Robert Edwards (RE)    </w:t>
        <w:tab/>
        <w:tab/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</w:t>
        <w:tab/>
        <w:t xml:space="preserve">Activities – Kara Edwards (KE) </w:t>
        <w:tab/>
        <w:t xml:space="preserve"> Maintenance – Dan Grubbs (DG)</w:t>
        <w:tab/>
        <w:t xml:space="preserve"> Secretary – Melynda Gero (MG)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Architectural Control Committee - Daniel Reed (DR), Virginia Malone (VM)</w:t>
      </w:r>
    </w:p>
    <w:p w:rsidR="00000000" w:rsidDel="00000000" w:rsidP="00000000" w:rsidRDefault="00000000" w:rsidRPr="00000000" w14:paraId="00000012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Meeting Opened: </w:t>
      </w:r>
      <w:r w:rsidDel="00000000" w:rsidR="00000000" w:rsidRPr="00000000">
        <w:rPr>
          <w:sz w:val="20"/>
          <w:szCs w:val="20"/>
          <w:rtl w:val="0"/>
        </w:rPr>
        <w:t xml:space="preserve">SP at 7:02pm</w:t>
      </w:r>
    </w:p>
    <w:p w:rsidR="00000000" w:rsidDel="00000000" w:rsidP="00000000" w:rsidRDefault="00000000" w:rsidRPr="00000000" w14:paraId="00000014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Minutes: </w:t>
      </w:r>
      <w:r w:rsidDel="00000000" w:rsidR="00000000" w:rsidRPr="00000000">
        <w:rPr>
          <w:sz w:val="20"/>
          <w:szCs w:val="20"/>
          <w:rtl w:val="0"/>
        </w:rPr>
        <w:t xml:space="preserve">October minutes: KE proposed approval, DG seconded. 100% pass.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 </w:t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Treasurer’s Report: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Total of account balances is about $62,000. Purchased a laptop including Microsoft Office account for secretary.</w:t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Today’s Business</w:t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Committee Reports: </w:t>
      </w:r>
    </w:p>
    <w:p w:rsidR="00000000" w:rsidDel="00000000" w:rsidP="00000000" w:rsidRDefault="00000000" w:rsidRPr="00000000" w14:paraId="0000001B">
      <w:pPr>
        <w:pageBreakBefore w:val="0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Maintenance: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Submitted receipts for reimbursement for clubhouse supplies. Didn’t look at the tractor yet.</w:t>
      </w:r>
    </w:p>
    <w:p w:rsidR="00000000" w:rsidDel="00000000" w:rsidP="00000000" w:rsidRDefault="00000000" w:rsidRPr="00000000" w14:paraId="0000001C">
      <w:pPr>
        <w:pageBreakBefore w:val="0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Activities: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Hayride went great and we all had a wonderful time. No incidents to report.</w:t>
      </w:r>
    </w:p>
    <w:p w:rsidR="00000000" w:rsidDel="00000000" w:rsidP="00000000" w:rsidRDefault="00000000" w:rsidRPr="00000000" w14:paraId="0000001E">
      <w:pPr>
        <w:pageBreakBefore w:val="0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Architectural Control: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Clint Farmer moved and no longer on ACC. Approved shed for 400 Cooks Crossing. Garner Edwards </w:t>
      </w:r>
    </w:p>
    <w:p w:rsidR="00000000" w:rsidDel="00000000" w:rsidP="00000000" w:rsidRDefault="00000000" w:rsidRPr="00000000" w14:paraId="00000020">
      <w:pPr>
        <w:pageBreakBefore w:val="0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will be joining Daniel Reed on ACC. VirginiaMalone makes three people. </w:t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Pool &amp; Building: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Pool is closed and furniture is put away.</w:t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New/Future Business</w:t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Christmas Party: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Discussed activity options again; decided on axe throwing, a bounce house, food, and crafts/cookies. KE will ask Jeff Mays if he can help smoke purchased turkeys. $2,000 budget for all of the above proposed by LC, seconded by 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Election Date: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Deadline of Dec 1st to say you’d like to be on the board. Positions available: secretary, president, board member at large. SP posted about it on FB. </w:t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PUBLIC FORUM: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 business brought forward</w:t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ANNOUNCEMENTS and ADJOURNMENT: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Adjourned at 7:42pm. Next meeting is set for Wed Dec. 11, 2024 at 7:00pm at 800 Glasscock Road, Liberty Hill, TX  (later decided to postpone until January annual meeting).</w:t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2F7C"/>
    <w:pPr>
      <w:widowControl w:val="0"/>
      <w:suppressAutoHyphens w:val="1"/>
    </w:pPr>
    <w:rPr>
      <w:rFonts w:cs="Arial" w:eastAsia="SimSun"/>
      <w:kern w:val="1"/>
      <w:sz w:val="24"/>
      <w:szCs w:val="24"/>
      <w:lang w:bidi="hi-IN" w:eastAsia="hi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WW8Num1z0" w:customStyle="1">
    <w:name w:val="WW8Num1z0"/>
    <w:rsid w:val="00A62F7C"/>
    <w:rPr>
      <w:rFonts w:hint="default"/>
    </w:rPr>
  </w:style>
  <w:style w:type="character" w:styleId="WW8Num1z1" w:customStyle="1">
    <w:name w:val="WW8Num1z1"/>
    <w:rsid w:val="00A62F7C"/>
  </w:style>
  <w:style w:type="character" w:styleId="WW8Num1z2" w:customStyle="1">
    <w:name w:val="WW8Num1z2"/>
    <w:rsid w:val="00A62F7C"/>
  </w:style>
  <w:style w:type="character" w:styleId="WW8Num1z3" w:customStyle="1">
    <w:name w:val="WW8Num1z3"/>
    <w:rsid w:val="00A62F7C"/>
  </w:style>
  <w:style w:type="character" w:styleId="WW8Num1z4" w:customStyle="1">
    <w:name w:val="WW8Num1z4"/>
    <w:rsid w:val="00A62F7C"/>
  </w:style>
  <w:style w:type="character" w:styleId="WW8Num1z5" w:customStyle="1">
    <w:name w:val="WW8Num1z5"/>
    <w:rsid w:val="00A62F7C"/>
  </w:style>
  <w:style w:type="character" w:styleId="WW8Num1z6" w:customStyle="1">
    <w:name w:val="WW8Num1z6"/>
    <w:rsid w:val="00A62F7C"/>
  </w:style>
  <w:style w:type="character" w:styleId="WW8Num1z7" w:customStyle="1">
    <w:name w:val="WW8Num1z7"/>
    <w:rsid w:val="00A62F7C"/>
  </w:style>
  <w:style w:type="character" w:styleId="WW8Num1z8" w:customStyle="1">
    <w:name w:val="WW8Num1z8"/>
    <w:rsid w:val="00A62F7C"/>
  </w:style>
  <w:style w:type="character" w:styleId="WW8Num2z0" w:customStyle="1">
    <w:name w:val="WW8Num2z0"/>
    <w:rsid w:val="00A62F7C"/>
    <w:rPr>
      <w:rFonts w:ascii="Symbol" w:cs="Symbol" w:hAnsi="Symbol" w:hint="default"/>
    </w:rPr>
  </w:style>
  <w:style w:type="character" w:styleId="WW8Num2z1" w:customStyle="1">
    <w:name w:val="WW8Num2z1"/>
    <w:rsid w:val="00A62F7C"/>
    <w:rPr>
      <w:rFonts w:ascii="Courier New" w:cs="Courier New" w:hAnsi="Courier New" w:hint="default"/>
    </w:rPr>
  </w:style>
  <w:style w:type="character" w:styleId="WW8Num2z2" w:customStyle="1">
    <w:name w:val="WW8Num2z2"/>
    <w:rsid w:val="00A62F7C"/>
    <w:rPr>
      <w:rFonts w:ascii="Wingdings" w:cs="Wingdings" w:hAnsi="Wingdings" w:hint="default"/>
    </w:rPr>
  </w:style>
  <w:style w:type="character" w:styleId="WW8Num3z0" w:customStyle="1">
    <w:name w:val="WW8Num3z0"/>
    <w:rsid w:val="00A62F7C"/>
    <w:rPr>
      <w:rFonts w:ascii="Calibri" w:cs="Times New Roman" w:eastAsia="Calibri" w:hAnsi="Calibri" w:hint="default"/>
    </w:rPr>
  </w:style>
  <w:style w:type="character" w:styleId="WW8Num3z1" w:customStyle="1">
    <w:name w:val="WW8Num3z1"/>
    <w:rsid w:val="00A62F7C"/>
    <w:rPr>
      <w:rFonts w:ascii="Courier New" w:cs="Courier New" w:hAnsi="Courier New" w:hint="default"/>
    </w:rPr>
  </w:style>
  <w:style w:type="character" w:styleId="WW8Num3z2" w:customStyle="1">
    <w:name w:val="WW8Num3z2"/>
    <w:rsid w:val="00A62F7C"/>
    <w:rPr>
      <w:rFonts w:ascii="Wingdings" w:cs="Wingdings" w:hAnsi="Wingdings" w:hint="default"/>
    </w:rPr>
  </w:style>
  <w:style w:type="character" w:styleId="WW8Num3z3" w:customStyle="1">
    <w:name w:val="WW8Num3z3"/>
    <w:rsid w:val="00A62F7C"/>
    <w:rPr>
      <w:rFonts w:ascii="Symbol" w:cs="Symbol" w:hAnsi="Symbol" w:hint="default"/>
    </w:rPr>
  </w:style>
  <w:style w:type="character" w:styleId="Hyperlink">
    <w:name w:val="Hyperlink"/>
    <w:rsid w:val="00A62F7C"/>
    <w:rPr>
      <w:color w:val="000080"/>
      <w:u w:val="single"/>
    </w:rPr>
  </w:style>
  <w:style w:type="character" w:styleId="HeaderChar" w:customStyle="1">
    <w:name w:val="Header Char"/>
    <w:rsid w:val="00A62F7C"/>
    <w:rPr>
      <w:rFonts w:cs="Arial" w:eastAsia="SimSun"/>
      <w:kern w:val="1"/>
      <w:sz w:val="24"/>
      <w:szCs w:val="24"/>
      <w:lang w:bidi="hi-IN" w:eastAsia="hi-IN"/>
    </w:rPr>
  </w:style>
  <w:style w:type="paragraph" w:styleId="Heading" w:customStyle="1">
    <w:name w:val="Heading"/>
    <w:basedOn w:val="Normal"/>
    <w:next w:val="BodyText"/>
    <w:rsid w:val="00A62F7C"/>
    <w:pPr>
      <w:keepNext w:val="1"/>
      <w:spacing w:after="120" w:before="24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A62F7C"/>
    <w:pPr>
      <w:spacing w:after="120"/>
    </w:pPr>
  </w:style>
  <w:style w:type="paragraph" w:styleId="List">
    <w:name w:val="List"/>
    <w:basedOn w:val="BodyText"/>
    <w:rsid w:val="00A62F7C"/>
  </w:style>
  <w:style w:type="paragraph" w:styleId="Caption">
    <w:name w:val="caption"/>
    <w:basedOn w:val="Normal"/>
    <w:qFormat w:val="1"/>
    <w:rsid w:val="00A62F7C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Normal"/>
    <w:rsid w:val="00A62F7C"/>
    <w:pPr>
      <w:suppressLineNumbers w:val="1"/>
    </w:pPr>
  </w:style>
  <w:style w:type="paragraph" w:styleId="Header">
    <w:name w:val="header"/>
    <w:basedOn w:val="Normal"/>
    <w:rsid w:val="00A62F7C"/>
    <w:pPr>
      <w:suppressLineNumbers w:val="1"/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A62F7C"/>
    <w:pPr>
      <w:suppressLineNumbers w:val="1"/>
      <w:tabs>
        <w:tab w:val="center" w:pos="4986"/>
        <w:tab w:val="right" w:pos="9972"/>
      </w:tabs>
    </w:pPr>
  </w:style>
  <w:style w:type="paragraph" w:styleId="ListParagraph">
    <w:name w:val="List Paragraph"/>
    <w:basedOn w:val="Normal"/>
    <w:qFormat w:val="1"/>
    <w:rsid w:val="00A62F7C"/>
    <w:pPr>
      <w:widowControl w:val="1"/>
      <w:suppressAutoHyphens w:val="0"/>
      <w:spacing w:after="160" w:line="254" w:lineRule="auto"/>
      <w:ind w:left="720"/>
    </w:pPr>
    <w:rPr>
      <w:rFonts w:ascii="Calibri" w:cs="Times New Roman" w:eastAsia="Calibri" w:hAnsi="Calibri"/>
      <w:sz w:val="22"/>
      <w:szCs w:val="22"/>
      <w:lang w:bidi="ar-SA" w:eastAsia="ar-SA"/>
    </w:rPr>
  </w:style>
  <w:style w:type="paragraph" w:styleId="TableContents" w:customStyle="1">
    <w:name w:val="Table Contents"/>
    <w:basedOn w:val="Normal"/>
    <w:rsid w:val="00A62F7C"/>
    <w:pPr>
      <w:suppressLineNumbers w:val="1"/>
    </w:pPr>
  </w:style>
  <w:style w:type="paragraph" w:styleId="TableHeading" w:customStyle="1">
    <w:name w:val="Table Heading"/>
    <w:basedOn w:val="TableContents"/>
    <w:rsid w:val="00A62F7C"/>
    <w:pPr>
      <w:jc w:val="center"/>
    </w:pPr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C720C"/>
    <w:rPr>
      <w:rFonts w:ascii="Tahoma" w:cs="Mangal" w:hAnsi="Tahoma"/>
      <w:sz w:val="16"/>
      <w:szCs w:val="14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C720C"/>
    <w:rPr>
      <w:rFonts w:ascii="Tahoma" w:cs="Mangal" w:eastAsia="SimSun" w:hAnsi="Tahoma"/>
      <w:kern w:val="1"/>
      <w:sz w:val="16"/>
      <w:szCs w:val="14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6UEN9qRu3Sak2usMQjRHbXUBQw==">CgMxLjA4AHIhMUtFblhtbUY4QkxrUjNqNzNyLW5sa005Uk1hcXdwME9F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2020-01-16T02:04:00Z</dcterms:created>
  <dc:creator>Virginia</dc:creator>
</cp:coreProperties>
</file>