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bidi w:val="0"/>
        <w:ind w:left="0" w:right="0" w:firstLine="0"/>
        <w:jc w:val="center"/>
        <w:rPr>
          <w:u w:color="000000"/>
          <w:rtl w:val="0"/>
          <w:lang w:val="en-US"/>
        </w:rPr>
      </w:pPr>
      <w:r>
        <w:rPr>
          <w:u w:color="000000"/>
          <w:rtl w:val="0"/>
          <w:lang w:val="en-US"/>
        </w:rPr>
        <w:t>Ranch Crest Sec III-IV November HOA Meeting</w:t>
      </w:r>
    </w:p>
    <w:p>
      <w:pPr>
        <w:pStyle w:val="Default"/>
        <w:bidi w:val="0"/>
        <w:ind w:left="0" w:right="0" w:firstLine="0"/>
        <w:jc w:val="left"/>
        <w:rPr>
          <w:u w:color="000000"/>
          <w:rtl w:val="0"/>
          <w:lang w:val="en-US"/>
        </w:rPr>
      </w:pPr>
    </w:p>
    <w:p>
      <w:pPr>
        <w:pStyle w:val="Heading 2"/>
        <w:bidi w:val="0"/>
        <w:ind w:left="0" w:right="0" w:firstLine="0"/>
        <w:jc w:val="left"/>
        <w:rPr>
          <w:sz w:val="24"/>
          <w:szCs w:val="24"/>
          <w:u w:color="000000"/>
          <w:rtl w:val="0"/>
          <w:lang w:val="en-US"/>
        </w:rPr>
      </w:pPr>
      <w:r>
        <w:rPr>
          <w:sz w:val="24"/>
          <w:szCs w:val="24"/>
          <w:u w:color="000000"/>
          <w:rtl w:val="0"/>
          <w:lang w:val="en-US"/>
        </w:rPr>
        <w:t>Office of the President, Crista Wriser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u w:color="000000"/>
          <w:rtl w:val="0"/>
          <w:lang w:val="en-US"/>
        </w:rPr>
      </w:pPr>
      <w:r>
        <w:rPr>
          <w:sz w:val="24"/>
          <w:szCs w:val="24"/>
          <w:u w:color="000000"/>
          <w:rtl w:val="0"/>
          <w:lang w:val="en-US"/>
        </w:rPr>
        <w:t xml:space="preserve"> An update was given for the retention ponds and common areas from Charlie Riley</w:t>
      </w:r>
      <w:r>
        <w:rPr>
          <w:sz w:val="24"/>
          <w:szCs w:val="24"/>
          <w:u w:color="000000"/>
          <w:rtl w:val="0"/>
          <w:lang w:val="en-US"/>
        </w:rPr>
        <w:t>’</w:t>
      </w:r>
      <w:r>
        <w:rPr>
          <w:sz w:val="24"/>
          <w:szCs w:val="24"/>
          <w:u w:color="000000"/>
          <w:rtl w:val="0"/>
          <w:lang w:val="en-US"/>
        </w:rPr>
        <w:t>s and Don Dean</w:t>
      </w:r>
      <w:r>
        <w:rPr>
          <w:sz w:val="24"/>
          <w:szCs w:val="24"/>
          <w:u w:color="000000"/>
          <w:rtl w:val="0"/>
          <w:lang w:val="en-US"/>
        </w:rPr>
        <w:t>’</w:t>
      </w:r>
      <w:r>
        <w:rPr>
          <w:sz w:val="24"/>
          <w:szCs w:val="24"/>
          <w:u w:color="000000"/>
          <w:rtl w:val="0"/>
          <w:lang w:val="en-US"/>
        </w:rPr>
        <w:t xml:space="preserve">s office about the developer.  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b w:val="1"/>
          <w:bCs w:val="1"/>
          <w:u w:color="000000"/>
          <w:rtl w:val="0"/>
          <w:lang w:val="en-US"/>
        </w:rPr>
      </w:pPr>
      <w:r>
        <w:rPr>
          <w:b w:val="1"/>
          <w:bCs w:val="1"/>
          <w:u w:color="000000"/>
          <w:rtl w:val="0"/>
          <w:lang w:val="en-US"/>
        </w:rPr>
        <w:t>Office of the Vice President</w:t>
      </w:r>
      <w:r>
        <w:rPr>
          <w:b w:val="1"/>
          <w:bCs w:val="1"/>
          <w:u w:color="000000"/>
          <w:rtl w:val="0"/>
          <w:lang w:val="en-US"/>
        </w:rPr>
        <w:t>, Paul Counts</w:t>
      </w:r>
    </w:p>
    <w:p>
      <w:pPr>
        <w:pStyle w:val="Default"/>
        <w:bidi w:val="0"/>
        <w:ind w:left="0" w:right="0" w:firstLine="0"/>
        <w:jc w:val="left"/>
        <w:rPr>
          <w:b w:val="1"/>
          <w:bCs w:val="1"/>
          <w:u w:color="000000"/>
          <w:rtl w:val="0"/>
          <w:lang w:val="en-US"/>
        </w:rPr>
      </w:pPr>
      <w:r>
        <w:rPr>
          <w:u w:color="000000"/>
          <w:rtl w:val="0"/>
          <w:lang w:val="en-US"/>
        </w:rPr>
        <w:t>We welcome Paul Counts on to the board, he is excited about taking on the task of being a board member.</w:t>
      </w:r>
    </w:p>
    <w:p>
      <w:pPr>
        <w:pStyle w:val="Default"/>
        <w:bidi w:val="0"/>
        <w:ind w:left="0" w:right="0" w:firstLine="0"/>
        <w:jc w:val="left"/>
        <w:rPr>
          <w:b w:val="1"/>
          <w:bCs w:val="1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b w:val="1"/>
          <w:bCs w:val="1"/>
          <w:u w:color="000000"/>
          <w:rtl w:val="0"/>
          <w:lang w:val="en-US"/>
        </w:rPr>
      </w:pPr>
      <w:r>
        <w:rPr>
          <w:b w:val="1"/>
          <w:bCs w:val="1"/>
          <w:u w:color="000000"/>
          <w:rtl w:val="0"/>
          <w:lang w:val="en-US"/>
        </w:rPr>
        <w:t xml:space="preserve">Office of the Treasurer, </w:t>
      </w:r>
      <w:r>
        <w:rPr>
          <w:b w:val="1"/>
          <w:bCs w:val="1"/>
          <w:u w:color="000000"/>
          <w:rtl w:val="0"/>
          <w:lang w:val="en-US"/>
        </w:rPr>
        <w:t>Tina Huffman</w:t>
      </w:r>
    </w:p>
    <w:p>
      <w:pPr>
        <w:pStyle w:val="Body"/>
        <w:bidi w:val="0"/>
        <w:rPr>
          <w:b w:val="1"/>
          <w:bCs w:val="1"/>
        </w:rPr>
      </w:pPr>
      <w:r>
        <w:rPr>
          <w:rtl w:val="0"/>
          <w:lang w:val="en-US"/>
        </w:rPr>
        <w:t xml:space="preserve">A budget update was given and was found to be fully funded in all areas necessary.  58 homes have been sent to collections, 9 of which have agreed to a payment plan to avoid collections.  </w:t>
      </w:r>
    </w:p>
    <w:p>
      <w:pPr>
        <w:pStyle w:val="Default"/>
        <w:bidi w:val="0"/>
        <w:ind w:left="0" w:right="0" w:firstLine="0"/>
        <w:jc w:val="left"/>
        <w:rPr>
          <w:b w:val="1"/>
          <w:bCs w:val="1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b w:val="1"/>
          <w:bCs w:val="1"/>
          <w:u w:color="000000"/>
          <w:rtl w:val="0"/>
        </w:rPr>
      </w:pPr>
      <w:r>
        <w:rPr>
          <w:b w:val="1"/>
          <w:bCs w:val="1"/>
          <w:u w:color="000000"/>
          <w:rtl w:val="0"/>
          <w:lang w:val="en-US"/>
        </w:rPr>
        <w:t xml:space="preserve">Office of Grounds and Services, </w:t>
      </w:r>
      <w:r>
        <w:rPr>
          <w:b w:val="1"/>
          <w:bCs w:val="1"/>
          <w:u w:color="000000"/>
          <w:rtl w:val="0"/>
          <w:lang w:val="de-DE"/>
        </w:rPr>
        <w:t>Jon Wierema</w:t>
      </w:r>
    </w:p>
    <w:p>
      <w:pPr>
        <w:pStyle w:val="Body"/>
        <w:bidi w:val="0"/>
      </w:pPr>
      <w:r>
        <w:rPr>
          <w:rtl w:val="0"/>
          <w:lang w:val="en-US"/>
        </w:rPr>
        <w:t xml:space="preserve">Park vote are no longer going to be collected until there is a better date for taking ownership of the park from White Oak Development.  </w:t>
      </w:r>
    </w:p>
    <w:p>
      <w:pPr>
        <w:pStyle w:val="Default"/>
        <w:bidi w:val="0"/>
        <w:ind w:left="0" w:right="0" w:firstLine="0"/>
        <w:jc w:val="left"/>
        <w:rPr>
          <w:b w:val="1"/>
          <w:bCs w:val="1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b w:val="1"/>
          <w:bCs w:val="1"/>
          <w:u w:color="000000"/>
          <w:rtl w:val="0"/>
          <w:lang w:val="en-US"/>
        </w:rPr>
      </w:pPr>
      <w:r>
        <w:rPr>
          <w:b w:val="1"/>
          <w:bCs w:val="1"/>
          <w:u w:color="000000"/>
          <w:rtl w:val="0"/>
          <w:lang w:val="en-US"/>
        </w:rPr>
        <w:t>Office of the Secretary, Krysten Lerchbacker</w:t>
      </w:r>
    </w:p>
    <w:p>
      <w:pPr>
        <w:pStyle w:val="Body"/>
        <w:bidi w:val="0"/>
      </w:pPr>
      <w:r>
        <w:rPr>
          <w:rtl w:val="0"/>
          <w:lang w:val="en-US"/>
        </w:rPr>
        <w:t xml:space="preserve">We are looking into if it is legally required to have a phone line for the HOA.  If it is not required, we will be discontinuing the phone line.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/>
      <w:fldChar w:fldCharType="begin" w:fldLock="0"/>
    </w:r>
    <w:r>
      <w:instrText xml:space="preserve"> DATE \@ "dddd, MMMM d, y" </w:instrText>
    </w:r>
    <w:r>
      <w:rPr/>
      <w:fldChar w:fldCharType="separate" w:fldLock="0"/>
    </w:r>
    <w:r>
      <w:rPr>
        <w:rtl w:val="0"/>
        <w:lang w:val="en-US"/>
      </w:rPr>
      <w:t>Monday, March 12, 2018</w:t>
    </w:r>
    <w:r>
      <w:rPr/>
      <w:fldChar w:fldCharType="end" w:fldLock="1"/>
    </w:r>
    <w:r>
      <w:tab/>
      <w:tab/>
    </w: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