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BF11" w14:textId="77777777" w:rsidR="003C720E" w:rsidRDefault="003C720E">
      <w:pPr>
        <w:rPr>
          <w:rFonts w:ascii="Century Gothic" w:hAnsi="Century Gothic"/>
        </w:rPr>
      </w:pPr>
    </w:p>
    <w:p w14:paraId="4467DB39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 xml:space="preserve">To: </w:t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 xml:space="preserve">Damien Wadsworth </w:t>
      </w:r>
    </w:p>
    <w:p w14:paraId="5F51F0B2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>Damien Wadsworth &amp; Associates Pty Ltd</w:t>
      </w:r>
    </w:p>
    <w:p w14:paraId="658BD872" w14:textId="77777777" w:rsidR="003C720E" w:rsidRPr="003C6133" w:rsidRDefault="003C720E">
      <w:pPr>
        <w:rPr>
          <w:rFonts w:ascii="Century Gothic" w:hAnsi="Century Gothic"/>
        </w:rPr>
      </w:pPr>
    </w:p>
    <w:p w14:paraId="40FB69F3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 xml:space="preserve">From: </w:t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>(Owner)</w:t>
      </w:r>
    </w:p>
    <w:p w14:paraId="081C75A2" w14:textId="77777777" w:rsidR="003C720E" w:rsidRPr="003C6133" w:rsidRDefault="003C720E">
      <w:pPr>
        <w:rPr>
          <w:rFonts w:ascii="Century Gothic" w:hAnsi="Century Gothic"/>
        </w:rPr>
      </w:pPr>
    </w:p>
    <w:p w14:paraId="46D97FF9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 xml:space="preserve">Property: </w:t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>(Property Address)</w:t>
      </w:r>
    </w:p>
    <w:p w14:paraId="210F4F2C" w14:textId="77777777" w:rsidR="003C720E" w:rsidRPr="003C6133" w:rsidRDefault="003C720E">
      <w:pPr>
        <w:rPr>
          <w:rFonts w:ascii="Century Gothic" w:hAnsi="Century Gothic"/>
        </w:rPr>
      </w:pPr>
    </w:p>
    <w:p w14:paraId="635D0B0C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>Description of Proposed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(Description)</w:t>
      </w:r>
    </w:p>
    <w:p w14:paraId="037DB0D1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>Building Works:</w:t>
      </w:r>
      <w:r w:rsidRPr="003C6133">
        <w:rPr>
          <w:rFonts w:ascii="Century Gothic" w:hAnsi="Century Gothic"/>
        </w:rPr>
        <w:tab/>
      </w:r>
      <w:r w:rsidRPr="003C6133">
        <w:rPr>
          <w:rFonts w:ascii="Century Gothic" w:hAnsi="Century Gothic"/>
        </w:rPr>
        <w:tab/>
      </w:r>
    </w:p>
    <w:p w14:paraId="07F4F328" w14:textId="77777777" w:rsidR="003C720E" w:rsidRPr="003C6133" w:rsidRDefault="003C720E">
      <w:pPr>
        <w:rPr>
          <w:rFonts w:ascii="Century Gothic" w:hAnsi="Century Gothic"/>
        </w:rPr>
      </w:pPr>
    </w:p>
    <w:p w14:paraId="5B2105F8" w14:textId="77777777" w:rsidR="003C720E" w:rsidRPr="003C6133" w:rsidRDefault="003C720E">
      <w:pPr>
        <w:rPr>
          <w:rFonts w:ascii="Century Gothic" w:hAnsi="Century Gothic"/>
        </w:rPr>
      </w:pPr>
    </w:p>
    <w:p w14:paraId="1CEEDD07" w14:textId="77777777" w:rsidR="003C720E" w:rsidRPr="003C6133" w:rsidRDefault="003C720E">
      <w:pPr>
        <w:rPr>
          <w:rFonts w:ascii="Century Gothic" w:hAnsi="Century Gothic"/>
        </w:rPr>
      </w:pPr>
      <w:r w:rsidRPr="003C6133">
        <w:rPr>
          <w:rFonts w:ascii="Century Gothic" w:hAnsi="Century Gothic"/>
        </w:rPr>
        <w:t>Request:</w:t>
      </w:r>
    </w:p>
    <w:p w14:paraId="12A21888" w14:textId="77777777" w:rsidR="003C720E" w:rsidRPr="003C6133" w:rsidRDefault="003C720E">
      <w:pPr>
        <w:rPr>
          <w:rFonts w:ascii="Century Gothic" w:hAnsi="Century Gothic"/>
        </w:rPr>
      </w:pPr>
    </w:p>
    <w:p w14:paraId="6F93DBB7" w14:textId="77777777" w:rsidR="003C720E" w:rsidRPr="003C6133" w:rsidRDefault="003C720E" w:rsidP="003C6133">
      <w:pPr>
        <w:jc w:val="both"/>
        <w:rPr>
          <w:rFonts w:ascii="Century Gothic" w:hAnsi="Century Gothic"/>
        </w:rPr>
      </w:pPr>
      <w:r w:rsidRPr="003C6133">
        <w:rPr>
          <w:rFonts w:ascii="Century Gothic" w:hAnsi="Century Gothic"/>
        </w:rPr>
        <w:t xml:space="preserve">In accordance with Regulations 60 &amp; 67 of the </w:t>
      </w:r>
      <w:r w:rsidRPr="003C6133">
        <w:rPr>
          <w:rFonts w:ascii="Century Gothic" w:hAnsi="Century Gothic"/>
        </w:rPr>
        <w:t>Building Regulations 2018, I/we hereby seek that as part of the abovementioned proposed building work, the following allotments be determined as one combined allotment for the purposes of the Building Regulations:</w:t>
      </w:r>
    </w:p>
    <w:p w14:paraId="1660F22B" w14:textId="77777777" w:rsidR="003C720E" w:rsidRPr="003C6133" w:rsidRDefault="003C720E">
      <w:pPr>
        <w:rPr>
          <w:rFonts w:ascii="Century Gothic" w:hAnsi="Century Gothic"/>
        </w:rPr>
      </w:pPr>
    </w:p>
    <w:p w14:paraId="20372AAC" w14:textId="77777777" w:rsidR="003C720E" w:rsidRPr="001E1B72" w:rsidRDefault="003C720E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>Allotment:</w:t>
      </w:r>
    </w:p>
    <w:p w14:paraId="7F6CD429" w14:textId="77777777" w:rsidR="003C720E" w:rsidRPr="001E1B72" w:rsidRDefault="003C720E">
      <w:pPr>
        <w:rPr>
          <w:rFonts w:ascii="Century Gothic" w:hAnsi="Century Gothic"/>
          <w:b/>
          <w:bCs/>
        </w:rPr>
      </w:pPr>
    </w:p>
    <w:p w14:paraId="0D141445" w14:textId="77777777" w:rsidR="003C720E" w:rsidRPr="001E1B72" w:rsidRDefault="003C720E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>Allotment:</w:t>
      </w:r>
    </w:p>
    <w:p w14:paraId="565A59C8" w14:textId="77777777" w:rsidR="003C720E" w:rsidRPr="001E1B72" w:rsidRDefault="003C720E">
      <w:pPr>
        <w:rPr>
          <w:rFonts w:ascii="Century Gothic" w:hAnsi="Century Gothic"/>
          <w:b/>
          <w:bCs/>
        </w:rPr>
      </w:pPr>
    </w:p>
    <w:p w14:paraId="633328C4" w14:textId="77777777" w:rsidR="003C720E" w:rsidRPr="001E1B72" w:rsidRDefault="003C720E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>Allotment:</w:t>
      </w:r>
    </w:p>
    <w:p w14:paraId="3CAFE29C" w14:textId="77777777" w:rsidR="003C720E" w:rsidRPr="001E1B72" w:rsidRDefault="003C720E">
      <w:pPr>
        <w:rPr>
          <w:rFonts w:ascii="Century Gothic" w:hAnsi="Century Gothic"/>
          <w:b/>
          <w:bCs/>
        </w:rPr>
      </w:pPr>
    </w:p>
    <w:p w14:paraId="42955ABB" w14:textId="77777777" w:rsidR="003C720E" w:rsidRPr="001E1B72" w:rsidRDefault="003C720E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 xml:space="preserve">Allotment: </w:t>
      </w:r>
    </w:p>
    <w:p w14:paraId="71ECF407" w14:textId="77777777" w:rsidR="003C720E" w:rsidRDefault="003C720E" w:rsidP="003C6133">
      <w:pPr>
        <w:jc w:val="both"/>
        <w:rPr>
          <w:rFonts w:ascii="Century Gothic" w:hAnsi="Century Gothic"/>
        </w:rPr>
      </w:pPr>
    </w:p>
    <w:p w14:paraId="2A5AAC40" w14:textId="77777777" w:rsidR="003C720E" w:rsidRDefault="003C720E" w:rsidP="003C613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have attached a copy of the relevant Certificates of Title for each of the abovementioned allotments.</w:t>
      </w:r>
    </w:p>
    <w:p w14:paraId="738EE8E4" w14:textId="77777777" w:rsidR="003C720E" w:rsidRDefault="003C720E" w:rsidP="003C6133">
      <w:pPr>
        <w:rPr>
          <w:rFonts w:ascii="Century Gothic" w:hAnsi="Century Gothic"/>
        </w:rPr>
      </w:pPr>
    </w:p>
    <w:p w14:paraId="4C896445" w14:textId="77777777" w:rsidR="003C720E" w:rsidRPr="001E1B72" w:rsidRDefault="003C720E" w:rsidP="003C6133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 xml:space="preserve">Owner: </w:t>
      </w:r>
    </w:p>
    <w:p w14:paraId="4DD88534" w14:textId="77777777" w:rsidR="003C720E" w:rsidRPr="001E1B72" w:rsidRDefault="003C720E" w:rsidP="003C6133">
      <w:pPr>
        <w:rPr>
          <w:rFonts w:ascii="Century Gothic" w:hAnsi="Century Gothic"/>
          <w:b/>
          <w:bCs/>
        </w:rPr>
      </w:pPr>
    </w:p>
    <w:p w14:paraId="067B0971" w14:textId="77777777" w:rsidR="003C720E" w:rsidRPr="001E1B72" w:rsidRDefault="003C720E" w:rsidP="003C6133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>Signature:</w:t>
      </w:r>
    </w:p>
    <w:p w14:paraId="3925D698" w14:textId="77777777" w:rsidR="003C720E" w:rsidRPr="001E1B72" w:rsidRDefault="003C720E" w:rsidP="003C6133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 xml:space="preserve"> </w:t>
      </w:r>
    </w:p>
    <w:p w14:paraId="7BA654F0" w14:textId="77777777" w:rsidR="003C720E" w:rsidRPr="001E1B72" w:rsidRDefault="003C720E" w:rsidP="003C6133">
      <w:pPr>
        <w:rPr>
          <w:rFonts w:ascii="Century Gothic" w:hAnsi="Century Gothic"/>
          <w:b/>
          <w:bCs/>
        </w:rPr>
      </w:pPr>
      <w:r w:rsidRPr="001E1B72">
        <w:rPr>
          <w:rFonts w:ascii="Century Gothic" w:hAnsi="Century Gothic"/>
          <w:b/>
          <w:bCs/>
        </w:rPr>
        <w:t>Date:</w:t>
      </w:r>
    </w:p>
    <w:sectPr w:rsidR="003C6133" w:rsidRPr="001E1B72" w:rsidSect="00AC745C">
      <w:pgSz w:w="11900" w:h="16840"/>
      <w:pgMar w:top="908" w:right="877" w:bottom="705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 Pro">
    <w:altName w:val="Calibri"/>
    <w:panose1 w:val="020B0502020202020204"/>
    <w:charset w:val="00"/>
    <w:family w:val="swiss"/>
    <w:pitch w:val="variable"/>
    <w:sig w:usb0="A00000AF" w:usb1="5000205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1D172186-5E8B-4DAC-A27B-06483561D105}"/>
    <w:embedBold r:id="rId2" w:fontKey="{BD8A65B6-D33C-4A45-BD24-E81911AE4AE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440C9"/>
    <w:multiLevelType w:val="hybridMultilevel"/>
    <w:tmpl w:val="4D5C13EE"/>
    <w:lvl w:ilvl="0" w:tplc="10E0A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4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E7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64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4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E0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A8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E6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E8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72"/>
    <w:rsid w:val="001E1B72"/>
    <w:rsid w:val="003C720E"/>
    <w:rsid w:val="004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CA05"/>
  <w15:docId w15:val="{8B773240-6741-4DA9-B71D-8CF63BF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 Pro" w:eastAsiaTheme="minorEastAsia" w:hAnsi="Century Gothic Pro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1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1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1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1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1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1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1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1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1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1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1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1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1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1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1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1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Owen</dc:creator>
  <cp:lastModifiedBy>Belinda Owen</cp:lastModifiedBy>
  <cp:revision>2</cp:revision>
  <dcterms:created xsi:type="dcterms:W3CDTF">2025-02-26T02:56:00Z</dcterms:created>
  <dcterms:modified xsi:type="dcterms:W3CDTF">2025-02-26T02:56:00Z</dcterms:modified>
</cp:coreProperties>
</file>