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7EE08" w14:textId="107D42E0" w:rsidR="00776ED0" w:rsidRDefault="00776ED0">
      <w:pPr>
        <w:rPr>
          <w:sz w:val="24"/>
          <w:szCs w:val="24"/>
        </w:rPr>
      </w:pPr>
    </w:p>
    <w:p w14:paraId="21EE7FC9" w14:textId="77777777" w:rsidR="00787853" w:rsidRDefault="00787853" w:rsidP="00787853">
      <w:pPr>
        <w:rPr>
          <w:b/>
          <w:bCs/>
          <w:sz w:val="32"/>
          <w:szCs w:val="32"/>
        </w:rPr>
      </w:pPr>
      <w:r w:rsidRPr="003964AC">
        <w:rPr>
          <w:b/>
          <w:bCs/>
          <w:sz w:val="32"/>
          <w:szCs w:val="32"/>
        </w:rPr>
        <w:t>The T</w:t>
      </w:r>
      <w:r>
        <w:rPr>
          <w:b/>
          <w:bCs/>
          <w:sz w:val="32"/>
          <w:szCs w:val="32"/>
        </w:rPr>
        <w:t>a</w:t>
      </w:r>
      <w:r w:rsidRPr="003964AC">
        <w:rPr>
          <w:b/>
          <w:bCs/>
          <w:sz w:val="32"/>
          <w:szCs w:val="32"/>
        </w:rPr>
        <w:t>sk of a Follower</w:t>
      </w:r>
      <w:r>
        <w:rPr>
          <w:b/>
          <w:bCs/>
          <w:sz w:val="32"/>
          <w:szCs w:val="32"/>
        </w:rPr>
        <w:t xml:space="preserve"> – 2Cor. 2:12-17</w:t>
      </w:r>
    </w:p>
    <w:p w14:paraId="55A9023B" w14:textId="1E0CF0CF" w:rsidR="00787853" w:rsidRDefault="00787853" w:rsidP="00787853">
      <w:pPr>
        <w:rPr>
          <w:b/>
          <w:bCs/>
          <w:sz w:val="32"/>
          <w:szCs w:val="32"/>
        </w:rPr>
      </w:pPr>
    </w:p>
    <w:p w14:paraId="4FC784D3" w14:textId="1DB7156B" w:rsidR="00787853" w:rsidRDefault="00787853" w:rsidP="00787853">
      <w:pPr>
        <w:rPr>
          <w:sz w:val="24"/>
          <w:szCs w:val="24"/>
        </w:rPr>
      </w:pPr>
      <w:r>
        <w:rPr>
          <w:sz w:val="24"/>
          <w:szCs w:val="24"/>
        </w:rPr>
        <w:t xml:space="preserve">A Christian by definition is a follower of Christ (not a </w:t>
      </w:r>
      <w:proofErr w:type="spellStart"/>
      <w:proofErr w:type="gramStart"/>
      <w:r>
        <w:rPr>
          <w:sz w:val="24"/>
          <w:szCs w:val="24"/>
        </w:rPr>
        <w:t>one time</w:t>
      </w:r>
      <w:proofErr w:type="spellEnd"/>
      <w:proofErr w:type="gramEnd"/>
      <w:r>
        <w:rPr>
          <w:sz w:val="24"/>
          <w:szCs w:val="24"/>
        </w:rPr>
        <w:t xml:space="preserve"> decision maker)</w:t>
      </w:r>
    </w:p>
    <w:p w14:paraId="13BD7195" w14:textId="7ED55325" w:rsidR="00787853" w:rsidRDefault="00787853" w:rsidP="00787853">
      <w:pPr>
        <w:rPr>
          <w:sz w:val="24"/>
          <w:szCs w:val="24"/>
        </w:rPr>
      </w:pPr>
      <w:r>
        <w:rPr>
          <w:sz w:val="24"/>
          <w:szCs w:val="24"/>
        </w:rPr>
        <w:t>The task of a follower of Jesus is marked by:</w:t>
      </w:r>
    </w:p>
    <w:p w14:paraId="472B4A23" w14:textId="2F00BE86" w:rsidR="00657D8F" w:rsidRDefault="00657D8F" w:rsidP="00657D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Tangible Evidences (2:14-16)</w:t>
      </w:r>
    </w:p>
    <w:p w14:paraId="4A99DBF1" w14:textId="5E0AC692" w:rsidR="00657D8F" w:rsidRDefault="00657D8F" w:rsidP="00657D8F">
      <w:pPr>
        <w:rPr>
          <w:sz w:val="24"/>
          <w:szCs w:val="24"/>
        </w:rPr>
      </w:pPr>
    </w:p>
    <w:p w14:paraId="5E70B889" w14:textId="7C029E58" w:rsidR="00657D8F" w:rsidRDefault="00657D8F" w:rsidP="00657D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Triumphant </w:t>
      </w:r>
      <w:proofErr w:type="gramStart"/>
      <w:r>
        <w:rPr>
          <w:sz w:val="24"/>
          <w:szCs w:val="24"/>
        </w:rPr>
        <w:t>Ones  (</w:t>
      </w:r>
      <w:proofErr w:type="gramEnd"/>
      <w:r>
        <w:rPr>
          <w:sz w:val="24"/>
          <w:szCs w:val="24"/>
        </w:rPr>
        <w:t>2:15)</w:t>
      </w:r>
    </w:p>
    <w:p w14:paraId="6371D0DD" w14:textId="77777777" w:rsidR="00657D8F" w:rsidRPr="00657D8F" w:rsidRDefault="00657D8F" w:rsidP="00657D8F">
      <w:pPr>
        <w:pStyle w:val="ListParagraph"/>
        <w:rPr>
          <w:sz w:val="24"/>
          <w:szCs w:val="24"/>
        </w:rPr>
      </w:pPr>
    </w:p>
    <w:p w14:paraId="4FF775DF" w14:textId="0DC3F2D2" w:rsidR="00657D8F" w:rsidRPr="00657D8F" w:rsidRDefault="00657D8F" w:rsidP="00657D8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Compelling Aroma (2:15b-17)</w:t>
      </w:r>
    </w:p>
    <w:sectPr w:rsidR="00657D8F" w:rsidRPr="00657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10934"/>
    <w:multiLevelType w:val="hybridMultilevel"/>
    <w:tmpl w:val="1B168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8F"/>
    <w:rsid w:val="00657D8F"/>
    <w:rsid w:val="00776ED0"/>
    <w:rsid w:val="007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32066"/>
  <w15:chartTrackingRefBased/>
  <w15:docId w15:val="{5A2BE51A-AA92-4AD9-B4E0-F3CB6DAA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Miklasz</dc:creator>
  <cp:keywords/>
  <dc:description/>
  <cp:lastModifiedBy>Matt Miklasz</cp:lastModifiedBy>
  <cp:revision>2</cp:revision>
  <dcterms:created xsi:type="dcterms:W3CDTF">2020-05-27T17:07:00Z</dcterms:created>
  <dcterms:modified xsi:type="dcterms:W3CDTF">2020-05-28T15:50:00Z</dcterms:modified>
</cp:coreProperties>
</file>