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E01B" w14:textId="77777777" w:rsidR="00C7728A" w:rsidRPr="00C7728A" w:rsidRDefault="00C7728A" w:rsidP="00C7728A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  <w:bookmarkStart w:id="0" w:name="_Hlk496710452"/>
      <w:bookmarkStart w:id="1" w:name="_Hlk492389748"/>
      <w:r w:rsidRPr="00C7728A"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  <w:t>Series: The Indwelling Spirit</w:t>
      </w:r>
    </w:p>
    <w:p w14:paraId="544644AC" w14:textId="77777777" w:rsidR="00C7728A" w:rsidRPr="00C7728A" w:rsidRDefault="00C7728A" w:rsidP="00C7728A">
      <w:pPr>
        <w:widowControl w:val="0"/>
        <w:suppressAutoHyphens/>
        <w:spacing w:after="0" w:line="240" w:lineRule="auto"/>
        <w:ind w:left="101" w:hanging="187"/>
        <w:jc w:val="center"/>
        <w:rPr>
          <w:rFonts w:ascii="Signboard" w:eastAsia="Arial Unicode MS" w:hAnsi="Signboard" w:cs="Arial Unicode MS"/>
          <w:color w:val="003870"/>
          <w:spacing w:val="-6"/>
          <w:kern w:val="2"/>
          <w:sz w:val="26"/>
          <w:szCs w:val="26"/>
          <w:lang w:eastAsia="zh-CN" w:bidi="hi-IN"/>
        </w:rPr>
      </w:pPr>
      <w:bookmarkStart w:id="2" w:name="_Hlk493155078"/>
      <w:r w:rsidRPr="00C7728A">
        <w:rPr>
          <w:rFonts w:ascii="Signboard" w:eastAsia="Arial Unicode MS" w:hAnsi="Signboard" w:cs="Arial Unicode MS"/>
          <w:color w:val="003870"/>
          <w:spacing w:val="-6"/>
          <w:kern w:val="2"/>
          <w:sz w:val="26"/>
          <w:szCs w:val="26"/>
          <w:lang w:eastAsia="zh-CN" w:bidi="hi-IN"/>
        </w:rPr>
        <w:t>THE WORK OF THE HOLY SPIRIT</w:t>
      </w:r>
    </w:p>
    <w:p w14:paraId="7DB369A1" w14:textId="77777777" w:rsidR="00C7728A" w:rsidRPr="00C7728A" w:rsidRDefault="00C7728A" w:rsidP="00C7728A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  <w:bookmarkStart w:id="3" w:name="_Hlk491944198"/>
    </w:p>
    <w:p w14:paraId="66E83534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I. The Spirit’s Work</w:t>
      </w:r>
    </w:p>
    <w:p w14:paraId="754E057F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/>
          <w:color w:val="003870"/>
          <w:kern w:val="2"/>
          <w:sz w:val="12"/>
          <w:szCs w:val="12"/>
          <w:lang w:eastAsia="zh-CN" w:bidi="hi-IN"/>
        </w:rPr>
      </w:pPr>
    </w:p>
    <w:p w14:paraId="4D35D1C5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60" w:lineRule="auto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bookmarkStart w:id="4" w:name="_Hlk497387083"/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1. Regeneration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Titus 3:5; John 3:3-8</w:t>
      </w:r>
    </w:p>
    <w:p w14:paraId="24BD5D7E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2. Seals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Eph. 1:13-14; 2 Cor. 1:21-22, 5:5</w:t>
      </w:r>
    </w:p>
    <w:p w14:paraId="0FB865F8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3. Convicts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16:8-11; Rom. 9:1-2</w:t>
      </w:r>
    </w:p>
    <w:p w14:paraId="302CA19A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4. Illuminates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16:12-15; 1 Cor. 2:10-12</w:t>
      </w:r>
    </w:p>
    <w:p w14:paraId="3B4067DD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5. Teaches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14:25-26, 15:26-27; 1 Cor. 2:11-13</w:t>
      </w:r>
    </w:p>
    <w:p w14:paraId="30DD57BD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6. Guides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16:13; Rom. 8:14; Acts 20:22-23</w:t>
      </w:r>
    </w:p>
    <w:p w14:paraId="367BA7F5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7. Intercedes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Rom. 8:26-28</w:t>
      </w:r>
    </w:p>
    <w:p w14:paraId="40E7219E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8. Assures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Rom. 8:16; Heb. 10:15-17</w:t>
      </w:r>
    </w:p>
    <w:p w14:paraId="7E018C67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  <w:t>9. Empowers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Acts 1:8; Eph. 3:14-16; 1 Cor. 2:1-5</w:t>
      </w:r>
    </w:p>
    <w:p w14:paraId="1C743BBD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10. Comforts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14:16-18, 15:7</w:t>
      </w:r>
    </w:p>
    <w:p w14:paraId="32247FED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  <w:t>11. Produces Fruit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Gal. 5:19-26</w:t>
      </w:r>
    </w:p>
    <w:p w14:paraId="3D4C7EC4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12. Transforms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2 Cor. 3:5-6, 17-18</w:t>
      </w:r>
    </w:p>
    <w:bookmarkEnd w:id="4"/>
    <w:p w14:paraId="3AA7EC9C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24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</w:p>
    <w:p w14:paraId="572CFA7B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II. Our Response</w:t>
      </w:r>
    </w:p>
    <w:p w14:paraId="73922A68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0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1. </w:t>
      </w:r>
      <w:proofErr w:type="gramStart"/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Don’t</w:t>
      </w:r>
      <w:proofErr w:type="gramEnd"/>
    </w:p>
    <w:p w14:paraId="4971BCEF" w14:textId="0FA12C80" w:rsidR="00C7728A" w:rsidRPr="00C7728A" w:rsidRDefault="007C4508" w:rsidP="00C7728A">
      <w:pPr>
        <w:widowControl w:val="0"/>
        <w:numPr>
          <w:ilvl w:val="1"/>
          <w:numId w:val="19"/>
        </w:numPr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7C4508"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  <w:t>blaspheme</w:t>
      </w:r>
      <w:r w:rsidR="00C7728A"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 the Holy Spirit</w:t>
      </w:r>
      <w:r w:rsidR="00C7728A"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(Matt. 12:31-32; Acts 7:51)</w:t>
      </w:r>
    </w:p>
    <w:p w14:paraId="2B69FF0F" w14:textId="2128EC6B" w:rsidR="00C7728A" w:rsidRPr="00C7728A" w:rsidRDefault="00C7728A" w:rsidP="00C7728A">
      <w:pPr>
        <w:widowControl w:val="0"/>
        <w:numPr>
          <w:ilvl w:val="1"/>
          <w:numId w:val="19"/>
        </w:numPr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7C4508"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  <w:t>_</w:t>
      </w:r>
      <w:r w:rsidR="007C4508" w:rsidRPr="007C4508"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  <w:t>grieve</w:t>
      </w:r>
      <w:r w:rsidRPr="007C4508"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  <w:t>_______________</w:t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 the Holy Spirit 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>(Eph. 4:30)</w:t>
      </w:r>
    </w:p>
    <w:p w14:paraId="1C6A9AF3" w14:textId="3C3423A4" w:rsidR="00C7728A" w:rsidRPr="00C7728A" w:rsidRDefault="00C7728A" w:rsidP="00C7728A">
      <w:pPr>
        <w:widowControl w:val="0"/>
        <w:numPr>
          <w:ilvl w:val="1"/>
          <w:numId w:val="19"/>
        </w:numPr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7C4508"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  <w:t>__</w:t>
      </w:r>
      <w:r w:rsidR="007C4508" w:rsidRPr="007C4508"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  <w:t>quench</w:t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______________ the Holy Spirit 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>(1 Thess. 5:19)</w:t>
      </w:r>
    </w:p>
    <w:p w14:paraId="40C70E1B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sz w:val="8"/>
          <w:szCs w:val="8"/>
          <w:lang w:eastAsia="zh-CN" w:bidi="hi-IN"/>
        </w:rPr>
      </w:pPr>
    </w:p>
    <w:p w14:paraId="2F74F3A2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1" w:hanging="101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  <w:t>2. Do</w:t>
      </w:r>
    </w:p>
    <w:p w14:paraId="34B34ED1" w14:textId="0B8BD32B" w:rsidR="00C7728A" w:rsidRPr="007C4508" w:rsidRDefault="007C4508" w:rsidP="00C7728A">
      <w:pPr>
        <w:widowControl w:val="0"/>
        <w:numPr>
          <w:ilvl w:val="0"/>
          <w:numId w:val="20"/>
        </w:numPr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firstLine="0"/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</w:pPr>
      <w:r w:rsidRPr="007C4508">
        <w:rPr>
          <w:rFonts w:ascii="Calibri" w:eastAsia="Arial Unicode MS" w:hAnsi="Calibri" w:cs="Arial Unicode MS"/>
          <w:b/>
          <w:color w:val="003870"/>
          <w:kern w:val="2"/>
          <w:u w:val="single"/>
          <w:lang w:eastAsia="zh-CN" w:bidi="hi-IN"/>
        </w:rPr>
        <w:t>Surrender</w:t>
      </w:r>
    </w:p>
    <w:p w14:paraId="5DE36DE8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4"/>
          <w:szCs w:val="4"/>
          <w:lang w:eastAsia="zh-CN" w:bidi="hi-IN"/>
        </w:rPr>
      </w:pPr>
    </w:p>
    <w:p w14:paraId="78FC5025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  <w:t xml:space="preserve"> </w:t>
      </w:r>
    </w:p>
    <w:p w14:paraId="029B86BE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Next Step: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Read Romans 8 each day this week, paying special attention to the work of the Holy Spirit.</w:t>
      </w:r>
    </w:p>
    <w:p w14:paraId="238CDEB2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</w:p>
    <w:p w14:paraId="6E482AEE" w14:textId="77777777" w:rsidR="00C7728A" w:rsidRPr="00C7728A" w:rsidRDefault="00C7728A" w:rsidP="00C7728A">
      <w:pPr>
        <w:widowControl w:val="0"/>
        <w:suppressAutoHyphens/>
        <w:spacing w:after="0" w:line="240" w:lineRule="auto"/>
        <w:ind w:left="101" w:hanging="187"/>
        <w:rPr>
          <w:rFonts w:ascii="Calibri" w:eastAsia="Arial Unicode MS" w:hAnsi="Calibri" w:cs="Arial Unicode MS"/>
          <w:color w:val="003870"/>
          <w:kern w:val="2"/>
          <w:sz w:val="8"/>
          <w:szCs w:val="8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</w:p>
    <w:bookmarkEnd w:id="2"/>
    <w:bookmarkEnd w:id="3"/>
    <w:p w14:paraId="7A08ADAC" w14:textId="77777777" w:rsidR="00C7728A" w:rsidRDefault="00C7728A" w:rsidP="00A5431C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0B286D97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/>
          <w:color w:val="003870"/>
          <w:kern w:val="2"/>
          <w:sz w:val="12"/>
          <w:szCs w:val="12"/>
          <w:lang w:eastAsia="zh-CN" w:bidi="hi-IN"/>
        </w:rPr>
      </w:pPr>
      <w:bookmarkStart w:id="5" w:name="_Hlk497386779"/>
      <w:bookmarkStart w:id="6" w:name="_Hlk497386780"/>
      <w:bookmarkStart w:id="7" w:name="_Hlk497386782"/>
      <w:bookmarkStart w:id="8" w:name="_Hlk497386783"/>
      <w:bookmarkStart w:id="9" w:name="_Hlk497386784"/>
      <w:bookmarkStart w:id="10" w:name="_Hlk497386785"/>
      <w:bookmarkEnd w:id="0"/>
      <w:bookmarkEnd w:id="1"/>
    </w:p>
    <w:p w14:paraId="566F502C" w14:textId="77777777" w:rsidR="00AF051B" w:rsidRDefault="00E564CF" w:rsidP="00E564C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6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</w:r>
    </w:p>
    <w:p w14:paraId="138E9E41" w14:textId="77777777" w:rsidR="00AF051B" w:rsidRDefault="00AF051B" w:rsidP="00E564C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6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</w:p>
    <w:p w14:paraId="4DF6A687" w14:textId="77777777" w:rsidR="00AF051B" w:rsidRDefault="00AF051B" w:rsidP="00E564C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6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</w:p>
    <w:p w14:paraId="09A33B4B" w14:textId="653EF9AB" w:rsidR="00AF051B" w:rsidRPr="00AF051B" w:rsidRDefault="00AF051B" w:rsidP="001448DD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Cs/>
          <w:i/>
          <w:iCs/>
          <w:color w:val="003870"/>
          <w:kern w:val="2"/>
          <w:lang w:eastAsia="zh-CN" w:bidi="hi-IN"/>
        </w:rPr>
      </w:pPr>
      <w:r w:rsidRPr="00AF051B">
        <w:rPr>
          <w:rFonts w:ascii="Calibri" w:eastAsia="Arial Unicode MS" w:hAnsi="Calibri" w:cs="Arial Unicode MS"/>
          <w:bCs/>
          <w:i/>
          <w:iCs/>
          <w:color w:val="003870"/>
          <w:kern w:val="2"/>
          <w:lang w:eastAsia="zh-CN" w:bidi="hi-IN"/>
        </w:rPr>
        <w:t xml:space="preserve">                         Series: The Indwelling Spirit</w:t>
      </w:r>
    </w:p>
    <w:p w14:paraId="18F3D0BA" w14:textId="10283995" w:rsidR="00AF051B" w:rsidRDefault="00AF051B" w:rsidP="001448DD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Bookman Old Style" w:eastAsia="Arial Unicode MS" w:hAnsi="Bookman Old Style" w:cs="Arial Unicode MS"/>
          <w:bCs/>
          <w:color w:val="003870"/>
          <w:kern w:val="2"/>
          <w:sz w:val="24"/>
          <w:szCs w:val="24"/>
          <w:lang w:eastAsia="zh-CN" w:bidi="hi-IN"/>
        </w:rPr>
      </w:pPr>
      <w:r w:rsidRPr="00AF051B">
        <w:rPr>
          <w:rFonts w:ascii="Bookman Old Style" w:eastAsia="Arial Unicode MS" w:hAnsi="Bookman Old Style" w:cs="Arial Unicode MS"/>
          <w:bCs/>
          <w:color w:val="003870"/>
          <w:kern w:val="2"/>
          <w:sz w:val="24"/>
          <w:szCs w:val="24"/>
          <w:lang w:eastAsia="zh-CN" w:bidi="hi-IN"/>
        </w:rPr>
        <w:t xml:space="preserve">             The Work of the Holy Spirit</w:t>
      </w:r>
    </w:p>
    <w:p w14:paraId="7235C179" w14:textId="77777777" w:rsidR="001448DD" w:rsidRPr="00AF051B" w:rsidRDefault="001448DD" w:rsidP="001448DD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Bookman Old Style" w:eastAsia="Arial Unicode MS" w:hAnsi="Bookman Old Style" w:cs="Arial Unicode MS"/>
          <w:bCs/>
          <w:color w:val="003870"/>
          <w:kern w:val="2"/>
          <w:sz w:val="24"/>
          <w:szCs w:val="24"/>
          <w:lang w:eastAsia="zh-CN" w:bidi="hi-IN"/>
        </w:rPr>
      </w:pPr>
    </w:p>
    <w:p w14:paraId="48A1BDC1" w14:textId="29749EA7" w:rsidR="00AF051B" w:rsidRDefault="00AF051B" w:rsidP="00E564C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6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I. The Spirit’s Work</w:t>
      </w:r>
    </w:p>
    <w:p w14:paraId="2900F859" w14:textId="0DC3A3DE" w:rsidR="00E564CF" w:rsidRPr="00C7728A" w:rsidRDefault="00AF051B" w:rsidP="00E564C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60" w:lineRule="auto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       </w:t>
      </w:r>
      <w:r w:rsidR="00E564CF"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1. Regeneration</w:t>
      </w:r>
      <w:r w:rsidR="00E564CF"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Titus 3:5; John 3:3-8</w:t>
      </w:r>
    </w:p>
    <w:p w14:paraId="2544348B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2. Seals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Eph. 1:13-14; 2 Cor. 1:21-22, 5:5</w:t>
      </w:r>
    </w:p>
    <w:p w14:paraId="44A0738A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3. Convicts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16:8-11; Rom. 9:1-2</w:t>
      </w:r>
    </w:p>
    <w:p w14:paraId="5A7D5411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4. Illuminates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16:12-15; 1 Cor. 2:10-12</w:t>
      </w:r>
    </w:p>
    <w:p w14:paraId="150EEF56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5. Teaches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14:25-26, 15:26-27; 1 Cor. 2:11-13</w:t>
      </w:r>
    </w:p>
    <w:p w14:paraId="790083F1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6. Guides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16:13; Rom. 8:14; Acts 20:22-23</w:t>
      </w:r>
    </w:p>
    <w:p w14:paraId="23D29C41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7. Intercedes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Rom. 8:26-28</w:t>
      </w:r>
    </w:p>
    <w:p w14:paraId="61C12C13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8. Assures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Rom. 8:16; Heb. 10:15-17</w:t>
      </w:r>
    </w:p>
    <w:p w14:paraId="4AC4B329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  <w:t>9. Empowers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Acts 1:8; Eph. 3:14-16; 1 Cor. 2:1-5</w:t>
      </w:r>
    </w:p>
    <w:p w14:paraId="771A1910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10. Comforts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John 14:16-18, 15:7</w:t>
      </w:r>
    </w:p>
    <w:p w14:paraId="3F406D9A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  <w:t>11. Produces Fruit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Gal. 5:19-26</w:t>
      </w:r>
    </w:p>
    <w:p w14:paraId="25B99147" w14:textId="77777777" w:rsidR="00E564CF" w:rsidRPr="00C7728A" w:rsidRDefault="00E564CF" w:rsidP="00E564C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36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12. Transforms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– 2 Cor. 3:5-6, 17-18</w:t>
      </w:r>
    </w:p>
    <w:p w14:paraId="5B070C96" w14:textId="77777777" w:rsidR="00C7728A" w:rsidRPr="00C7728A" w:rsidRDefault="00C7728A" w:rsidP="00C7728A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240" w:lineRule="auto"/>
        <w:ind w:left="101" w:hanging="101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</w:p>
    <w:p w14:paraId="387AAE62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II. Our Response</w:t>
      </w:r>
    </w:p>
    <w:p w14:paraId="5580C1EA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00" w:lineRule="auto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1. </w:t>
      </w:r>
      <w:proofErr w:type="gramStart"/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Don’t</w:t>
      </w:r>
      <w:proofErr w:type="gramEnd"/>
    </w:p>
    <w:p w14:paraId="479BFF74" w14:textId="77777777" w:rsidR="00C7728A" w:rsidRPr="00C7728A" w:rsidRDefault="00C7728A" w:rsidP="00C7728A">
      <w:pPr>
        <w:widowControl w:val="0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________________ the Holy Spirit 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>(Matt. 12:31-32; Acts 7:51)</w:t>
      </w:r>
    </w:p>
    <w:p w14:paraId="46A3EFFD" w14:textId="77777777" w:rsidR="00C7728A" w:rsidRPr="00C7728A" w:rsidRDefault="00C7728A" w:rsidP="00C7728A">
      <w:pPr>
        <w:widowControl w:val="0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________________ the Holy Spirit 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>(Eph. 4:30)</w:t>
      </w:r>
    </w:p>
    <w:p w14:paraId="1A3A9780" w14:textId="77777777" w:rsidR="00C7728A" w:rsidRPr="00C7728A" w:rsidRDefault="00C7728A" w:rsidP="00C7728A">
      <w:pPr>
        <w:widowControl w:val="0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________________ the Holy Spirit 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>(1 Thess. 5:19)</w:t>
      </w:r>
    </w:p>
    <w:p w14:paraId="54D2D421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sz w:val="8"/>
          <w:szCs w:val="8"/>
          <w:lang w:eastAsia="zh-CN" w:bidi="hi-IN"/>
        </w:rPr>
      </w:pPr>
    </w:p>
    <w:p w14:paraId="3720CC88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300" w:lineRule="auto"/>
        <w:ind w:left="101" w:hanging="101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ab/>
        <w:t>2. Do</w:t>
      </w:r>
    </w:p>
    <w:p w14:paraId="00534F62" w14:textId="77777777" w:rsidR="00C7728A" w:rsidRPr="00C7728A" w:rsidRDefault="00C7728A" w:rsidP="00C7728A">
      <w:pPr>
        <w:widowControl w:val="0"/>
        <w:numPr>
          <w:ilvl w:val="0"/>
          <w:numId w:val="22"/>
        </w:numPr>
        <w:tabs>
          <w:tab w:val="left" w:pos="360"/>
          <w:tab w:val="left" w:pos="990"/>
          <w:tab w:val="left" w:pos="1080"/>
        </w:tabs>
        <w:suppressAutoHyphens/>
        <w:spacing w:after="0" w:line="300" w:lineRule="auto"/>
        <w:ind w:left="1080"/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</w:pPr>
      <w:r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 xml:space="preserve"> </w:t>
      </w: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________________</w:t>
      </w:r>
    </w:p>
    <w:p w14:paraId="17190B24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4"/>
          <w:szCs w:val="4"/>
          <w:lang w:eastAsia="zh-CN" w:bidi="hi-IN"/>
        </w:rPr>
      </w:pPr>
    </w:p>
    <w:p w14:paraId="36CD21D2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  <w:t xml:space="preserve"> </w:t>
      </w:r>
    </w:p>
    <w:p w14:paraId="769750E8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r w:rsidRPr="00C7728A">
        <w:rPr>
          <w:rFonts w:ascii="Calibri" w:eastAsia="Arial Unicode MS" w:hAnsi="Calibri" w:cs="Arial Unicode MS"/>
          <w:b/>
          <w:color w:val="003870"/>
          <w:kern w:val="2"/>
          <w:lang w:eastAsia="zh-CN" w:bidi="hi-IN"/>
        </w:rPr>
        <w:t>Next Step:</w:t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Read Romans 8 each day this week, paying special attention to the work of the Holy Spirit.</w:t>
      </w:r>
    </w:p>
    <w:p w14:paraId="2607BB9C" w14:textId="77777777" w:rsidR="00C7728A" w:rsidRPr="00C7728A" w:rsidRDefault="00C7728A" w:rsidP="00C7728A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</w:p>
    <w:p w14:paraId="11B515BC" w14:textId="77777777" w:rsidR="00C7728A" w:rsidRPr="00C7728A" w:rsidRDefault="00C7728A" w:rsidP="00C7728A">
      <w:pPr>
        <w:widowControl w:val="0"/>
        <w:suppressAutoHyphens/>
        <w:spacing w:after="0" w:line="240" w:lineRule="auto"/>
        <w:ind w:left="101" w:hanging="187"/>
        <w:rPr>
          <w:rFonts w:ascii="Calibri" w:eastAsia="Arial Unicode MS" w:hAnsi="Calibri" w:cs="Arial Unicode MS"/>
          <w:color w:val="003870"/>
          <w:kern w:val="2"/>
          <w:sz w:val="8"/>
          <w:szCs w:val="8"/>
          <w:lang w:eastAsia="zh-CN" w:bidi="hi-IN"/>
        </w:rPr>
      </w:pP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r w:rsidRPr="00C7728A">
        <w:rPr>
          <w:rFonts w:ascii="Calibri" w:eastAsia="Arial Unicode MS" w:hAnsi="Calibri" w:cs="Arial Unicode MS"/>
          <w:color w:val="003870"/>
          <w:kern w:val="2"/>
          <w:lang w:eastAsia="zh-CN" w:bidi="hi-IN"/>
        </w:rPr>
        <w:tab/>
      </w:r>
      <w:bookmarkEnd w:id="5"/>
      <w:bookmarkEnd w:id="6"/>
      <w:bookmarkEnd w:id="7"/>
      <w:bookmarkEnd w:id="8"/>
      <w:bookmarkEnd w:id="9"/>
      <w:bookmarkEnd w:id="10"/>
    </w:p>
    <w:sectPr w:rsidR="00C7728A" w:rsidRPr="00C7728A" w:rsidSect="00835220">
      <w:pgSz w:w="15840" w:h="12240" w:orient="landscape"/>
      <w:pgMar w:top="360" w:right="547" w:bottom="274" w:left="547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gnboard">
    <w:altName w:val="Calibri"/>
    <w:charset w:val="00"/>
    <w:family w:val="auto"/>
    <w:pitch w:val="variable"/>
    <w:sig w:usb0="00000083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04A"/>
    <w:multiLevelType w:val="hybridMultilevel"/>
    <w:tmpl w:val="0B38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4F55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4105775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141822D0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6342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22DE52B8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C32"/>
    <w:multiLevelType w:val="hybridMultilevel"/>
    <w:tmpl w:val="597E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34907"/>
    <w:multiLevelType w:val="hybridMultilevel"/>
    <w:tmpl w:val="8B4C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78D2"/>
    <w:multiLevelType w:val="hybridMultilevel"/>
    <w:tmpl w:val="CCDA6FB2"/>
    <w:lvl w:ilvl="0" w:tplc="87264F0A">
      <w:start w:val="1"/>
      <w:numFmt w:val="bullet"/>
      <w:lvlText w:val="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9" w15:restartNumberingAfterBreak="0">
    <w:nsid w:val="340A249D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35AA75C9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9232848"/>
    <w:multiLevelType w:val="hybridMultilevel"/>
    <w:tmpl w:val="4C6051D4"/>
    <w:lvl w:ilvl="0" w:tplc="DC58C7F2">
      <w:start w:val="2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33970"/>
    <w:multiLevelType w:val="hybridMultilevel"/>
    <w:tmpl w:val="8B4C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E70"/>
    <w:multiLevelType w:val="hybridMultilevel"/>
    <w:tmpl w:val="79785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7456"/>
    <w:multiLevelType w:val="hybridMultilevel"/>
    <w:tmpl w:val="971213D6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E2B6B"/>
    <w:multiLevelType w:val="hybridMultilevel"/>
    <w:tmpl w:val="A41679CA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1784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5AC32CCB"/>
    <w:multiLevelType w:val="hybridMultilevel"/>
    <w:tmpl w:val="2EEEB2FE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05049"/>
    <w:multiLevelType w:val="hybridMultilevel"/>
    <w:tmpl w:val="906603C8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D3DFC"/>
    <w:multiLevelType w:val="hybridMultilevel"/>
    <w:tmpl w:val="62E2CC82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2C81"/>
    <w:multiLevelType w:val="hybridMultilevel"/>
    <w:tmpl w:val="27AEC3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BA6E21"/>
    <w:multiLevelType w:val="hybridMultilevel"/>
    <w:tmpl w:val="5DF61664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21"/>
  </w:num>
  <w:num w:numId="5">
    <w:abstractNumId w:val="17"/>
  </w:num>
  <w:num w:numId="6">
    <w:abstractNumId w:val="18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16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6"/>
  </w:num>
  <w:num w:numId="19">
    <w:abstractNumId w:val="13"/>
  </w:num>
  <w:num w:numId="20">
    <w:abstractNumId w:val="12"/>
  </w:num>
  <w:num w:numId="21">
    <w:abstractNumId w:val="20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32"/>
    <w:rsid w:val="00007A45"/>
    <w:rsid w:val="000207E9"/>
    <w:rsid w:val="00021512"/>
    <w:rsid w:val="00030919"/>
    <w:rsid w:val="0004583C"/>
    <w:rsid w:val="00060DE8"/>
    <w:rsid w:val="000670F2"/>
    <w:rsid w:val="00081FF0"/>
    <w:rsid w:val="0008790A"/>
    <w:rsid w:val="00090E13"/>
    <w:rsid w:val="00096567"/>
    <w:rsid w:val="000967A1"/>
    <w:rsid w:val="000B03CA"/>
    <w:rsid w:val="000B304F"/>
    <w:rsid w:val="000C63D2"/>
    <w:rsid w:val="000D5576"/>
    <w:rsid w:val="000D779D"/>
    <w:rsid w:val="0010279F"/>
    <w:rsid w:val="00114FBF"/>
    <w:rsid w:val="00127837"/>
    <w:rsid w:val="001278C6"/>
    <w:rsid w:val="00127A9A"/>
    <w:rsid w:val="001448DD"/>
    <w:rsid w:val="00146B92"/>
    <w:rsid w:val="0015064A"/>
    <w:rsid w:val="00163CD5"/>
    <w:rsid w:val="00173005"/>
    <w:rsid w:val="00177CE4"/>
    <w:rsid w:val="00191831"/>
    <w:rsid w:val="001930E9"/>
    <w:rsid w:val="001A2647"/>
    <w:rsid w:val="001C6631"/>
    <w:rsid w:val="001D4CF3"/>
    <w:rsid w:val="001D7F35"/>
    <w:rsid w:val="001E5447"/>
    <w:rsid w:val="002023B4"/>
    <w:rsid w:val="00203DF7"/>
    <w:rsid w:val="00210095"/>
    <w:rsid w:val="0021341A"/>
    <w:rsid w:val="002204FA"/>
    <w:rsid w:val="00234CA4"/>
    <w:rsid w:val="00251571"/>
    <w:rsid w:val="002624B0"/>
    <w:rsid w:val="00271C5E"/>
    <w:rsid w:val="00272340"/>
    <w:rsid w:val="002764AE"/>
    <w:rsid w:val="00276E41"/>
    <w:rsid w:val="00282840"/>
    <w:rsid w:val="00283FE5"/>
    <w:rsid w:val="002A6606"/>
    <w:rsid w:val="002B06E1"/>
    <w:rsid w:val="002B6974"/>
    <w:rsid w:val="002C26CA"/>
    <w:rsid w:val="002C4393"/>
    <w:rsid w:val="002E3608"/>
    <w:rsid w:val="002F2FF4"/>
    <w:rsid w:val="002F4769"/>
    <w:rsid w:val="002F6307"/>
    <w:rsid w:val="00303CF4"/>
    <w:rsid w:val="003065DE"/>
    <w:rsid w:val="00312C91"/>
    <w:rsid w:val="00314BBF"/>
    <w:rsid w:val="00316685"/>
    <w:rsid w:val="0032164D"/>
    <w:rsid w:val="0032300B"/>
    <w:rsid w:val="00333406"/>
    <w:rsid w:val="0033519B"/>
    <w:rsid w:val="003453BA"/>
    <w:rsid w:val="0034757D"/>
    <w:rsid w:val="00375AB9"/>
    <w:rsid w:val="003814E1"/>
    <w:rsid w:val="00386C37"/>
    <w:rsid w:val="003A2A5F"/>
    <w:rsid w:val="003D1FBE"/>
    <w:rsid w:val="003D7BFE"/>
    <w:rsid w:val="003E6B1A"/>
    <w:rsid w:val="003F042C"/>
    <w:rsid w:val="004014CA"/>
    <w:rsid w:val="00403D2F"/>
    <w:rsid w:val="0042169B"/>
    <w:rsid w:val="00423BF1"/>
    <w:rsid w:val="0042673A"/>
    <w:rsid w:val="0043222A"/>
    <w:rsid w:val="004341EC"/>
    <w:rsid w:val="004439C3"/>
    <w:rsid w:val="004607E5"/>
    <w:rsid w:val="00485BF2"/>
    <w:rsid w:val="004A68C9"/>
    <w:rsid w:val="004B5244"/>
    <w:rsid w:val="004B5316"/>
    <w:rsid w:val="004B749A"/>
    <w:rsid w:val="004D29CF"/>
    <w:rsid w:val="004D2BC4"/>
    <w:rsid w:val="004E65A8"/>
    <w:rsid w:val="004F0128"/>
    <w:rsid w:val="004F3B3D"/>
    <w:rsid w:val="0053504A"/>
    <w:rsid w:val="00547279"/>
    <w:rsid w:val="00551EBF"/>
    <w:rsid w:val="00552DB8"/>
    <w:rsid w:val="00561DAA"/>
    <w:rsid w:val="00565CD3"/>
    <w:rsid w:val="00582F1E"/>
    <w:rsid w:val="00584F60"/>
    <w:rsid w:val="00591AD4"/>
    <w:rsid w:val="005A1265"/>
    <w:rsid w:val="005A4ACA"/>
    <w:rsid w:val="005B6EAD"/>
    <w:rsid w:val="005C66F3"/>
    <w:rsid w:val="005E6299"/>
    <w:rsid w:val="005F5E09"/>
    <w:rsid w:val="006006ED"/>
    <w:rsid w:val="00600EE1"/>
    <w:rsid w:val="00606B95"/>
    <w:rsid w:val="006113C5"/>
    <w:rsid w:val="006131EA"/>
    <w:rsid w:val="00615262"/>
    <w:rsid w:val="006172E3"/>
    <w:rsid w:val="0061781B"/>
    <w:rsid w:val="0062541C"/>
    <w:rsid w:val="00625E23"/>
    <w:rsid w:val="00630238"/>
    <w:rsid w:val="00630F5F"/>
    <w:rsid w:val="00636F59"/>
    <w:rsid w:val="006644D5"/>
    <w:rsid w:val="00671BBC"/>
    <w:rsid w:val="00672DF1"/>
    <w:rsid w:val="00674D1F"/>
    <w:rsid w:val="00677315"/>
    <w:rsid w:val="00686ECC"/>
    <w:rsid w:val="00692B41"/>
    <w:rsid w:val="006A36A3"/>
    <w:rsid w:val="006A4852"/>
    <w:rsid w:val="006B0B9A"/>
    <w:rsid w:val="006B10C9"/>
    <w:rsid w:val="006D7C2F"/>
    <w:rsid w:val="006F1104"/>
    <w:rsid w:val="00700C15"/>
    <w:rsid w:val="00705BEA"/>
    <w:rsid w:val="00736B16"/>
    <w:rsid w:val="007423B7"/>
    <w:rsid w:val="007706B1"/>
    <w:rsid w:val="007758A6"/>
    <w:rsid w:val="007B1851"/>
    <w:rsid w:val="007C4508"/>
    <w:rsid w:val="007D45A9"/>
    <w:rsid w:val="007E12B6"/>
    <w:rsid w:val="007E669B"/>
    <w:rsid w:val="008001D7"/>
    <w:rsid w:val="008040D0"/>
    <w:rsid w:val="00804210"/>
    <w:rsid w:val="00813D63"/>
    <w:rsid w:val="00821668"/>
    <w:rsid w:val="008248C1"/>
    <w:rsid w:val="00833A98"/>
    <w:rsid w:val="00835220"/>
    <w:rsid w:val="00842185"/>
    <w:rsid w:val="00847BFB"/>
    <w:rsid w:val="0085241B"/>
    <w:rsid w:val="00853DCE"/>
    <w:rsid w:val="008547C8"/>
    <w:rsid w:val="00855DC3"/>
    <w:rsid w:val="00863051"/>
    <w:rsid w:val="008709BB"/>
    <w:rsid w:val="008827B4"/>
    <w:rsid w:val="00890019"/>
    <w:rsid w:val="00895A90"/>
    <w:rsid w:val="00897198"/>
    <w:rsid w:val="008A5359"/>
    <w:rsid w:val="008B5211"/>
    <w:rsid w:val="008B76C2"/>
    <w:rsid w:val="008C1B11"/>
    <w:rsid w:val="008E07C7"/>
    <w:rsid w:val="008E7E58"/>
    <w:rsid w:val="008F6D4F"/>
    <w:rsid w:val="00900961"/>
    <w:rsid w:val="00956206"/>
    <w:rsid w:val="00964F36"/>
    <w:rsid w:val="0098478A"/>
    <w:rsid w:val="00985374"/>
    <w:rsid w:val="00985948"/>
    <w:rsid w:val="009965E4"/>
    <w:rsid w:val="009C4E0C"/>
    <w:rsid w:val="009C5573"/>
    <w:rsid w:val="009D1D46"/>
    <w:rsid w:val="009E0BA9"/>
    <w:rsid w:val="009F15E6"/>
    <w:rsid w:val="009F71A8"/>
    <w:rsid w:val="009F74F6"/>
    <w:rsid w:val="00A02636"/>
    <w:rsid w:val="00A2152A"/>
    <w:rsid w:val="00A27FA4"/>
    <w:rsid w:val="00A30612"/>
    <w:rsid w:val="00A321D9"/>
    <w:rsid w:val="00A409CB"/>
    <w:rsid w:val="00A5431C"/>
    <w:rsid w:val="00A67C30"/>
    <w:rsid w:val="00A76DD0"/>
    <w:rsid w:val="00A90324"/>
    <w:rsid w:val="00A92B62"/>
    <w:rsid w:val="00A93569"/>
    <w:rsid w:val="00AA5846"/>
    <w:rsid w:val="00AA59B2"/>
    <w:rsid w:val="00AA6292"/>
    <w:rsid w:val="00AC22DB"/>
    <w:rsid w:val="00AD05B3"/>
    <w:rsid w:val="00AD0898"/>
    <w:rsid w:val="00AD15C4"/>
    <w:rsid w:val="00AD5377"/>
    <w:rsid w:val="00AE0E90"/>
    <w:rsid w:val="00AF051B"/>
    <w:rsid w:val="00AF4671"/>
    <w:rsid w:val="00AF5E1C"/>
    <w:rsid w:val="00AF75E8"/>
    <w:rsid w:val="00B00836"/>
    <w:rsid w:val="00B01200"/>
    <w:rsid w:val="00B1056A"/>
    <w:rsid w:val="00B30FD0"/>
    <w:rsid w:val="00B33E06"/>
    <w:rsid w:val="00B35615"/>
    <w:rsid w:val="00B43D2D"/>
    <w:rsid w:val="00B609E7"/>
    <w:rsid w:val="00B75411"/>
    <w:rsid w:val="00B7677F"/>
    <w:rsid w:val="00B77479"/>
    <w:rsid w:val="00B8379F"/>
    <w:rsid w:val="00B94995"/>
    <w:rsid w:val="00B957A2"/>
    <w:rsid w:val="00BA77C5"/>
    <w:rsid w:val="00BA7B24"/>
    <w:rsid w:val="00BB1811"/>
    <w:rsid w:val="00BB628A"/>
    <w:rsid w:val="00BC3158"/>
    <w:rsid w:val="00BC77BA"/>
    <w:rsid w:val="00BC7B0D"/>
    <w:rsid w:val="00BF6762"/>
    <w:rsid w:val="00C30529"/>
    <w:rsid w:val="00C362B9"/>
    <w:rsid w:val="00C41D39"/>
    <w:rsid w:val="00C42CEA"/>
    <w:rsid w:val="00C4396C"/>
    <w:rsid w:val="00C458F0"/>
    <w:rsid w:val="00C507FF"/>
    <w:rsid w:val="00C5543C"/>
    <w:rsid w:val="00C57209"/>
    <w:rsid w:val="00C64F39"/>
    <w:rsid w:val="00C71339"/>
    <w:rsid w:val="00C7728A"/>
    <w:rsid w:val="00C90B67"/>
    <w:rsid w:val="00CB4CD9"/>
    <w:rsid w:val="00CB56C5"/>
    <w:rsid w:val="00CC39AC"/>
    <w:rsid w:val="00CC5250"/>
    <w:rsid w:val="00CD43BD"/>
    <w:rsid w:val="00CD5C79"/>
    <w:rsid w:val="00CD626F"/>
    <w:rsid w:val="00CF0F4A"/>
    <w:rsid w:val="00CF10CC"/>
    <w:rsid w:val="00CF22EC"/>
    <w:rsid w:val="00CF6AD9"/>
    <w:rsid w:val="00CF7E0A"/>
    <w:rsid w:val="00D02726"/>
    <w:rsid w:val="00D1262F"/>
    <w:rsid w:val="00D16105"/>
    <w:rsid w:val="00D20F61"/>
    <w:rsid w:val="00D22488"/>
    <w:rsid w:val="00D24266"/>
    <w:rsid w:val="00D370F3"/>
    <w:rsid w:val="00D43308"/>
    <w:rsid w:val="00D64C11"/>
    <w:rsid w:val="00D718F6"/>
    <w:rsid w:val="00D732AD"/>
    <w:rsid w:val="00D82FD3"/>
    <w:rsid w:val="00D94ACA"/>
    <w:rsid w:val="00DA2F3F"/>
    <w:rsid w:val="00DB2932"/>
    <w:rsid w:val="00DC3096"/>
    <w:rsid w:val="00DD0436"/>
    <w:rsid w:val="00DD09D1"/>
    <w:rsid w:val="00DE07A9"/>
    <w:rsid w:val="00DF077D"/>
    <w:rsid w:val="00DF601C"/>
    <w:rsid w:val="00DF7E78"/>
    <w:rsid w:val="00E11147"/>
    <w:rsid w:val="00E1311E"/>
    <w:rsid w:val="00E16471"/>
    <w:rsid w:val="00E24E9E"/>
    <w:rsid w:val="00E351D9"/>
    <w:rsid w:val="00E36363"/>
    <w:rsid w:val="00E43486"/>
    <w:rsid w:val="00E533D9"/>
    <w:rsid w:val="00E564CF"/>
    <w:rsid w:val="00E6496A"/>
    <w:rsid w:val="00E651BE"/>
    <w:rsid w:val="00E80A10"/>
    <w:rsid w:val="00E844E3"/>
    <w:rsid w:val="00E8752A"/>
    <w:rsid w:val="00E93680"/>
    <w:rsid w:val="00EB2699"/>
    <w:rsid w:val="00EB58BB"/>
    <w:rsid w:val="00EC0D6A"/>
    <w:rsid w:val="00EC2F1D"/>
    <w:rsid w:val="00EC5680"/>
    <w:rsid w:val="00EC6C7E"/>
    <w:rsid w:val="00ED5753"/>
    <w:rsid w:val="00EE1D58"/>
    <w:rsid w:val="00F10EC3"/>
    <w:rsid w:val="00F138EA"/>
    <w:rsid w:val="00F1641D"/>
    <w:rsid w:val="00F16F51"/>
    <w:rsid w:val="00F2434B"/>
    <w:rsid w:val="00F27753"/>
    <w:rsid w:val="00F3251A"/>
    <w:rsid w:val="00F32C73"/>
    <w:rsid w:val="00F35DAA"/>
    <w:rsid w:val="00F70C05"/>
    <w:rsid w:val="00F83FE8"/>
    <w:rsid w:val="00F84A64"/>
    <w:rsid w:val="00F8691A"/>
    <w:rsid w:val="00F8783C"/>
    <w:rsid w:val="00F8783E"/>
    <w:rsid w:val="00FA0DAB"/>
    <w:rsid w:val="00FA338C"/>
    <w:rsid w:val="00FA4E72"/>
    <w:rsid w:val="00FC4E75"/>
    <w:rsid w:val="00FD1151"/>
    <w:rsid w:val="00FE4A51"/>
    <w:rsid w:val="00FE6E0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AD77"/>
  <w15:docId w15:val="{5E2BEC7D-5CD6-46E2-A0EE-E8C2028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E23"/>
    <w:pPr>
      <w:ind w:left="720"/>
      <w:contextualSpacing/>
    </w:pPr>
  </w:style>
  <w:style w:type="paragraph" w:styleId="NoSpacing">
    <w:name w:val="No Spacing"/>
    <w:uiPriority w:val="1"/>
    <w:qFormat/>
    <w:rsid w:val="00591AD4"/>
    <w:pPr>
      <w:spacing w:after="0" w:line="240" w:lineRule="auto"/>
    </w:pPr>
  </w:style>
  <w:style w:type="paragraph" w:styleId="BodyText">
    <w:name w:val="Body Text"/>
    <w:basedOn w:val="Normal"/>
    <w:link w:val="BodyTextChar"/>
    <w:rsid w:val="00E651BE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651BE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614E-2DB5-4C9D-9242-C377C16F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Bonnifield</dc:creator>
  <cp:lastModifiedBy>Sharon Wundrow</cp:lastModifiedBy>
  <cp:revision>9</cp:revision>
  <cp:lastPrinted>2017-09-21T14:35:00Z</cp:lastPrinted>
  <dcterms:created xsi:type="dcterms:W3CDTF">2017-11-02T16:50:00Z</dcterms:created>
  <dcterms:modified xsi:type="dcterms:W3CDTF">2020-06-19T20:34:00Z</dcterms:modified>
</cp:coreProperties>
</file>