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E0" w:rsidRDefault="00DC6AE0" w:rsidP="00DC6AE0">
      <w:pPr>
        <w:jc w:val="center"/>
        <w:rPr>
          <w:sz w:val="28"/>
          <w:szCs w:val="28"/>
        </w:rPr>
      </w:pPr>
      <w:r w:rsidRPr="00DC6AE0">
        <w:rPr>
          <w:sz w:val="28"/>
          <w:szCs w:val="28"/>
        </w:rPr>
        <w:t xml:space="preserve">Capital </w:t>
      </w:r>
      <w:r w:rsidR="00554DA4">
        <w:rPr>
          <w:sz w:val="28"/>
          <w:szCs w:val="28"/>
        </w:rPr>
        <w:t xml:space="preserve">for </w:t>
      </w:r>
      <w:r w:rsidR="00554DA4" w:rsidRPr="00DC6AE0">
        <w:rPr>
          <w:sz w:val="28"/>
          <w:szCs w:val="28"/>
        </w:rPr>
        <w:t>Improvi</w:t>
      </w:r>
      <w:r w:rsidR="00554DA4">
        <w:rPr>
          <w:sz w:val="28"/>
          <w:szCs w:val="28"/>
        </w:rPr>
        <w:t>ng and Maintaining</w:t>
      </w:r>
    </w:p>
    <w:p w:rsidR="00554DA4" w:rsidRDefault="00554DA4" w:rsidP="00DC6A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Common Areas </w:t>
      </w:r>
    </w:p>
    <w:p w:rsidR="00554DA4" w:rsidRDefault="00554DA4" w:rsidP="00DC6AE0">
      <w:pPr>
        <w:jc w:val="center"/>
        <w:rPr>
          <w:sz w:val="28"/>
          <w:szCs w:val="28"/>
        </w:rPr>
      </w:pPr>
      <w:r>
        <w:rPr>
          <w:sz w:val="28"/>
          <w:szCs w:val="28"/>
        </w:rPr>
        <w:t>In</w:t>
      </w:r>
    </w:p>
    <w:p w:rsidR="00554DA4" w:rsidRDefault="00554DA4" w:rsidP="00DC6A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</w:rPr>
            <w:t>Lake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View</w:t>
          </w:r>
        </w:smartTag>
      </w:smartTag>
      <w:r>
        <w:rPr>
          <w:sz w:val="28"/>
          <w:szCs w:val="28"/>
        </w:rPr>
        <w:t xml:space="preserve"> Estates</w:t>
      </w:r>
    </w:p>
    <w:p w:rsidR="00D00178" w:rsidRPr="00DC6AE0" w:rsidRDefault="00D00178" w:rsidP="00DC6AE0">
      <w:pPr>
        <w:jc w:val="center"/>
        <w:rPr>
          <w:sz w:val="28"/>
          <w:szCs w:val="28"/>
        </w:rPr>
      </w:pPr>
    </w:p>
    <w:p w:rsidR="00DC6AE0" w:rsidRPr="00554DA4" w:rsidRDefault="00DC6AE0" w:rsidP="00DC6AE0">
      <w:pPr>
        <w:jc w:val="center"/>
        <w:rPr>
          <w:u w:val="single"/>
        </w:rPr>
      </w:pPr>
      <w:r w:rsidRPr="00554DA4">
        <w:rPr>
          <w:u w:val="single"/>
        </w:rPr>
        <w:t>Process &amp; Procedures</w:t>
      </w:r>
    </w:p>
    <w:p w:rsidR="00DC6AE0" w:rsidRDefault="00DC6AE0" w:rsidP="00DC6AE0"/>
    <w:p w:rsidR="00DC6AE0" w:rsidRDefault="00DC6AE0" w:rsidP="00DC6AE0"/>
    <w:p w:rsidR="00D00178" w:rsidRDefault="007E4729" w:rsidP="00DC6AE0">
      <w:r>
        <w:t xml:space="preserve">There are two kinds of </w:t>
      </w:r>
      <w:r w:rsidR="000E6A6C">
        <w:t xml:space="preserve">capital </w:t>
      </w:r>
      <w:r>
        <w:t xml:space="preserve">activities envisioned for the Common Areas in East Lake </w:t>
      </w:r>
      <w:r w:rsidR="005117CF">
        <w:t>V</w:t>
      </w:r>
      <w:r>
        <w:t>iew Estates. They are capitalized maintenance and Improvements (additions not existing).</w:t>
      </w:r>
    </w:p>
    <w:p w:rsidR="009129A5" w:rsidRDefault="009129A5" w:rsidP="00554DA4">
      <w:pPr>
        <w:ind w:left="720"/>
        <w:rPr>
          <w:u w:val="single"/>
        </w:rPr>
      </w:pPr>
    </w:p>
    <w:p w:rsidR="00C34D94" w:rsidRDefault="00554DA4" w:rsidP="00554DA4">
      <w:pPr>
        <w:ind w:left="720"/>
      </w:pPr>
      <w:r w:rsidRPr="00B04848">
        <w:rPr>
          <w:u w:val="single"/>
        </w:rPr>
        <w:t>Capitalized Maintenance</w:t>
      </w:r>
      <w:r>
        <w:t xml:space="preserve"> </w:t>
      </w:r>
      <w:r w:rsidR="005117CF">
        <w:t>- Projects</w:t>
      </w:r>
      <w:r>
        <w:t xml:space="preserve"> that </w:t>
      </w:r>
      <w:r w:rsidR="005117CF">
        <w:t>are considered</w:t>
      </w:r>
      <w:r>
        <w:t xml:space="preserve"> a special event or non-routine maintenance. </w:t>
      </w:r>
      <w:r w:rsidR="005117CF">
        <w:t xml:space="preserve">These projects are intended to maintaining existing capabilities within the common areas. </w:t>
      </w:r>
      <w:r>
        <w:t xml:space="preserve">Examples might </w:t>
      </w:r>
      <w:r w:rsidR="00B04848">
        <w:t>include</w:t>
      </w:r>
      <w:r>
        <w:t xml:space="preserve"> pond maintenance, </w:t>
      </w:r>
      <w:r w:rsidR="00B04848">
        <w:t xml:space="preserve">street light replacement, and major landscaping.  </w:t>
      </w:r>
      <w:r w:rsidR="009F10B9">
        <w:t>Reserve f</w:t>
      </w:r>
      <w:r>
        <w:t>unds</w:t>
      </w:r>
      <w:r w:rsidR="005117CF">
        <w:t>,</w:t>
      </w:r>
      <w:r w:rsidR="00B04848">
        <w:t xml:space="preserve"> from the HOA budget</w:t>
      </w:r>
      <w:r w:rsidR="005117CF">
        <w:t>, are</w:t>
      </w:r>
      <w:r w:rsidR="00B04848">
        <w:t xml:space="preserve"> used</w:t>
      </w:r>
      <w:r>
        <w:t xml:space="preserve"> </w:t>
      </w:r>
      <w:r w:rsidR="005117CF">
        <w:t>for capitalized maintenance.</w:t>
      </w:r>
      <w:r>
        <w:t xml:space="preserve">  </w:t>
      </w:r>
      <w:r w:rsidR="009F10B9">
        <w:t xml:space="preserve">The </w:t>
      </w:r>
      <w:r w:rsidR="00F8479E">
        <w:t xml:space="preserve">amount of money held in </w:t>
      </w:r>
      <w:r w:rsidR="009F10B9">
        <w:t xml:space="preserve">the reserve </w:t>
      </w:r>
      <w:r w:rsidR="00F25248">
        <w:t>fund is</w:t>
      </w:r>
      <w:r w:rsidR="009F10B9">
        <w:t xml:space="preserve"> </w:t>
      </w:r>
      <w:r w:rsidR="00E5557F">
        <w:t xml:space="preserve">initially </w:t>
      </w:r>
      <w:r w:rsidR="009F10B9">
        <w:t>determined by the Finance Committee and approved by the board</w:t>
      </w:r>
      <w:r w:rsidR="00E5557F">
        <w:t xml:space="preserve"> and ultimately decided by the HOA membership via the Budget Approval Process</w:t>
      </w:r>
      <w:r w:rsidR="009F10B9">
        <w:t>.</w:t>
      </w:r>
    </w:p>
    <w:p w:rsidR="00C34D94" w:rsidRDefault="00C34D94" w:rsidP="00C34D94">
      <w:pPr>
        <w:ind w:left="1440"/>
      </w:pPr>
    </w:p>
    <w:p w:rsidR="00C34D94" w:rsidRDefault="009F10B9" w:rsidP="00B04848">
      <w:pPr>
        <w:ind w:left="720"/>
      </w:pPr>
      <w:r w:rsidRPr="007E4729">
        <w:rPr>
          <w:u w:val="single"/>
        </w:rPr>
        <w:t>Improving Common Areas</w:t>
      </w:r>
      <w:r>
        <w:t xml:space="preserve"> would be to add n</w:t>
      </w:r>
      <w:r w:rsidR="00C34D94">
        <w:t xml:space="preserve">ew </w:t>
      </w:r>
      <w:r>
        <w:t>c</w:t>
      </w:r>
      <w:r w:rsidR="00C34D94">
        <w:t xml:space="preserve">apability </w:t>
      </w:r>
      <w:r w:rsidR="007E4729">
        <w:t xml:space="preserve">(not existing) </w:t>
      </w:r>
      <w:r>
        <w:t xml:space="preserve">to the existing common areas within the East Lake View Estates. Examples might include adding land to the common area, new landscape areas, </w:t>
      </w:r>
      <w:r w:rsidR="00E5557F">
        <w:t xml:space="preserve">building trails, </w:t>
      </w:r>
      <w:r>
        <w:t xml:space="preserve">pond aeration, modifying </w:t>
      </w:r>
      <w:r w:rsidR="00E5557F">
        <w:t>eyebrows</w:t>
      </w:r>
      <w:r>
        <w:t xml:space="preserve">, etc. Funds to cover these kinds of projects </w:t>
      </w:r>
      <w:r w:rsidR="005117CF">
        <w:t xml:space="preserve">require </w:t>
      </w:r>
      <w:r>
        <w:t>a special assessment.</w:t>
      </w:r>
    </w:p>
    <w:p w:rsidR="00F25248" w:rsidRDefault="00F25248" w:rsidP="00B04848">
      <w:pPr>
        <w:ind w:left="720"/>
      </w:pPr>
    </w:p>
    <w:p w:rsidR="000E6A6C" w:rsidRDefault="000E6A6C" w:rsidP="00B04848">
      <w:pPr>
        <w:ind w:left="720"/>
      </w:pPr>
    </w:p>
    <w:p w:rsidR="00F25248" w:rsidRDefault="000E6A6C" w:rsidP="00F25248">
      <w:r w:rsidRPr="000E6A6C">
        <w:rPr>
          <w:u w:val="single"/>
        </w:rPr>
        <w:t>Project Milestones for Commons Area Improvements Requiring Capital</w:t>
      </w:r>
    </w:p>
    <w:p w:rsidR="000E6A6C" w:rsidRDefault="000E6A6C" w:rsidP="00F25248"/>
    <w:p w:rsidR="003F3E15" w:rsidRDefault="000E6A6C" w:rsidP="000E6A6C">
      <w:pPr>
        <w:numPr>
          <w:ilvl w:val="0"/>
          <w:numId w:val="1"/>
        </w:numPr>
      </w:pPr>
      <w:r>
        <w:t xml:space="preserve">Project </w:t>
      </w:r>
      <w:r w:rsidR="001E1B6E">
        <w:t>Inception</w:t>
      </w:r>
      <w:r>
        <w:t xml:space="preserve"> </w:t>
      </w:r>
      <w:r w:rsidR="003F3E15">
        <w:t>–</w:t>
      </w:r>
      <w:r>
        <w:t xml:space="preserve"> </w:t>
      </w:r>
      <w:r w:rsidR="003F3E15">
        <w:t xml:space="preserve">The inception of a project can originate from a homeowner, committee, board or an outside influence like the HOA insurer or government. </w:t>
      </w:r>
    </w:p>
    <w:p w:rsidR="000E6A6C" w:rsidRDefault="001E1B6E" w:rsidP="000E6A6C">
      <w:pPr>
        <w:numPr>
          <w:ilvl w:val="0"/>
          <w:numId w:val="1"/>
        </w:numPr>
      </w:pPr>
      <w:r>
        <w:t xml:space="preserve">Project </w:t>
      </w:r>
      <w:r w:rsidR="00723004">
        <w:t>Approval</w:t>
      </w:r>
      <w:r>
        <w:t xml:space="preserve"> </w:t>
      </w:r>
      <w:r w:rsidR="00723004">
        <w:t>–</w:t>
      </w:r>
      <w:r>
        <w:t xml:space="preserve"> </w:t>
      </w:r>
      <w:r w:rsidR="00723004">
        <w:t>Board support for a</w:t>
      </w:r>
      <w:r w:rsidR="00EC4D9C">
        <w:t>n improvement</w:t>
      </w:r>
      <w:r w:rsidR="00723004">
        <w:t xml:space="preserve"> project </w:t>
      </w:r>
      <w:r w:rsidR="00EC4D9C">
        <w:t>must be</w:t>
      </w:r>
      <w:r w:rsidR="00723004">
        <w:t xml:space="preserve"> sought </w:t>
      </w:r>
      <w:r w:rsidR="00EC4D9C">
        <w:t xml:space="preserve">before </w:t>
      </w:r>
      <w:r w:rsidR="00723004">
        <w:t>generating detailed requirements and specifications. The first step is to make a proposal the board.</w:t>
      </w:r>
      <w:r w:rsidR="00E11C8F">
        <w:t xml:space="preserve"> A conceptual description (scope) of the project and benefits to the homeowners would be part of the </w:t>
      </w:r>
      <w:r w:rsidR="00EC4D9C">
        <w:t xml:space="preserve">project </w:t>
      </w:r>
      <w:r w:rsidR="00E11C8F">
        <w:t xml:space="preserve">proposal. </w:t>
      </w:r>
      <w:r w:rsidR="00723004">
        <w:t xml:space="preserve">After a discussion and </w:t>
      </w:r>
      <w:r w:rsidR="00274005">
        <w:t xml:space="preserve">positive </w:t>
      </w:r>
      <w:r w:rsidR="00723004">
        <w:t xml:space="preserve">vote </w:t>
      </w:r>
      <w:r w:rsidR="00274005">
        <w:t>by the board would recommend going to the next step of the project.</w:t>
      </w:r>
    </w:p>
    <w:p w:rsidR="00274005" w:rsidRDefault="00274005" w:rsidP="000E6A6C">
      <w:pPr>
        <w:numPr>
          <w:ilvl w:val="0"/>
          <w:numId w:val="1"/>
        </w:numPr>
      </w:pPr>
      <w:r>
        <w:t xml:space="preserve">Project Requirements and Specifications </w:t>
      </w:r>
      <w:r w:rsidR="000F5359">
        <w:t>–</w:t>
      </w:r>
      <w:r>
        <w:t xml:space="preserve"> </w:t>
      </w:r>
      <w:r w:rsidR="00CE4BA8">
        <w:t xml:space="preserve">Creating a set of project requirements and specification is the next task. </w:t>
      </w:r>
      <w:r w:rsidR="00FF2CD9">
        <w:t>Project i</w:t>
      </w:r>
      <w:r w:rsidR="00CE4BA8">
        <w:t xml:space="preserve">nput </w:t>
      </w:r>
      <w:r w:rsidR="00FF2CD9">
        <w:t>would come from</w:t>
      </w:r>
      <w:r w:rsidR="00CE4BA8">
        <w:t xml:space="preserve"> homeowners, local government, similar communities, contractors and suppliers.</w:t>
      </w:r>
      <w:r w:rsidR="008F25C0">
        <w:t xml:space="preserve">  </w:t>
      </w:r>
      <w:r w:rsidR="00FF2CD9">
        <w:t>Prior to the next board review a</w:t>
      </w:r>
      <w:r w:rsidR="008F25C0">
        <w:t xml:space="preserve"> rough order estimate </w:t>
      </w:r>
      <w:r w:rsidR="00FF2CD9">
        <w:t xml:space="preserve">(ROE) </w:t>
      </w:r>
      <w:r w:rsidR="008F25C0">
        <w:t xml:space="preserve">would be generated. </w:t>
      </w:r>
      <w:r w:rsidR="00FF2CD9">
        <w:t xml:space="preserve">The ROE </w:t>
      </w:r>
      <w:r w:rsidR="008F25C0">
        <w:t>would have an accuracy of +/- 20%.</w:t>
      </w:r>
    </w:p>
    <w:p w:rsidR="007F16B4" w:rsidRDefault="008F25C0" w:rsidP="000E6A6C">
      <w:pPr>
        <w:numPr>
          <w:ilvl w:val="0"/>
          <w:numId w:val="1"/>
        </w:numPr>
      </w:pPr>
      <w:r>
        <w:t xml:space="preserve">Project review – </w:t>
      </w:r>
    </w:p>
    <w:p w:rsidR="007F16B4" w:rsidRDefault="007F16B4" w:rsidP="007F16B4">
      <w:pPr>
        <w:numPr>
          <w:ilvl w:val="1"/>
          <w:numId w:val="1"/>
        </w:numPr>
      </w:pPr>
      <w:r>
        <w:t>P</w:t>
      </w:r>
      <w:r w:rsidR="008F25C0">
        <w:t xml:space="preserve">resented to the HOA board. </w:t>
      </w:r>
    </w:p>
    <w:p w:rsidR="00CE4BA8" w:rsidRDefault="007F16B4" w:rsidP="007F16B4">
      <w:pPr>
        <w:numPr>
          <w:ilvl w:val="1"/>
          <w:numId w:val="1"/>
        </w:numPr>
      </w:pPr>
      <w:r>
        <w:lastRenderedPageBreak/>
        <w:t>P</w:t>
      </w:r>
      <w:r w:rsidR="00E54E20">
        <w:t xml:space="preserve">resentation to </w:t>
      </w:r>
      <w:r w:rsidR="008F25C0">
        <w:t>the community at a</w:t>
      </w:r>
      <w:r w:rsidR="00E54E20">
        <w:t xml:space="preserve">n open forum </w:t>
      </w:r>
      <w:r w:rsidR="008F25C0">
        <w:t xml:space="preserve">meeting and web site. </w:t>
      </w:r>
    </w:p>
    <w:p w:rsidR="00036918" w:rsidRDefault="00036918" w:rsidP="000E6A6C">
      <w:pPr>
        <w:numPr>
          <w:ilvl w:val="0"/>
          <w:numId w:val="1"/>
        </w:numPr>
      </w:pPr>
      <w:r>
        <w:t>Straw Vote – A</w:t>
      </w:r>
      <w:r w:rsidR="00933E93">
        <w:t xml:space="preserve"> nonbinding vote is taken to determine i</w:t>
      </w:r>
      <w:r>
        <w:t>f there is sufficient support for the project</w:t>
      </w:r>
      <w:r w:rsidR="00933E93">
        <w:t xml:space="preserve">. </w:t>
      </w:r>
    </w:p>
    <w:p w:rsidR="00036918" w:rsidRDefault="00036918" w:rsidP="000E6A6C">
      <w:pPr>
        <w:numPr>
          <w:ilvl w:val="0"/>
          <w:numId w:val="1"/>
        </w:numPr>
      </w:pPr>
      <w:r>
        <w:t xml:space="preserve">Actual Vote – A ballot style vote would be </w:t>
      </w:r>
      <w:r w:rsidR="00041C9E">
        <w:t>taken</w:t>
      </w:r>
      <w:r>
        <w:t xml:space="preserve">. </w:t>
      </w:r>
      <w:r w:rsidR="00E5557F">
        <w:t>Two Thirds (66%) approval of the HOA Membership</w:t>
      </w:r>
      <w:r>
        <w:t xml:space="preserve"> is required to pass a special assessment for funding the project. The HOA treasurer would collect funds.</w:t>
      </w:r>
    </w:p>
    <w:p w:rsidR="00036918" w:rsidRDefault="00036918" w:rsidP="000E6A6C">
      <w:pPr>
        <w:numPr>
          <w:ilvl w:val="0"/>
          <w:numId w:val="1"/>
        </w:numPr>
      </w:pPr>
      <w:r>
        <w:t xml:space="preserve">Competitive Bidding Process – </w:t>
      </w:r>
      <w:r w:rsidR="00F8479E">
        <w:t>A minimum of three service providers would receive, by mail, d</w:t>
      </w:r>
      <w:r>
        <w:t xml:space="preserve">etailed requirements and specifications. Land acquisitions would be the exception. Where possible a closed bid process would be </w:t>
      </w:r>
      <w:r w:rsidR="00F8479E">
        <w:t>followed</w:t>
      </w:r>
      <w:r>
        <w:t xml:space="preserve">. Should additional information be necessary </w:t>
      </w:r>
      <w:r w:rsidR="00F8479E">
        <w:t xml:space="preserve">for the project </w:t>
      </w:r>
      <w:r>
        <w:t xml:space="preserve">to move </w:t>
      </w:r>
      <w:proofErr w:type="gramStart"/>
      <w:r>
        <w:t>forward  at</w:t>
      </w:r>
      <w:proofErr w:type="gramEnd"/>
      <w:r>
        <w:t xml:space="preserve"> least two people should be present the meetings.</w:t>
      </w:r>
    </w:p>
    <w:p w:rsidR="00036918" w:rsidRDefault="00036918" w:rsidP="000E6A6C">
      <w:pPr>
        <w:numPr>
          <w:ilvl w:val="0"/>
          <w:numId w:val="1"/>
        </w:numPr>
      </w:pPr>
      <w:r>
        <w:t xml:space="preserve">Awarding the Bid </w:t>
      </w:r>
      <w:r w:rsidR="006D4114">
        <w:t>–</w:t>
      </w:r>
      <w:r>
        <w:t xml:space="preserve"> </w:t>
      </w:r>
      <w:r w:rsidR="006D4114">
        <w:t>The HOA board would review the bid information prior to awarding the contract.</w:t>
      </w:r>
    </w:p>
    <w:p w:rsidR="006D4114" w:rsidRDefault="006D4114" w:rsidP="000E6A6C">
      <w:pPr>
        <w:numPr>
          <w:ilvl w:val="0"/>
          <w:numId w:val="1"/>
        </w:numPr>
      </w:pPr>
      <w:r>
        <w:t xml:space="preserve">Project Monitoring – The project team would monitor the progress and make payment recommendations to the treasurer. </w:t>
      </w:r>
    </w:p>
    <w:p w:rsidR="00036918" w:rsidRPr="000E6A6C" w:rsidRDefault="00036918" w:rsidP="00036918"/>
    <w:sectPr w:rsidR="00036918" w:rsidRPr="000E6A6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C0" w:rsidRDefault="00164DC0">
      <w:r>
        <w:separator/>
      </w:r>
    </w:p>
  </w:endnote>
  <w:endnote w:type="continuationSeparator" w:id="0">
    <w:p w:rsidR="00164DC0" w:rsidRDefault="0016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6B" w:rsidRDefault="0068196B" w:rsidP="00681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96B" w:rsidRDefault="0068196B" w:rsidP="006819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6B" w:rsidRDefault="0068196B" w:rsidP="00681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2DF">
      <w:rPr>
        <w:rStyle w:val="PageNumber"/>
        <w:noProof/>
      </w:rPr>
      <w:t>1</w:t>
    </w:r>
    <w:r>
      <w:rPr>
        <w:rStyle w:val="PageNumber"/>
      </w:rPr>
      <w:fldChar w:fldCharType="end"/>
    </w:r>
  </w:p>
  <w:p w:rsidR="0068196B" w:rsidRDefault="0068196B" w:rsidP="006819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C0" w:rsidRDefault="00164DC0">
      <w:r>
        <w:separator/>
      </w:r>
    </w:p>
  </w:footnote>
  <w:footnote w:type="continuationSeparator" w:id="0">
    <w:p w:rsidR="00164DC0" w:rsidRDefault="00164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475B"/>
    <w:multiLevelType w:val="hybridMultilevel"/>
    <w:tmpl w:val="79BCC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AE0"/>
    <w:rsid w:val="00036918"/>
    <w:rsid w:val="00041C9E"/>
    <w:rsid w:val="000E6A6C"/>
    <w:rsid w:val="000F5359"/>
    <w:rsid w:val="00164DC0"/>
    <w:rsid w:val="001E1B6E"/>
    <w:rsid w:val="00274005"/>
    <w:rsid w:val="003F3E15"/>
    <w:rsid w:val="005117CF"/>
    <w:rsid w:val="00554DA4"/>
    <w:rsid w:val="0068196B"/>
    <w:rsid w:val="006D4114"/>
    <w:rsid w:val="00723004"/>
    <w:rsid w:val="007672DF"/>
    <w:rsid w:val="007E4729"/>
    <w:rsid w:val="007F16B4"/>
    <w:rsid w:val="008F25C0"/>
    <w:rsid w:val="009129A5"/>
    <w:rsid w:val="00933E93"/>
    <w:rsid w:val="009F10B9"/>
    <w:rsid w:val="00B04848"/>
    <w:rsid w:val="00C34D94"/>
    <w:rsid w:val="00CE4BA8"/>
    <w:rsid w:val="00D00178"/>
    <w:rsid w:val="00DC6AE0"/>
    <w:rsid w:val="00E11C8F"/>
    <w:rsid w:val="00E54E20"/>
    <w:rsid w:val="00E5557F"/>
    <w:rsid w:val="00E84ECB"/>
    <w:rsid w:val="00EC4D9C"/>
    <w:rsid w:val="00F25248"/>
    <w:rsid w:val="00F8479E"/>
    <w:rsid w:val="00F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819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1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Improvements</vt:lpstr>
    </vt:vector>
  </TitlesOfParts>
  <Company>home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Improvements</dc:title>
  <dc:creator>HP Authorized Customer</dc:creator>
  <cp:lastModifiedBy>MartyB</cp:lastModifiedBy>
  <cp:revision>2</cp:revision>
  <cp:lastPrinted>2018-06-12T02:04:00Z</cp:lastPrinted>
  <dcterms:created xsi:type="dcterms:W3CDTF">2018-06-12T02:05:00Z</dcterms:created>
  <dcterms:modified xsi:type="dcterms:W3CDTF">2018-06-12T02:05:00Z</dcterms:modified>
</cp:coreProperties>
</file>