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2AC0" w14:textId="77777777" w:rsidR="00EA04C4" w:rsidRPr="007F7C1E" w:rsidRDefault="00EA04C4" w:rsidP="00EA04C4">
      <w:pPr>
        <w:pStyle w:val="Title"/>
        <w:rPr>
          <w:rFonts w:ascii="Arial" w:hAnsi="Arial" w:cs="Arial"/>
          <w:color w:val="auto"/>
          <w:sz w:val="32"/>
          <w:szCs w:val="32"/>
        </w:rPr>
      </w:pPr>
      <w:r w:rsidRPr="007F7C1E">
        <w:rPr>
          <w:rFonts w:ascii="Arial" w:hAnsi="Arial" w:cs="Arial"/>
          <w:color w:val="auto"/>
          <w:sz w:val="32"/>
          <w:szCs w:val="32"/>
        </w:rPr>
        <w:t>Meeting Minutes</w:t>
      </w:r>
    </w:p>
    <w:p w14:paraId="590FA904" w14:textId="08EFF792" w:rsidR="00363994" w:rsidRPr="00E57AF3" w:rsidRDefault="00A174D6" w:rsidP="00363994">
      <w:pPr>
        <w:pBdr>
          <w:bottom w:val="doub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Friday, August 21</w:t>
      </w:r>
      <w:r w:rsidRPr="00A174D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2020</w:t>
      </w:r>
    </w:p>
    <w:p w14:paraId="20C55F70" w14:textId="37258D91" w:rsidR="00363994" w:rsidRDefault="002E6CF5" w:rsidP="00A174D6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Members present:</w:t>
      </w:r>
      <w:r w:rsidR="00A174D6">
        <w:rPr>
          <w:rFonts w:ascii="Times New Roman" w:hAnsi="Times New Roman" w:cs="Times New Roman"/>
        </w:rPr>
        <w:t xml:space="preserve"> Jeanne Schuppe (President), Eric Christensen (President Elect), Amy Boren (Treasurer), Kory Scheideman (Treasurer-Elect), Caitlin Nave (Secretary), Olen </w:t>
      </w:r>
      <w:proofErr w:type="spellStart"/>
      <w:r w:rsidR="00A174D6">
        <w:rPr>
          <w:rFonts w:ascii="Times New Roman" w:hAnsi="Times New Roman" w:cs="Times New Roman"/>
        </w:rPr>
        <w:t>Bogert</w:t>
      </w:r>
      <w:proofErr w:type="spellEnd"/>
      <w:r w:rsidR="00A174D6">
        <w:rPr>
          <w:rFonts w:ascii="Times New Roman" w:hAnsi="Times New Roman" w:cs="Times New Roman"/>
        </w:rPr>
        <w:t xml:space="preserve">, Karla Kelly, Marcie Ludwig, Deann </w:t>
      </w:r>
      <w:proofErr w:type="spellStart"/>
      <w:r w:rsidR="00A174D6">
        <w:rPr>
          <w:rFonts w:ascii="Times New Roman" w:hAnsi="Times New Roman" w:cs="Times New Roman"/>
        </w:rPr>
        <w:t>Masin</w:t>
      </w:r>
      <w:proofErr w:type="spellEnd"/>
      <w:r w:rsidR="00A174D6">
        <w:rPr>
          <w:rFonts w:ascii="Times New Roman" w:hAnsi="Times New Roman" w:cs="Times New Roman"/>
        </w:rPr>
        <w:t xml:space="preserve">, Chris </w:t>
      </w:r>
      <w:proofErr w:type="spellStart"/>
      <w:r w:rsidR="00A174D6">
        <w:rPr>
          <w:rFonts w:ascii="Times New Roman" w:hAnsi="Times New Roman" w:cs="Times New Roman"/>
        </w:rPr>
        <w:t>Fangmeier</w:t>
      </w:r>
      <w:proofErr w:type="spellEnd"/>
      <w:r w:rsidR="00A174D6">
        <w:rPr>
          <w:rFonts w:ascii="Times New Roman" w:hAnsi="Times New Roman" w:cs="Times New Roman"/>
        </w:rPr>
        <w:t xml:space="preserve">, Colleen Decker, Debbie Skeen, Gary </w:t>
      </w:r>
      <w:proofErr w:type="spellStart"/>
      <w:r w:rsidR="00A174D6">
        <w:rPr>
          <w:rFonts w:ascii="Times New Roman" w:hAnsi="Times New Roman" w:cs="Times New Roman"/>
        </w:rPr>
        <w:t>Woerly</w:t>
      </w:r>
      <w:proofErr w:type="spellEnd"/>
      <w:r w:rsidR="00A174D6">
        <w:rPr>
          <w:rFonts w:ascii="Times New Roman" w:hAnsi="Times New Roman" w:cs="Times New Roman"/>
        </w:rPr>
        <w:t xml:space="preserve">, Joel Smith, Matthew </w:t>
      </w:r>
      <w:proofErr w:type="spellStart"/>
      <w:r w:rsidR="00A174D6">
        <w:rPr>
          <w:rFonts w:ascii="Times New Roman" w:hAnsi="Times New Roman" w:cs="Times New Roman"/>
        </w:rPr>
        <w:t>Dorrity</w:t>
      </w:r>
      <w:proofErr w:type="spellEnd"/>
      <w:r w:rsidR="00A174D6">
        <w:rPr>
          <w:rFonts w:ascii="Times New Roman" w:hAnsi="Times New Roman" w:cs="Times New Roman"/>
        </w:rPr>
        <w:t xml:space="preserve">, Stacey </w:t>
      </w:r>
      <w:proofErr w:type="spellStart"/>
      <w:r w:rsidR="00A174D6">
        <w:rPr>
          <w:rFonts w:ascii="Times New Roman" w:hAnsi="Times New Roman" w:cs="Times New Roman"/>
        </w:rPr>
        <w:t>Coss</w:t>
      </w:r>
      <w:proofErr w:type="spellEnd"/>
      <w:r w:rsidR="00A174D6">
        <w:rPr>
          <w:rFonts w:ascii="Times New Roman" w:hAnsi="Times New Roman" w:cs="Times New Roman"/>
        </w:rPr>
        <w:t>, Stacy Dorian, Suzanne Sternberg, Rhonda Stubbs, Nichole Green, Sharon Schultz, Andrea Moore</w:t>
      </w:r>
    </w:p>
    <w:p w14:paraId="14EEBE46" w14:textId="77777777" w:rsidR="00A174D6" w:rsidRPr="00A174D6" w:rsidRDefault="00A174D6" w:rsidP="00A174D6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5565FF8A" w14:textId="458261C4" w:rsidR="003122E8" w:rsidRDefault="003122E8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Educational Presentation</w:t>
      </w:r>
    </w:p>
    <w:p w14:paraId="6B4DB791" w14:textId="6AE39364" w:rsidR="003122E8" w:rsidRDefault="006055C9" w:rsidP="003122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DeAnn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Masin</w:t>
      </w:r>
      <w:proofErr w:type="spellEnd"/>
      <w:r>
        <w:rPr>
          <w:rFonts w:ascii="Times New Roman" w:hAnsi="Times New Roman" w:cs="Times New Roman"/>
        </w:rPr>
        <w:t xml:space="preserve"> and Marcie Ludwig from </w:t>
      </w:r>
      <w:proofErr w:type="spellStart"/>
      <w:r>
        <w:rPr>
          <w:rFonts w:ascii="Times New Roman" w:hAnsi="Times New Roman" w:cs="Times New Roman"/>
        </w:rPr>
        <w:t>Childresns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Hosptial</w:t>
      </w:r>
      <w:proofErr w:type="spellEnd"/>
      <w:r>
        <w:rPr>
          <w:rFonts w:ascii="Times New Roman" w:hAnsi="Times New Roman" w:cs="Times New Roman"/>
        </w:rPr>
        <w:t xml:space="preserve"> of Colorado presented on </w:t>
      </w:r>
      <w:r w:rsidR="00A174D6">
        <w:rPr>
          <w:rFonts w:ascii="Times New Roman" w:hAnsi="Times New Roman" w:cs="Times New Roman"/>
        </w:rPr>
        <w:t xml:space="preserve">CHC Preparation for </w:t>
      </w:r>
      <w:r>
        <w:rPr>
          <w:rFonts w:ascii="Times New Roman" w:hAnsi="Times New Roman" w:cs="Times New Roman"/>
        </w:rPr>
        <w:t>Covid-19</w:t>
      </w:r>
    </w:p>
    <w:p w14:paraId="517D4230" w14:textId="77777777" w:rsidR="006055C9" w:rsidRDefault="006055C9" w:rsidP="006055C9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4EEB0B60" w14:textId="3491B8A9" w:rsidR="00363994" w:rsidRPr="00E57AF3" w:rsidRDefault="00EA53CC" w:rsidP="00FA72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Call to Order</w:t>
      </w:r>
    </w:p>
    <w:p w14:paraId="31F5A0A3" w14:textId="5FE34061" w:rsidR="007F7C1E" w:rsidRPr="006055C9" w:rsidRDefault="007F7C1E" w:rsidP="006055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Establish Quorum</w:t>
      </w:r>
    </w:p>
    <w:p w14:paraId="4CD1F80F" w14:textId="1E3181A0" w:rsidR="00A174D6" w:rsidRPr="00A174D6" w:rsidRDefault="007F7C1E" w:rsidP="00A174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Welcome/Introductions</w:t>
      </w:r>
      <w:r w:rsidR="00A174D6">
        <w:rPr>
          <w:rFonts w:ascii="Times New Roman" w:hAnsi="Times New Roman" w:cs="Times New Roman"/>
        </w:rPr>
        <w:t xml:space="preserve">: Attendance and Introductions as above. </w:t>
      </w:r>
    </w:p>
    <w:p w14:paraId="30D394F3" w14:textId="77777777" w:rsidR="007F7C1E" w:rsidRPr="00E57AF3" w:rsidRDefault="007F7C1E" w:rsidP="007F7C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Adoption of Meeting Agenda</w:t>
      </w:r>
    </w:p>
    <w:p w14:paraId="40EE2A08" w14:textId="624BD990" w:rsidR="007F7C1E" w:rsidRPr="00E57AF3" w:rsidRDefault="007F7C1E" w:rsidP="007F7C1E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>Motion:</w:t>
      </w:r>
      <w:r w:rsidRPr="00E57AF3">
        <w:rPr>
          <w:rFonts w:ascii="Times New Roman" w:hAnsi="Times New Roman" w:cs="Times New Roman"/>
        </w:rPr>
        <w:t xml:space="preserve"> </w:t>
      </w:r>
      <w:r w:rsidR="006055C9">
        <w:rPr>
          <w:rFonts w:ascii="Times New Roman" w:hAnsi="Times New Roman" w:cs="Times New Roman"/>
        </w:rPr>
        <w:t>Approved</w:t>
      </w:r>
    </w:p>
    <w:p w14:paraId="281E88D0" w14:textId="6C46A2E0" w:rsidR="007F7C1E" w:rsidRPr="00A174D6" w:rsidRDefault="007F7C1E" w:rsidP="00A174D6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  <w:b/>
        </w:rPr>
        <w:t xml:space="preserve">Action: </w:t>
      </w:r>
      <w:r w:rsidRPr="00E57AF3">
        <w:rPr>
          <w:rFonts w:ascii="Times New Roman" w:hAnsi="Times New Roman" w:cs="Times New Roman"/>
        </w:rPr>
        <w:t>Motion carried; motion passed unanimously.</w:t>
      </w:r>
    </w:p>
    <w:p w14:paraId="00FC55AD" w14:textId="0D4F0341" w:rsidR="00E02207" w:rsidRDefault="00E02207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June Meeting Minutes</w:t>
      </w:r>
    </w:p>
    <w:p w14:paraId="2B3C8AA3" w14:textId="60FC4F34" w:rsidR="00E02207" w:rsidRDefault="00E02207" w:rsidP="00E02207">
      <w:pPr>
        <w:pStyle w:val="ListParagraph"/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bookmarkStart w:id="0" w:name="_GoBack"/>
      <w:r w:rsidRPr="00A174D6">
        <w:rPr>
          <w:rFonts w:ascii="Times New Roman" w:hAnsi="Times New Roman" w:cs="Times New Roman"/>
          <w:b/>
          <w:bCs/>
        </w:rPr>
        <w:t>Motion: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Approved </w:t>
      </w:r>
    </w:p>
    <w:p w14:paraId="09DE54C1" w14:textId="2026E246" w:rsidR="00E02207" w:rsidRPr="00A174D6" w:rsidRDefault="00E02207" w:rsidP="00A174D6">
      <w:pPr>
        <w:pStyle w:val="ListParagraph"/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</w:rPr>
      </w:pPr>
      <w:r w:rsidRPr="00A174D6">
        <w:rPr>
          <w:rFonts w:ascii="Times New Roman" w:hAnsi="Times New Roman" w:cs="Times New Roman"/>
          <w:b/>
          <w:bCs/>
        </w:rPr>
        <w:t>Action:</w:t>
      </w:r>
      <w:r>
        <w:rPr>
          <w:rFonts w:ascii="Times New Roman" w:hAnsi="Times New Roman" w:cs="Times New Roman"/>
        </w:rPr>
        <w:t xml:space="preserve"> Motion carried; motion passed unanimously.</w:t>
      </w:r>
    </w:p>
    <w:p w14:paraId="36736E60" w14:textId="7D3BFA40" w:rsidR="007F7C1E" w:rsidRPr="00E57AF3" w:rsidRDefault="007F7C1E" w:rsidP="007F7C1E">
      <w:pPr>
        <w:pStyle w:val="ListParagraph"/>
        <w:numPr>
          <w:ilvl w:val="1"/>
          <w:numId w:val="1"/>
        </w:numPr>
        <w:tabs>
          <w:tab w:val="left" w:leader="dot" w:pos="7200"/>
        </w:tabs>
        <w:spacing w:after="0" w:line="240" w:lineRule="auto"/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Conflict of Interest Disclosure</w:t>
      </w:r>
    </w:p>
    <w:p w14:paraId="64200095" w14:textId="7683E18B" w:rsidR="002E6CF5" w:rsidRPr="00A174D6" w:rsidRDefault="00FB4E5E" w:rsidP="006055C9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Cs/>
        </w:rPr>
      </w:pPr>
      <w:r w:rsidRPr="00E57AF3">
        <w:rPr>
          <w:rFonts w:ascii="Times New Roman" w:hAnsi="Times New Roman" w:cs="Times New Roman"/>
          <w:b/>
        </w:rPr>
        <w:t>Discussion/Summary</w:t>
      </w:r>
      <w:r w:rsidR="007F7C1E" w:rsidRPr="00E57AF3">
        <w:rPr>
          <w:rFonts w:ascii="Times New Roman" w:hAnsi="Times New Roman" w:cs="Times New Roman"/>
          <w:b/>
        </w:rPr>
        <w:t>:</w:t>
      </w:r>
      <w:r w:rsidR="006055C9">
        <w:rPr>
          <w:rFonts w:ascii="Times New Roman" w:hAnsi="Times New Roman" w:cs="Times New Roman"/>
          <w:b/>
        </w:rPr>
        <w:t xml:space="preserve"> </w:t>
      </w:r>
      <w:r w:rsidR="006055C9" w:rsidRPr="00A174D6">
        <w:rPr>
          <w:rFonts w:ascii="Times New Roman" w:hAnsi="Times New Roman" w:cs="Times New Roman"/>
          <w:bCs/>
        </w:rPr>
        <w:t>No Conflicts</w:t>
      </w:r>
    </w:p>
    <w:p w14:paraId="3C707C6B" w14:textId="77777777" w:rsidR="006055C9" w:rsidRPr="006055C9" w:rsidRDefault="006055C9" w:rsidP="006055C9">
      <w:pPr>
        <w:tabs>
          <w:tab w:val="left" w:leader="dot" w:pos="7200"/>
        </w:tabs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3AC34725" w14:textId="2DE346CF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President’s Report</w:t>
      </w:r>
      <w:r w:rsidR="00A174D6">
        <w:rPr>
          <w:rFonts w:ascii="Times New Roman" w:hAnsi="Times New Roman" w:cs="Times New Roman"/>
        </w:rPr>
        <w:t xml:space="preserve"> by Jeanne Schuppe, President</w:t>
      </w:r>
    </w:p>
    <w:p w14:paraId="192C954B" w14:textId="77777777" w:rsidR="00E02207" w:rsidRDefault="007F7C1E" w:rsidP="007F7C1E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>Discussion/Summary:</w:t>
      </w:r>
      <w:r w:rsidR="00363994" w:rsidRPr="00E57AF3">
        <w:rPr>
          <w:rFonts w:ascii="Times New Roman" w:hAnsi="Times New Roman" w:cs="Times New Roman"/>
          <w:b/>
        </w:rPr>
        <w:t xml:space="preserve"> </w:t>
      </w:r>
    </w:p>
    <w:p w14:paraId="708D294F" w14:textId="24F9AB47" w:rsidR="00363994" w:rsidRPr="00E02207" w:rsidRDefault="006055C9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02207">
        <w:rPr>
          <w:rFonts w:ascii="Times New Roman" w:hAnsi="Times New Roman" w:cs="Times New Roman"/>
          <w:bCs/>
        </w:rPr>
        <w:t>Announcement of 2021 ENA Officers – Amy Boren, President Elect; Chelsea Collins, Secretary; Kory Scheideman, Treasurer Elect; Caitlin Nave, Member at large.</w:t>
      </w:r>
    </w:p>
    <w:p w14:paraId="0B0B247B" w14:textId="1FEFD8CD" w:rsidR="006055C9" w:rsidRPr="00E02207" w:rsidRDefault="006055C9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02207">
        <w:rPr>
          <w:rFonts w:ascii="Times New Roman" w:hAnsi="Times New Roman" w:cs="Times New Roman"/>
          <w:bCs/>
        </w:rPr>
        <w:t>Committee Chairs- Reach out to President Elect, Eric Christensen – call for volunteers coming</w:t>
      </w:r>
    </w:p>
    <w:p w14:paraId="4F5CF52E" w14:textId="2B57F5A9" w:rsidR="00E02207" w:rsidRDefault="00E02207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 w:rsidRPr="00E02207">
        <w:rPr>
          <w:rFonts w:ascii="Times New Roman" w:hAnsi="Times New Roman" w:cs="Times New Roman"/>
          <w:bCs/>
        </w:rPr>
        <w:t>General Assembly – Delegates meeting next Friday the</w:t>
      </w:r>
      <w:r>
        <w:rPr>
          <w:rFonts w:ascii="Times New Roman" w:hAnsi="Times New Roman" w:cs="Times New Roman"/>
          <w:bCs/>
        </w:rPr>
        <w:t xml:space="preserve"> 28</w:t>
      </w:r>
      <w:r w:rsidRPr="00E02207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. Discussed what GA is and where handbook can be located. </w:t>
      </w:r>
    </w:p>
    <w:p w14:paraId="596898C8" w14:textId="36DAA6C1" w:rsidR="00E02207" w:rsidRPr="00E02207" w:rsidRDefault="00E02207" w:rsidP="007F7C1E">
      <w:pPr>
        <w:pStyle w:val="ListParagraph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Conference – Virtual Event ENX20</w:t>
      </w:r>
    </w:p>
    <w:p w14:paraId="4F492A18" w14:textId="77777777" w:rsidR="00DD22C7" w:rsidRPr="00E57AF3" w:rsidRDefault="00DD22C7" w:rsidP="002E6CF5">
      <w:pPr>
        <w:pStyle w:val="ListParagraph"/>
        <w:tabs>
          <w:tab w:val="left" w:leader="dot" w:pos="7200"/>
        </w:tabs>
        <w:ind w:left="360"/>
        <w:rPr>
          <w:rFonts w:ascii="Times New Roman" w:hAnsi="Times New Roman" w:cs="Times New Roman"/>
        </w:rPr>
      </w:pPr>
    </w:p>
    <w:p w14:paraId="44E0BDED" w14:textId="38535912" w:rsidR="007F7C1E" w:rsidRPr="00E57AF3" w:rsidRDefault="007F7C1E" w:rsidP="00FA72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Treasurer’s Report</w:t>
      </w:r>
      <w:r w:rsidR="00A174D6">
        <w:rPr>
          <w:rFonts w:ascii="Times New Roman" w:hAnsi="Times New Roman" w:cs="Times New Roman"/>
        </w:rPr>
        <w:t xml:space="preserve"> by Amy Boren, Treasurer</w:t>
      </w:r>
    </w:p>
    <w:p w14:paraId="5DC0A3E3" w14:textId="5016103B" w:rsidR="00D9396C" w:rsidRPr="00A174D6" w:rsidRDefault="007F7C1E" w:rsidP="00A174D6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920CE2" w:rsidRPr="00A174D6">
        <w:rPr>
          <w:rFonts w:ascii="Times New Roman" w:hAnsi="Times New Roman" w:cs="Times New Roman"/>
          <w:bCs/>
        </w:rPr>
        <w:t xml:space="preserve">Profit and Loss reviewed with Membership. </w:t>
      </w:r>
      <w:r w:rsidR="00A174D6" w:rsidRPr="00A174D6">
        <w:rPr>
          <w:rFonts w:ascii="Times New Roman" w:hAnsi="Times New Roman" w:cs="Times New Roman"/>
          <w:bCs/>
        </w:rPr>
        <w:t>Please reach out to Amy Boren, Treasurer for questions and detailed expenditure review.</w:t>
      </w:r>
      <w:r w:rsidR="00A174D6">
        <w:rPr>
          <w:rFonts w:ascii="Times New Roman" w:hAnsi="Times New Roman" w:cs="Times New Roman"/>
          <w:b/>
        </w:rPr>
        <w:t xml:space="preserve"> </w:t>
      </w:r>
    </w:p>
    <w:p w14:paraId="425C294F" w14:textId="264C3203" w:rsidR="007F7C1E" w:rsidRPr="00E57AF3" w:rsidRDefault="007F7C1E" w:rsidP="007F7C1E">
      <w:pPr>
        <w:pStyle w:val="ListParagraph"/>
        <w:tabs>
          <w:tab w:val="right" w:leader="dot" w:pos="8640"/>
        </w:tabs>
        <w:spacing w:line="360" w:lineRule="auto"/>
        <w:ind w:left="360"/>
        <w:rPr>
          <w:rFonts w:ascii="Times New Roman" w:hAnsi="Times New Roman" w:cs="Times New Roman"/>
        </w:rPr>
      </w:pPr>
    </w:p>
    <w:p w14:paraId="64A9A07A" w14:textId="528A470B" w:rsidR="007F7C1E" w:rsidRDefault="00920CE2" w:rsidP="007F7C1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Review:</w:t>
      </w:r>
    </w:p>
    <w:p w14:paraId="1DD4509B" w14:textId="562B6B78" w:rsidR="00920CE2" w:rsidRDefault="00920CE2" w:rsidP="00920CE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 1121 Members!</w:t>
      </w:r>
    </w:p>
    <w:p w14:paraId="5AC6C1C5" w14:textId="77777777" w:rsidR="007B0183" w:rsidRPr="00E57AF3" w:rsidRDefault="007B0183" w:rsidP="00920CE2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157F7801" w14:textId="77777777" w:rsidR="007B0183" w:rsidRDefault="00920CE2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Round Table: </w:t>
      </w:r>
    </w:p>
    <w:p w14:paraId="1986033C" w14:textId="077ED742" w:rsidR="00920CE2" w:rsidRDefault="00920CE2" w:rsidP="007B018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  <w:r w:rsidRPr="00A174D6">
        <w:rPr>
          <w:rFonts w:ascii="Times New Roman" w:hAnsi="Times New Roman" w:cs="Times New Roman"/>
          <w:b/>
          <w:bCs/>
        </w:rPr>
        <w:t>Discussion:</w:t>
      </w:r>
      <w:r>
        <w:rPr>
          <w:rFonts w:ascii="Times New Roman" w:hAnsi="Times New Roman" w:cs="Times New Roman"/>
        </w:rPr>
        <w:t xml:space="preserve"> How are we all feeling? Word cloud via pollev.com created.</w:t>
      </w:r>
      <w:r w:rsidR="007B0183">
        <w:rPr>
          <w:rFonts w:ascii="Times New Roman" w:hAnsi="Times New Roman" w:cs="Times New Roman"/>
        </w:rPr>
        <w:t xml:space="preserve"> Discussion over zoom amongst members.</w:t>
      </w:r>
    </w:p>
    <w:p w14:paraId="2814A591" w14:textId="77777777" w:rsidR="007B0183" w:rsidRDefault="007B0183" w:rsidP="007B018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104AE61B" w14:textId="5EAC780A" w:rsidR="007F7C1E" w:rsidRPr="00E57AF3" w:rsidRDefault="003122E8" w:rsidP="00F251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 of Prizes</w:t>
      </w:r>
    </w:p>
    <w:p w14:paraId="477EE678" w14:textId="59C3D451" w:rsidR="007F7C1E" w:rsidRPr="007B0183" w:rsidRDefault="00F251A8" w:rsidP="007B0183">
      <w:pPr>
        <w:pStyle w:val="ListParagraph"/>
        <w:ind w:left="360"/>
        <w:rPr>
          <w:rFonts w:ascii="Times New Roman" w:hAnsi="Times New Roman" w:cs="Times New Roman"/>
          <w:b/>
        </w:rPr>
      </w:pPr>
      <w:r w:rsidRPr="00E57AF3">
        <w:rPr>
          <w:rFonts w:ascii="Times New Roman" w:hAnsi="Times New Roman" w:cs="Times New Roman"/>
          <w:b/>
        </w:rPr>
        <w:t xml:space="preserve">Discussion/Summary: </w:t>
      </w:r>
      <w:r w:rsidR="00A174D6" w:rsidRPr="00A174D6">
        <w:rPr>
          <w:rFonts w:ascii="Times New Roman" w:hAnsi="Times New Roman" w:cs="Times New Roman"/>
          <w:bCs/>
        </w:rPr>
        <w:t xml:space="preserve">Andrea Moore and Rhonda Stubbs </w:t>
      </w:r>
      <w:r w:rsidR="00A174D6">
        <w:rPr>
          <w:rFonts w:ascii="Times New Roman" w:hAnsi="Times New Roman" w:cs="Times New Roman"/>
          <w:bCs/>
        </w:rPr>
        <w:t xml:space="preserve">will be reimbursed </w:t>
      </w:r>
      <w:r w:rsidR="00A174D6" w:rsidRPr="00A174D6">
        <w:rPr>
          <w:rFonts w:ascii="Times New Roman" w:hAnsi="Times New Roman" w:cs="Times New Roman"/>
          <w:bCs/>
        </w:rPr>
        <w:t>100$ on ENA website</w:t>
      </w:r>
    </w:p>
    <w:p w14:paraId="08E6E6D1" w14:textId="77777777" w:rsidR="00F251A8" w:rsidRPr="00E57AF3" w:rsidRDefault="00F251A8" w:rsidP="00F251A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10559A96" w14:textId="4798D559" w:rsidR="002E6CF5" w:rsidRPr="00A174D6" w:rsidRDefault="002E6CF5" w:rsidP="00A174D6">
      <w:pPr>
        <w:pStyle w:val="ListParagraph"/>
        <w:numPr>
          <w:ilvl w:val="0"/>
          <w:numId w:val="1"/>
        </w:numPr>
        <w:tabs>
          <w:tab w:val="left" w:leader="dot" w:pos="7200"/>
        </w:tabs>
        <w:rPr>
          <w:rFonts w:ascii="Times New Roman" w:hAnsi="Times New Roman" w:cs="Times New Roman"/>
        </w:rPr>
      </w:pPr>
      <w:r w:rsidRPr="00E57AF3">
        <w:rPr>
          <w:rFonts w:ascii="Times New Roman" w:hAnsi="Times New Roman" w:cs="Times New Roman"/>
        </w:rPr>
        <w:t>Meeting Adjourned</w:t>
      </w:r>
      <w:r w:rsidR="00A174D6">
        <w:rPr>
          <w:rFonts w:ascii="Times New Roman" w:hAnsi="Times New Roman" w:cs="Times New Roman"/>
        </w:rPr>
        <w:t>:1537 MST</w:t>
      </w:r>
    </w:p>
    <w:sectPr w:rsidR="002E6CF5" w:rsidRPr="00A174D6" w:rsidSect="00FA728B">
      <w:headerReference w:type="default" r:id="rId10"/>
      <w:footerReference w:type="default" r:id="rId11"/>
      <w:pgSz w:w="12240" w:h="15840"/>
      <w:pgMar w:top="1440" w:right="1440" w:bottom="144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44C39" w14:textId="77777777" w:rsidR="00381D50" w:rsidRDefault="00381D50" w:rsidP="00363994">
      <w:pPr>
        <w:spacing w:after="0" w:line="240" w:lineRule="auto"/>
      </w:pPr>
      <w:r>
        <w:separator/>
      </w:r>
    </w:p>
  </w:endnote>
  <w:endnote w:type="continuationSeparator" w:id="0">
    <w:p w14:paraId="0B933A7C" w14:textId="77777777" w:rsidR="00381D50" w:rsidRDefault="00381D50" w:rsidP="0036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sz w:val="18"/>
        <w:szCs w:val="18"/>
      </w:rPr>
    </w:sdtEndPr>
    <w:sdtContent>
      <w:p w14:paraId="3E1DA8D0" w14:textId="70741556" w:rsidR="006055C9" w:rsidRDefault="006055C9" w:rsidP="006055C9">
        <w:pPr>
          <w:pStyle w:val="Footer"/>
          <w:pBdr>
            <w:bottom w:val="single" w:sz="6" w:space="1" w:color="auto"/>
          </w:pBdr>
        </w:pPr>
      </w:p>
      <w:p w14:paraId="1A0E067F" w14:textId="4F4A8252" w:rsidR="00FA728B" w:rsidRPr="00E57AF3" w:rsidRDefault="00381D50" w:rsidP="00FA728B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</w:p>
    </w:sdtContent>
  </w:sdt>
  <w:p w14:paraId="271BE664" w14:textId="77777777" w:rsidR="00FA728B" w:rsidRDefault="00FA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A15B" w14:textId="77777777" w:rsidR="00381D50" w:rsidRDefault="00381D50" w:rsidP="00363994">
      <w:pPr>
        <w:spacing w:after="0" w:line="240" w:lineRule="auto"/>
      </w:pPr>
      <w:r>
        <w:separator/>
      </w:r>
    </w:p>
  </w:footnote>
  <w:footnote w:type="continuationSeparator" w:id="0">
    <w:p w14:paraId="2AC6FD65" w14:textId="77777777" w:rsidR="00381D50" w:rsidRDefault="00381D50" w:rsidP="0036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CBCF" w14:textId="136D6F1D" w:rsidR="00690C0C" w:rsidRPr="00E57AF3" w:rsidRDefault="00EA53CC" w:rsidP="00AB14C2">
    <w:pPr>
      <w:pStyle w:val="Header"/>
      <w:tabs>
        <w:tab w:val="clear" w:pos="4680"/>
        <w:tab w:val="center" w:pos="2520"/>
      </w:tabs>
      <w:rPr>
        <w:rFonts w:ascii="Arial" w:hAnsi="Arial" w:cs="Arial"/>
        <w:b/>
      </w:rPr>
    </w:pPr>
    <w:r>
      <w:rPr>
        <w:rFonts w:ascii="Cambria" w:hAnsi="Cambria"/>
        <w:noProof/>
        <w:sz w:val="28"/>
        <w:szCs w:val="28"/>
      </w:rPr>
      <w:drawing>
        <wp:anchor distT="0" distB="0" distL="114300" distR="114300" simplePos="0" relativeHeight="251670016" behindDoc="0" locked="0" layoutInCell="1" allowOverlap="1" wp14:anchorId="14BDBD9C" wp14:editId="4E1FCBFC">
          <wp:simplePos x="0" y="0"/>
          <wp:positionH relativeFrom="column">
            <wp:posOffset>47625</wp:posOffset>
          </wp:positionH>
          <wp:positionV relativeFrom="paragraph">
            <wp:posOffset>55817</wp:posOffset>
          </wp:positionV>
          <wp:extent cx="1369889" cy="682004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_ENA_SafePract 200 pixels sma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89" cy="682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E7">
      <w:rPr>
        <w:rFonts w:ascii="Cambria" w:hAnsi="Cambria"/>
        <w:sz w:val="28"/>
        <w:szCs w:val="28"/>
      </w:rPr>
      <w:t>s</w:t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="00E9094B" w:rsidRPr="00E9094B">
      <w:rPr>
        <w:rFonts w:ascii="Arial" w:hAnsi="Arial" w:cs="Arial"/>
        <w:b/>
        <w:szCs w:val="28"/>
      </w:rPr>
      <w:t xml:space="preserve">Colorado State Council </w:t>
    </w:r>
  </w:p>
  <w:p w14:paraId="2AC3A2E9" w14:textId="0AD34356" w:rsidR="00EA53CC" w:rsidRPr="00E57AF3" w:rsidRDefault="00EA53CC" w:rsidP="00EA53CC">
    <w:pPr>
      <w:pStyle w:val="Header"/>
      <w:tabs>
        <w:tab w:val="clear" w:pos="4680"/>
      </w:tabs>
      <w:rPr>
        <w:rFonts w:ascii="Arial" w:hAnsi="Arial" w:cs="Arial"/>
        <w:b/>
      </w:rPr>
    </w:pPr>
    <w:r w:rsidRPr="00E57AF3">
      <w:rPr>
        <w:rFonts w:ascii="Arial" w:hAnsi="Arial" w:cs="Arial"/>
        <w:b/>
      </w:rPr>
      <w:tab/>
    </w:r>
    <w:r w:rsidR="00B60F37">
      <w:rPr>
        <w:rFonts w:ascii="Arial" w:hAnsi="Arial" w:cs="Arial"/>
        <w:b/>
      </w:rPr>
      <w:t>Friday, August 21</w:t>
    </w:r>
    <w:r w:rsidR="00B60F37" w:rsidRPr="00B60F37">
      <w:rPr>
        <w:rFonts w:ascii="Arial" w:hAnsi="Arial" w:cs="Arial"/>
        <w:b/>
        <w:vertAlign w:val="superscript"/>
      </w:rPr>
      <w:t>st</w:t>
    </w:r>
    <w:r w:rsidR="00B60F37">
      <w:rPr>
        <w:rFonts w:ascii="Arial" w:hAnsi="Arial" w:cs="Arial"/>
        <w:b/>
      </w:rPr>
      <w:t>, 2020</w:t>
    </w:r>
  </w:p>
  <w:p w14:paraId="2E4D8EE6" w14:textId="5647C960" w:rsidR="00EA53CC" w:rsidRPr="00E57AF3" w:rsidRDefault="00B60F37" w:rsidP="00920CE2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Zoom Virtual Meeting</w:t>
    </w:r>
    <w:r w:rsidR="00055F41" w:rsidRPr="00055F41">
      <w:rPr>
        <w:b/>
      </w:rPr>
      <w:t xml:space="preserve"> </w:t>
    </w:r>
  </w:p>
  <w:p w14:paraId="706FE79E" w14:textId="35F859BB" w:rsidR="00EA53CC" w:rsidRPr="00E57AF3" w:rsidRDefault="00B60F37" w:rsidP="00EA53CC">
    <w:pPr>
      <w:pStyle w:val="Header"/>
      <w:tabs>
        <w:tab w:val="clear" w:pos="46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1400 MST</w:t>
    </w:r>
  </w:p>
  <w:p w14:paraId="10157EFB" w14:textId="77777777" w:rsidR="00EA53CC" w:rsidRPr="00CD7B5E" w:rsidRDefault="00EA53CC" w:rsidP="00EA53CC">
    <w:pPr>
      <w:pStyle w:val="Header"/>
      <w:tabs>
        <w:tab w:val="clear" w:pos="4680"/>
      </w:tabs>
      <w:jc w:val="right"/>
      <w:rPr>
        <w:rFonts w:ascii="Cambria" w:hAnsi="Cambria"/>
        <w:b/>
        <w:sz w:val="24"/>
        <w:szCs w:val="24"/>
      </w:rPr>
    </w:pPr>
    <w:r>
      <w:rPr>
        <w:b/>
      </w:rPr>
      <w:tab/>
    </w:r>
    <w:r w:rsidRPr="00CD7B5E">
      <w:rPr>
        <w:rFonts w:ascii="Cambria" w:hAnsi="Cambria"/>
        <w:b/>
        <w:sz w:val="24"/>
        <w:szCs w:val="24"/>
      </w:rPr>
      <w:t xml:space="preserve"> </w:t>
    </w:r>
  </w:p>
  <w:p w14:paraId="23B509EC" w14:textId="77777777" w:rsidR="00B96BF5" w:rsidRDefault="00EA53CC" w:rsidP="00EA53CC">
    <w:pPr>
      <w:pStyle w:val="Header"/>
    </w:pPr>
    <w:r>
      <w:rPr>
        <w:rFonts w:ascii="Cambria" w:hAnsi="Cambri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59B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C116C"/>
    <w:multiLevelType w:val="hybridMultilevel"/>
    <w:tmpl w:val="1A5E0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06A0D"/>
    <w:multiLevelType w:val="hybridMultilevel"/>
    <w:tmpl w:val="6E06351A"/>
    <w:lvl w:ilvl="0" w:tplc="8370E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7DA5"/>
    <w:multiLevelType w:val="hybridMultilevel"/>
    <w:tmpl w:val="794E02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B7B2C"/>
    <w:multiLevelType w:val="hybridMultilevel"/>
    <w:tmpl w:val="C3565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9021C4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276698"/>
    <w:multiLevelType w:val="hybridMultilevel"/>
    <w:tmpl w:val="36C45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AEC"/>
    <w:multiLevelType w:val="hybridMultilevel"/>
    <w:tmpl w:val="695ECD60"/>
    <w:lvl w:ilvl="0" w:tplc="03867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C"/>
    <w:rsid w:val="00055F41"/>
    <w:rsid w:val="000D15EA"/>
    <w:rsid w:val="001F1BDF"/>
    <w:rsid w:val="00252D09"/>
    <w:rsid w:val="002E6CF5"/>
    <w:rsid w:val="00304F09"/>
    <w:rsid w:val="003122E8"/>
    <w:rsid w:val="00363994"/>
    <w:rsid w:val="00381D50"/>
    <w:rsid w:val="00413287"/>
    <w:rsid w:val="0047437B"/>
    <w:rsid w:val="004F3711"/>
    <w:rsid w:val="006031D7"/>
    <w:rsid w:val="006055C9"/>
    <w:rsid w:val="00690C0C"/>
    <w:rsid w:val="0070670C"/>
    <w:rsid w:val="00774BE7"/>
    <w:rsid w:val="00784F81"/>
    <w:rsid w:val="007B0183"/>
    <w:rsid w:val="007D0173"/>
    <w:rsid w:val="007D2ABF"/>
    <w:rsid w:val="007F5EED"/>
    <w:rsid w:val="007F7C1E"/>
    <w:rsid w:val="008A4D01"/>
    <w:rsid w:val="008C261B"/>
    <w:rsid w:val="00920CE2"/>
    <w:rsid w:val="00992701"/>
    <w:rsid w:val="009B74BD"/>
    <w:rsid w:val="00A174D6"/>
    <w:rsid w:val="00AA7BEF"/>
    <w:rsid w:val="00AB14C2"/>
    <w:rsid w:val="00B60F37"/>
    <w:rsid w:val="00B96BF5"/>
    <w:rsid w:val="00C432C1"/>
    <w:rsid w:val="00D74646"/>
    <w:rsid w:val="00D9396C"/>
    <w:rsid w:val="00DD036A"/>
    <w:rsid w:val="00DD22C7"/>
    <w:rsid w:val="00E02207"/>
    <w:rsid w:val="00E33AE1"/>
    <w:rsid w:val="00E57AF3"/>
    <w:rsid w:val="00E9094B"/>
    <w:rsid w:val="00EA04C4"/>
    <w:rsid w:val="00EA53CC"/>
    <w:rsid w:val="00F03D52"/>
    <w:rsid w:val="00F22F2A"/>
    <w:rsid w:val="00F251A8"/>
    <w:rsid w:val="00FA728B"/>
    <w:rsid w:val="00F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50410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94"/>
  </w:style>
  <w:style w:type="paragraph" w:styleId="Footer">
    <w:name w:val="footer"/>
    <w:basedOn w:val="Normal"/>
    <w:link w:val="FooterChar"/>
    <w:uiPriority w:val="99"/>
    <w:unhideWhenUsed/>
    <w:rsid w:val="0036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94"/>
  </w:style>
  <w:style w:type="paragraph" w:styleId="Title">
    <w:name w:val="Title"/>
    <w:basedOn w:val="Normal"/>
    <w:next w:val="Normal"/>
    <w:link w:val="TitleChar"/>
    <w:uiPriority w:val="10"/>
    <w:qFormat/>
    <w:rsid w:val="00363994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3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63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3C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C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7C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5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E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FCF73-64D2-4812-87EB-E99DC3EA8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EEAC6-753E-4A98-A4E2-A771B86BF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BEA3A-4EBB-4A33-97C5-B843950310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Nave, Caitlin M</cp:lastModifiedBy>
  <cp:revision>6</cp:revision>
  <cp:lastPrinted>2015-03-24T13:46:00Z</cp:lastPrinted>
  <dcterms:created xsi:type="dcterms:W3CDTF">2020-08-21T19:49:00Z</dcterms:created>
  <dcterms:modified xsi:type="dcterms:W3CDTF">2020-08-21T21:43:00Z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