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307A3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NOANK ZONING COMMISSION </w:t>
      </w:r>
    </w:p>
    <w:p w14:paraId="44B307A4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NOANK FIRE HOUSE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5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4042"/>
        <w:jc w:val="right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10 WARD AVENUE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6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  <w:highlight w:val="white"/>
          <w:u w:val="single"/>
        </w:rPr>
        <w:t>AGENDA</w:t>
      </w: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</w:t>
      </w:r>
    </w:p>
    <w:p w14:paraId="44B307A7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jc w:val="center"/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  <w:highlight w:val="white"/>
        </w:rPr>
        <w:t xml:space="preserve">Date: Tuesday, January 20, 2026 </w:t>
      </w: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</w:t>
      </w:r>
    </w:p>
    <w:p w14:paraId="44B307A8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  <w:highlight w:val="white"/>
        </w:rPr>
        <w:t>Time: 7:00 pm</w:t>
      </w: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</w:t>
      </w:r>
    </w:p>
    <w:p w14:paraId="44B307A9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A. Call to Order, Roll Call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A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7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B.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Chairman’s Remarks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B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C.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Public Comment - Issues Not on the Agenda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C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7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D.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New Business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D" w14:textId="7AC17BC0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33" w:lineRule="auto"/>
        <w:ind w:left="7" w:right="29" w:firstLine="729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  <w:highlight w:val="white"/>
          <w:u w:val="single"/>
        </w:rPr>
        <w:t xml:space="preserve">Application for Design Review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- Application of David Blacker at 51 Main St to </w:t>
      </w:r>
      <w:proofErr w:type="gramStart"/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place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shed</w:t>
      </w:r>
      <w:proofErr w:type="gramEnd"/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 in backyard.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AE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729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a. </w:t>
      </w:r>
      <w:r>
        <w:rPr>
          <w:rFonts w:ascii="Trebuchet MS" w:eastAsia="Trebuchet MS" w:hAnsi="Trebuchet MS" w:cs="Trebuchet MS"/>
          <w:color w:val="000000"/>
          <w:highlight w:val="white"/>
        </w:rPr>
        <w:t>Brief Description of Work to be Done - by Applicant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44B307AF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5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b. </w:t>
      </w:r>
      <w:r>
        <w:rPr>
          <w:rFonts w:ascii="Trebuchet MS" w:eastAsia="Trebuchet MS" w:hAnsi="Trebuchet MS" w:cs="Trebuchet MS"/>
          <w:color w:val="000000"/>
          <w:highlight w:val="white"/>
        </w:rPr>
        <w:t>Commissioners’ Questions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44B307B0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28"/>
        <w:rPr>
          <w:rFonts w:ascii="Trebuchet MS" w:eastAsia="Trebuchet MS" w:hAnsi="Trebuchet MS" w:cs="Trebuchet MS"/>
          <w:color w:val="000000"/>
          <w:highlight w:val="white"/>
        </w:rPr>
      </w:pPr>
      <w:r>
        <w:rPr>
          <w:color w:val="000000"/>
        </w:rPr>
        <w:t xml:space="preserve">c. 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Solicitation of Public Interest in Application </w:t>
      </w:r>
    </w:p>
    <w:p w14:paraId="44B307B1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728"/>
        <w:rPr>
          <w:rFonts w:ascii="Trebuchet MS" w:eastAsia="Trebuchet MS" w:hAnsi="Trebuchet MS" w:cs="Trebuchet MS"/>
          <w:color w:val="000000"/>
          <w:highlight w:val="white"/>
        </w:rPr>
      </w:pPr>
      <w:r>
        <w:rPr>
          <w:color w:val="000000"/>
        </w:rPr>
        <w:t xml:space="preserve">d. 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Determination of Application Completeness </w:t>
      </w:r>
    </w:p>
    <w:p w14:paraId="44B307B2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23" w:right="1631" w:firstLine="5"/>
        <w:rPr>
          <w:rFonts w:ascii="Trebuchet MS" w:eastAsia="Trebuchet MS" w:hAnsi="Trebuchet MS" w:cs="Trebuchet MS"/>
          <w:color w:val="000000"/>
        </w:rPr>
      </w:pPr>
      <w:r>
        <w:rPr>
          <w:color w:val="000000"/>
        </w:rPr>
        <w:t xml:space="preserve">e. 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Determination of Level of Review of Application &amp; Need for Public Hearing </w:t>
      </w:r>
      <w:r>
        <w:rPr>
          <w:color w:val="000000"/>
        </w:rPr>
        <w:t xml:space="preserve">f. </w:t>
      </w:r>
      <w:r>
        <w:rPr>
          <w:rFonts w:ascii="Trebuchet MS" w:eastAsia="Trebuchet MS" w:hAnsi="Trebuchet MS" w:cs="Trebuchet MS"/>
          <w:color w:val="000000"/>
          <w:highlight w:val="white"/>
        </w:rPr>
        <w:t>Consideration of Application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44B307B3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highlight w:val="white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. Old Business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B4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3" w:lineRule="auto"/>
        <w:ind w:left="92" w:right="763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>F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. Approval of Meeting Minutes - Regular Meeting of November 2025</w:t>
      </w:r>
    </w:p>
    <w:p w14:paraId="44B307B5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3" w:lineRule="auto"/>
        <w:ind w:left="92" w:right="763"/>
        <w:rPr>
          <w:rFonts w:ascii="Trebuchet MS" w:eastAsia="Trebuchet MS" w:hAnsi="Trebuchet MS" w:cs="Trebuchet MS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ab/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ab/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ab/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ab/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ab/>
        <w:t>- Regular Meeting of December 2025</w:t>
      </w:r>
    </w:p>
    <w:p w14:paraId="44B307B6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3" w:lineRule="auto"/>
        <w:ind w:left="92" w:right="763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>G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. Receipt of ZEO Reports – December 2025.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B7" w14:textId="1565BAF1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1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>Adjournment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44B307B8" w14:textId="77777777" w:rsidR="00385371" w:rsidRDefault="00893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54" w:lineRule="auto"/>
        <w:ind w:left="323" w:hanging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is a business meeting of the Commission. Other than those items </w:t>
      </w:r>
      <w:proofErr w:type="gramStart"/>
      <w:r>
        <w:rPr>
          <w:color w:val="000000"/>
          <w:sz w:val="24"/>
          <w:szCs w:val="24"/>
        </w:rPr>
        <w:t>specifically  identified</w:t>
      </w:r>
      <w:proofErr w:type="gramEnd"/>
      <w:r>
        <w:rPr>
          <w:color w:val="000000"/>
          <w:sz w:val="24"/>
          <w:szCs w:val="24"/>
        </w:rPr>
        <w:t xml:space="preserve"> as Public </w:t>
      </w:r>
      <w:proofErr w:type="gramStart"/>
      <w:r>
        <w:rPr>
          <w:color w:val="000000"/>
          <w:sz w:val="24"/>
          <w:szCs w:val="24"/>
        </w:rPr>
        <w:t>Hearing ,</w:t>
      </w:r>
      <w:proofErr w:type="gramEnd"/>
      <w:r>
        <w:rPr>
          <w:color w:val="000000"/>
          <w:sz w:val="24"/>
          <w:szCs w:val="24"/>
        </w:rPr>
        <w:t xml:space="preserve"> for Public Comment or for solicitation of public interest in </w:t>
      </w:r>
      <w:proofErr w:type="gramStart"/>
      <w:r>
        <w:rPr>
          <w:color w:val="000000"/>
          <w:sz w:val="24"/>
          <w:szCs w:val="24"/>
        </w:rPr>
        <w:t>an  application</w:t>
      </w:r>
      <w:proofErr w:type="gramEnd"/>
      <w:r>
        <w:rPr>
          <w:color w:val="000000"/>
          <w:sz w:val="24"/>
          <w:szCs w:val="24"/>
        </w:rPr>
        <w:t xml:space="preserve">, no public comment will be </w:t>
      </w:r>
      <w:proofErr w:type="gramStart"/>
      <w:r>
        <w:rPr>
          <w:color w:val="000000"/>
          <w:sz w:val="24"/>
          <w:szCs w:val="24"/>
        </w:rPr>
        <w:t>taken</w:t>
      </w:r>
      <w:proofErr w:type="gramEnd"/>
      <w:r>
        <w:rPr>
          <w:color w:val="000000"/>
          <w:sz w:val="24"/>
          <w:szCs w:val="24"/>
        </w:rPr>
        <w:t>.</w:t>
      </w:r>
    </w:p>
    <w:sectPr w:rsidR="00385371">
      <w:pgSz w:w="12240" w:h="15840"/>
      <w:pgMar w:top="1065" w:right="1064" w:bottom="2691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DF0B495-39B8-493A-AA33-2492C25263F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38ECE1EC-DE67-4093-8C7D-66BB8C73023C}"/>
    <w:embedBold r:id="rId3" w:fontKey="{7A71B9B9-077C-47F5-9EBD-F0FBC0A5B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8BE046-82F2-454C-97EA-B3F020E727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C2AF3D-D8E3-4679-97BC-197FD1274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371"/>
    <w:rsid w:val="00385371"/>
    <w:rsid w:val="00893F45"/>
    <w:rsid w:val="00BC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307A3"/>
  <w15:docId w15:val="{6FDCAF47-ED7C-4C1A-B40E-462B814B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870</Characters>
  <Application>Microsoft Office Word</Application>
  <DocSecurity>0</DocSecurity>
  <Lines>66</Lines>
  <Paragraphs>20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Noank Zoning</cp:lastModifiedBy>
  <cp:revision>2</cp:revision>
  <dcterms:created xsi:type="dcterms:W3CDTF">2026-01-14T20:10:00Z</dcterms:created>
  <dcterms:modified xsi:type="dcterms:W3CDTF">2026-01-14T20:11:00Z</dcterms:modified>
</cp:coreProperties>
</file>