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6DB45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SPRINTS</w:t>
      </w:r>
    </w:p>
    <w:p w14:paraId="7456ECC9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Historic Racing &amp; Sports Cars 0 – 2000cc</w:t>
      </w:r>
    </w:p>
    <w:p w14:paraId="45C6E291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Historic Racing Cars &amp; Sports Cars Over 2000cc</w:t>
      </w:r>
    </w:p>
    <w:p w14:paraId="79EE9EC7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Racing Cars 0 -- 2000cc</w:t>
      </w:r>
    </w:p>
    <w:p w14:paraId="524E2AC8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Racing Cars Over 2000cc</w:t>
      </w:r>
    </w:p>
    <w:p w14:paraId="1BCC297A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 xml:space="preserve">Improved </w:t>
      </w:r>
      <w:proofErr w:type="gramStart"/>
      <w:r w:rsidRPr="006924A2">
        <w:rPr>
          <w:b/>
          <w:bCs/>
          <w:sz w:val="32"/>
          <w:szCs w:val="32"/>
        </w:rPr>
        <w:t>Production  0</w:t>
      </w:r>
      <w:proofErr w:type="gramEnd"/>
      <w:r w:rsidRPr="006924A2">
        <w:rPr>
          <w:b/>
          <w:bCs/>
          <w:sz w:val="32"/>
          <w:szCs w:val="32"/>
        </w:rPr>
        <w:t xml:space="preserve"> – 1600cc</w:t>
      </w:r>
    </w:p>
    <w:p w14:paraId="025FF99A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Improved Production 1601cc – 2000cc</w:t>
      </w:r>
    </w:p>
    <w:p w14:paraId="36F738FA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Improved Production 2001cc – 3000cc</w:t>
      </w:r>
    </w:p>
    <w:p w14:paraId="455192DC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Improved Production 3001cc – 4500cc</w:t>
      </w:r>
    </w:p>
    <w:p w14:paraId="657BC9B4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Improved Production Over 4500cc</w:t>
      </w:r>
    </w:p>
    <w:p w14:paraId="58F5D8AE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All Wheel Drive 0 -- 4000cc</w:t>
      </w:r>
    </w:p>
    <w:p w14:paraId="6A866054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All Wheel Drive Over 4000cc</w:t>
      </w:r>
    </w:p>
    <w:p w14:paraId="402A5D8B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Short Circuit Vehicles (excludes Sports Sedans)</w:t>
      </w:r>
    </w:p>
    <w:p w14:paraId="34536DF8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Juniors 0 – 2000cc</w:t>
      </w:r>
    </w:p>
    <w:p w14:paraId="7FAEA014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Juniors Over 2000cc</w:t>
      </w:r>
    </w:p>
    <w:p w14:paraId="69400910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Sports Sedans 0 – 2000cc</w:t>
      </w:r>
    </w:p>
    <w:p w14:paraId="58A896EF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Sports Sedans Over 2000cc</w:t>
      </w:r>
    </w:p>
    <w:p w14:paraId="56B32CC9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Sports Cars 0 – 1500cc</w:t>
      </w:r>
    </w:p>
    <w:p w14:paraId="32C9EC51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Sports Cars 1501cc – 2000cc</w:t>
      </w:r>
    </w:p>
    <w:p w14:paraId="077BBC57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Sports Cars 2001cc – 3000cc</w:t>
      </w:r>
    </w:p>
    <w:p w14:paraId="30F51213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Sports Cars Over 3000cc</w:t>
      </w:r>
    </w:p>
    <w:p w14:paraId="44C32CC8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Minis 0 – 1600cc with BMC A Series Engines Only</w:t>
      </w:r>
    </w:p>
    <w:p w14:paraId="0E99D23F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Pre-1974 Classic Touring Cars 0 – 1300cc</w:t>
      </w:r>
    </w:p>
    <w:p w14:paraId="3E236958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Pre-1974 Classic Touring Cars 1301cc – 1600cc</w:t>
      </w:r>
    </w:p>
    <w:p w14:paraId="6F8D201F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Pre-1974 Classic Touring Cars 1601cc – 2000c</w:t>
      </w:r>
    </w:p>
    <w:p w14:paraId="14162639" w14:textId="77777777" w:rsidR="006924A2" w:rsidRPr="006924A2" w:rsidRDefault="006924A2" w:rsidP="006924A2">
      <w:pPr>
        <w:rPr>
          <w:b/>
          <w:bCs/>
          <w:sz w:val="32"/>
          <w:szCs w:val="32"/>
        </w:rPr>
      </w:pPr>
      <w:r w:rsidRPr="006924A2">
        <w:rPr>
          <w:b/>
          <w:bCs/>
          <w:sz w:val="32"/>
          <w:szCs w:val="32"/>
        </w:rPr>
        <w:t>Pre-1974 Classic Touring Cars Over 2000cc</w:t>
      </w:r>
    </w:p>
    <w:p w14:paraId="30C50DFB" w14:textId="77777777" w:rsidR="006924A2" w:rsidRPr="006924A2" w:rsidRDefault="006924A2" w:rsidP="006924A2">
      <w:pPr>
        <w:rPr>
          <w:b/>
          <w:bCs/>
          <w:sz w:val="32"/>
          <w:szCs w:val="32"/>
        </w:rPr>
      </w:pPr>
    </w:p>
    <w:p w14:paraId="12B635A5" w14:textId="77777777" w:rsidR="006924A2" w:rsidRPr="006924A2" w:rsidRDefault="006924A2" w:rsidP="006924A2">
      <w:pPr>
        <w:numPr>
          <w:ilvl w:val="12"/>
          <w:numId w:val="0"/>
        </w:numPr>
        <w:rPr>
          <w:b/>
          <w:bCs/>
          <w:color w:val="FF0000"/>
          <w:sz w:val="32"/>
          <w:szCs w:val="32"/>
        </w:rPr>
      </w:pPr>
      <w:r w:rsidRPr="006924A2">
        <w:rPr>
          <w:b/>
          <w:bCs/>
          <w:color w:val="FF0000"/>
          <w:sz w:val="32"/>
          <w:szCs w:val="32"/>
        </w:rPr>
        <w:t>Slick tyres are not permitted in the Pre-1974 Classic Touring Cars, Juniors, Improved Production, or Short Circuit Cars Classes.</w:t>
      </w:r>
    </w:p>
    <w:p w14:paraId="7334BE26" w14:textId="77777777" w:rsidR="006924A2" w:rsidRPr="006924A2" w:rsidRDefault="006924A2" w:rsidP="006924A2">
      <w:pPr>
        <w:rPr>
          <w:b/>
          <w:bCs/>
          <w:sz w:val="32"/>
          <w:szCs w:val="32"/>
        </w:rPr>
      </w:pPr>
    </w:p>
    <w:p w14:paraId="496FB562" w14:textId="77777777" w:rsidR="006924A2" w:rsidRPr="006924A2" w:rsidRDefault="006924A2" w:rsidP="006924A2">
      <w:pPr>
        <w:rPr>
          <w:b/>
          <w:bCs/>
          <w:sz w:val="32"/>
          <w:szCs w:val="32"/>
        </w:rPr>
      </w:pPr>
    </w:p>
    <w:sectPr w:rsidR="006924A2" w:rsidRPr="006924A2" w:rsidSect="00692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A2"/>
    <w:rsid w:val="006924A2"/>
    <w:rsid w:val="00C64B68"/>
    <w:rsid w:val="00E251FB"/>
    <w:rsid w:val="00F3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557B"/>
  <w15:chartTrackingRefBased/>
  <w15:docId w15:val="{57ED2CB4-0257-421F-B996-12DA1D90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A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ROOS</dc:creator>
  <cp:keywords/>
  <dc:description/>
  <cp:lastModifiedBy>STEPHEN ROOS</cp:lastModifiedBy>
  <cp:revision>2</cp:revision>
  <dcterms:created xsi:type="dcterms:W3CDTF">2021-04-02T08:35:00Z</dcterms:created>
  <dcterms:modified xsi:type="dcterms:W3CDTF">2021-04-02T08:35:00Z</dcterms:modified>
</cp:coreProperties>
</file>