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DF38" w14:textId="4E99A9F4" w:rsidR="00C66E04" w:rsidRDefault="00C66E04" w:rsidP="001C3481">
      <w:pPr>
        <w:autoSpaceDE w:val="0"/>
        <w:autoSpaceDN w:val="0"/>
        <w:adjustRightInd w:val="0"/>
        <w:spacing w:after="0" w:line="240" w:lineRule="auto"/>
        <w:jc w:val="center"/>
        <w:rPr>
          <w:rFonts w:ascii="TT15Et00" w:hAnsi="TT15Et00" w:cs="TT15Et00"/>
          <w:b/>
          <w:sz w:val="24"/>
          <w:szCs w:val="24"/>
          <w:u w:val="single"/>
        </w:rPr>
      </w:pPr>
      <w:r>
        <w:rPr>
          <w:rFonts w:ascii="TT15Et00" w:hAnsi="TT15Et00" w:cs="TT15Et00"/>
          <w:b/>
          <w:sz w:val="24"/>
          <w:szCs w:val="24"/>
          <w:u w:val="single"/>
        </w:rPr>
        <w:t>SEDGEFORD VILLAGE HALL</w:t>
      </w:r>
    </w:p>
    <w:p w14:paraId="45BD06D2" w14:textId="39701008" w:rsidR="001C3481" w:rsidRPr="001C3481" w:rsidRDefault="001A16B3" w:rsidP="001C3481">
      <w:pPr>
        <w:autoSpaceDE w:val="0"/>
        <w:autoSpaceDN w:val="0"/>
        <w:adjustRightInd w:val="0"/>
        <w:spacing w:after="0" w:line="240" w:lineRule="auto"/>
        <w:jc w:val="center"/>
        <w:rPr>
          <w:rFonts w:ascii="TT15Et00" w:hAnsi="TT15Et00" w:cs="TT15Et00"/>
          <w:b/>
          <w:sz w:val="24"/>
          <w:szCs w:val="24"/>
          <w:u w:val="single"/>
        </w:rPr>
      </w:pPr>
      <w:r>
        <w:rPr>
          <w:rFonts w:ascii="TT15Et00" w:hAnsi="TT15Et00" w:cs="TT15Et00"/>
          <w:b/>
          <w:sz w:val="24"/>
          <w:szCs w:val="24"/>
          <w:u w:val="single"/>
        </w:rPr>
        <w:t>Policy for S</w:t>
      </w:r>
      <w:r w:rsidR="001C3481" w:rsidRPr="001C3481">
        <w:rPr>
          <w:rFonts w:ascii="TT15Et00" w:hAnsi="TT15Et00" w:cs="TT15Et00"/>
          <w:b/>
          <w:sz w:val="24"/>
          <w:szCs w:val="24"/>
          <w:u w:val="single"/>
        </w:rPr>
        <w:t>afeguarding Children, Young People and Vulnerable Adults.</w:t>
      </w:r>
    </w:p>
    <w:p w14:paraId="45BD06D3" w14:textId="77777777" w:rsidR="001C3481" w:rsidRDefault="001C3481" w:rsidP="001C3481">
      <w:pPr>
        <w:autoSpaceDE w:val="0"/>
        <w:autoSpaceDN w:val="0"/>
        <w:adjustRightInd w:val="0"/>
        <w:spacing w:after="0" w:line="240" w:lineRule="auto"/>
        <w:rPr>
          <w:rFonts w:ascii="TT15Et00" w:hAnsi="TT15Et00" w:cs="TT15Et00"/>
          <w:sz w:val="24"/>
          <w:szCs w:val="24"/>
        </w:rPr>
      </w:pPr>
    </w:p>
    <w:p w14:paraId="45BD06D4" w14:textId="77777777" w:rsidR="001C3481" w:rsidRDefault="001C3481" w:rsidP="001C3481">
      <w:pPr>
        <w:autoSpaceDE w:val="0"/>
        <w:autoSpaceDN w:val="0"/>
        <w:adjustRightInd w:val="0"/>
        <w:spacing w:after="0" w:line="240" w:lineRule="auto"/>
        <w:rPr>
          <w:rFonts w:ascii="TT15Et00" w:hAnsi="TT15Et00" w:cs="TT15Et00"/>
          <w:sz w:val="24"/>
          <w:szCs w:val="24"/>
        </w:rPr>
      </w:pPr>
    </w:p>
    <w:p w14:paraId="45BD06D5" w14:textId="77777777" w:rsidR="001C3481" w:rsidRPr="00B164B0" w:rsidRDefault="001C3481" w:rsidP="001C3481">
      <w:pPr>
        <w:autoSpaceDE w:val="0"/>
        <w:autoSpaceDN w:val="0"/>
        <w:adjustRightInd w:val="0"/>
        <w:spacing w:after="0" w:line="240" w:lineRule="auto"/>
        <w:rPr>
          <w:rFonts w:ascii="Arial" w:hAnsi="Arial" w:cs="Arial"/>
          <w:b/>
          <w:sz w:val="24"/>
          <w:szCs w:val="24"/>
        </w:rPr>
      </w:pPr>
      <w:r w:rsidRPr="00B164B0">
        <w:rPr>
          <w:rFonts w:ascii="Arial" w:hAnsi="Arial" w:cs="Arial"/>
          <w:sz w:val="24"/>
          <w:szCs w:val="24"/>
        </w:rPr>
        <w:t xml:space="preserve">1 </w:t>
      </w:r>
      <w:r w:rsidRPr="00B164B0">
        <w:rPr>
          <w:rFonts w:ascii="Arial" w:hAnsi="Arial" w:cs="Arial"/>
          <w:b/>
          <w:sz w:val="24"/>
          <w:szCs w:val="24"/>
        </w:rPr>
        <w:t>Safeguarding Policy</w:t>
      </w:r>
    </w:p>
    <w:p w14:paraId="45BD06D6" w14:textId="77777777" w:rsidR="001C3481" w:rsidRPr="00B164B0" w:rsidRDefault="001C3481" w:rsidP="001C3481">
      <w:p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 xml:space="preserve">This statement of policy and procedures applies to users of, and activities in, </w:t>
      </w:r>
      <w:r w:rsidR="003A3AA6" w:rsidRPr="00B164B0">
        <w:rPr>
          <w:rFonts w:ascii="Arial" w:hAnsi="Arial" w:cs="Arial"/>
          <w:sz w:val="24"/>
          <w:szCs w:val="24"/>
        </w:rPr>
        <w:t>Sedgeford</w:t>
      </w:r>
      <w:r w:rsidRPr="00B164B0">
        <w:rPr>
          <w:rFonts w:ascii="Arial" w:hAnsi="Arial" w:cs="Arial"/>
          <w:sz w:val="24"/>
          <w:szCs w:val="24"/>
        </w:rPr>
        <w:t xml:space="preserve"> Village Hall</w:t>
      </w:r>
      <w:r w:rsidR="00905660">
        <w:rPr>
          <w:rFonts w:ascii="Arial" w:hAnsi="Arial" w:cs="Arial"/>
          <w:sz w:val="24"/>
          <w:szCs w:val="24"/>
        </w:rPr>
        <w:t xml:space="preserve"> and R</w:t>
      </w:r>
      <w:r w:rsidR="00803ED6" w:rsidRPr="00B164B0">
        <w:rPr>
          <w:rFonts w:ascii="Arial" w:hAnsi="Arial" w:cs="Arial"/>
          <w:sz w:val="24"/>
          <w:szCs w:val="24"/>
        </w:rPr>
        <w:t>ecreation Ground</w:t>
      </w:r>
      <w:r w:rsidRPr="00B164B0">
        <w:rPr>
          <w:rFonts w:ascii="Arial" w:hAnsi="Arial" w:cs="Arial"/>
          <w:sz w:val="24"/>
          <w:szCs w:val="24"/>
        </w:rPr>
        <w:t>.</w:t>
      </w:r>
    </w:p>
    <w:p w14:paraId="45BD06D7" w14:textId="77777777" w:rsidR="003A3AA6" w:rsidRPr="00B164B0" w:rsidRDefault="003A3AA6" w:rsidP="001C3481">
      <w:pPr>
        <w:autoSpaceDE w:val="0"/>
        <w:autoSpaceDN w:val="0"/>
        <w:adjustRightInd w:val="0"/>
        <w:spacing w:after="0" w:line="240" w:lineRule="auto"/>
        <w:rPr>
          <w:rFonts w:ascii="Arial" w:hAnsi="Arial" w:cs="Arial"/>
          <w:sz w:val="24"/>
          <w:szCs w:val="24"/>
        </w:rPr>
      </w:pPr>
    </w:p>
    <w:p w14:paraId="45BD06D8" w14:textId="77777777" w:rsidR="001C3481" w:rsidRPr="00B164B0" w:rsidRDefault="001C3481" w:rsidP="001C3481">
      <w:p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1.1 The purpose of this policy is to:</w:t>
      </w:r>
    </w:p>
    <w:p w14:paraId="45BD06D9" w14:textId="77777777" w:rsidR="00905660" w:rsidRPr="00B164B0" w:rsidRDefault="001C3481" w:rsidP="00905660">
      <w:p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 xml:space="preserve">Protect children and young people who receive services or attend activities at </w:t>
      </w:r>
      <w:r w:rsidR="003A3AA6" w:rsidRPr="00B164B0">
        <w:rPr>
          <w:rFonts w:ascii="Arial" w:hAnsi="Arial" w:cs="Arial"/>
          <w:sz w:val="24"/>
          <w:szCs w:val="24"/>
        </w:rPr>
        <w:t>Sedgeford</w:t>
      </w:r>
      <w:r w:rsidRPr="00B164B0">
        <w:rPr>
          <w:rFonts w:ascii="Arial" w:hAnsi="Arial" w:cs="Arial"/>
          <w:sz w:val="24"/>
          <w:szCs w:val="24"/>
        </w:rPr>
        <w:t xml:space="preserve"> Village</w:t>
      </w:r>
      <w:r w:rsidR="003A3AA6" w:rsidRPr="00B164B0">
        <w:rPr>
          <w:rFonts w:ascii="Arial" w:hAnsi="Arial" w:cs="Arial"/>
          <w:sz w:val="24"/>
          <w:szCs w:val="24"/>
        </w:rPr>
        <w:t xml:space="preserve"> </w:t>
      </w:r>
      <w:r w:rsidRPr="00B164B0">
        <w:rPr>
          <w:rFonts w:ascii="Arial" w:hAnsi="Arial" w:cs="Arial"/>
          <w:sz w:val="24"/>
          <w:szCs w:val="24"/>
        </w:rPr>
        <w:t>Hall</w:t>
      </w:r>
      <w:r w:rsidR="00905660">
        <w:rPr>
          <w:rFonts w:ascii="Arial" w:hAnsi="Arial" w:cs="Arial"/>
          <w:sz w:val="24"/>
          <w:szCs w:val="24"/>
        </w:rPr>
        <w:t xml:space="preserve"> and R</w:t>
      </w:r>
      <w:r w:rsidR="00905660" w:rsidRPr="00B164B0">
        <w:rPr>
          <w:rFonts w:ascii="Arial" w:hAnsi="Arial" w:cs="Arial"/>
          <w:sz w:val="24"/>
          <w:szCs w:val="24"/>
        </w:rPr>
        <w:t>ecreation Ground</w:t>
      </w:r>
      <w:r w:rsidR="00905660">
        <w:rPr>
          <w:rFonts w:ascii="Arial" w:hAnsi="Arial" w:cs="Arial"/>
          <w:sz w:val="24"/>
          <w:szCs w:val="24"/>
        </w:rPr>
        <w:t>.</w:t>
      </w:r>
      <w:r w:rsidRPr="00B164B0">
        <w:rPr>
          <w:rFonts w:ascii="Arial" w:hAnsi="Arial" w:cs="Arial"/>
          <w:sz w:val="24"/>
          <w:szCs w:val="24"/>
        </w:rPr>
        <w:t xml:space="preserve"> This includes the children of adults who use</w:t>
      </w:r>
      <w:r w:rsidR="00905660">
        <w:rPr>
          <w:rFonts w:ascii="Arial" w:hAnsi="Arial" w:cs="Arial"/>
          <w:sz w:val="24"/>
          <w:szCs w:val="24"/>
        </w:rPr>
        <w:t xml:space="preserve"> </w:t>
      </w:r>
      <w:r w:rsidR="00905660" w:rsidRPr="00B164B0">
        <w:rPr>
          <w:rFonts w:ascii="Arial" w:hAnsi="Arial" w:cs="Arial"/>
          <w:sz w:val="24"/>
          <w:szCs w:val="24"/>
        </w:rPr>
        <w:t>Sedgeford Village Hall</w:t>
      </w:r>
      <w:r w:rsidR="00905660">
        <w:rPr>
          <w:rFonts w:ascii="Arial" w:hAnsi="Arial" w:cs="Arial"/>
          <w:sz w:val="24"/>
          <w:szCs w:val="24"/>
        </w:rPr>
        <w:t xml:space="preserve"> and R</w:t>
      </w:r>
      <w:r w:rsidR="00905660" w:rsidRPr="00B164B0">
        <w:rPr>
          <w:rFonts w:ascii="Arial" w:hAnsi="Arial" w:cs="Arial"/>
          <w:sz w:val="24"/>
          <w:szCs w:val="24"/>
        </w:rPr>
        <w:t>ecreation Ground.</w:t>
      </w:r>
    </w:p>
    <w:p w14:paraId="45BD06DA" w14:textId="77777777" w:rsidR="001C3481" w:rsidRPr="00905660" w:rsidRDefault="00905660" w:rsidP="00905660">
      <w:pPr>
        <w:autoSpaceDE w:val="0"/>
        <w:autoSpaceDN w:val="0"/>
        <w:adjustRightInd w:val="0"/>
        <w:spacing w:after="0" w:line="240" w:lineRule="auto"/>
        <w:rPr>
          <w:rFonts w:ascii="Arial" w:hAnsi="Arial" w:cs="Arial"/>
          <w:sz w:val="24"/>
          <w:szCs w:val="24"/>
        </w:rPr>
      </w:pPr>
      <w:r w:rsidRPr="00905660">
        <w:rPr>
          <w:rFonts w:ascii="Arial" w:hAnsi="Arial" w:cs="Arial"/>
          <w:sz w:val="24"/>
          <w:szCs w:val="24"/>
        </w:rPr>
        <w:t xml:space="preserve"> </w:t>
      </w:r>
      <w:r w:rsidR="001C3481" w:rsidRPr="00905660">
        <w:rPr>
          <w:rFonts w:ascii="Arial" w:hAnsi="Arial" w:cs="Arial"/>
          <w:sz w:val="24"/>
          <w:szCs w:val="24"/>
        </w:rPr>
        <w:t>.</w:t>
      </w:r>
    </w:p>
    <w:p w14:paraId="45BD06DB" w14:textId="77777777" w:rsidR="001C3481" w:rsidRPr="00B164B0" w:rsidRDefault="001C3481" w:rsidP="003A3AA6">
      <w:pPr>
        <w:pStyle w:val="ListParagraph"/>
        <w:numPr>
          <w:ilvl w:val="0"/>
          <w:numId w:val="1"/>
        </w:num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 xml:space="preserve">Protect vulnerable adults who receive services or attend activities at </w:t>
      </w:r>
      <w:r w:rsidR="003A3AA6" w:rsidRPr="00B164B0">
        <w:rPr>
          <w:rFonts w:ascii="Arial" w:hAnsi="Arial" w:cs="Arial"/>
          <w:sz w:val="24"/>
          <w:szCs w:val="24"/>
        </w:rPr>
        <w:t>Sedgeford</w:t>
      </w:r>
      <w:r w:rsidRPr="00B164B0">
        <w:rPr>
          <w:rFonts w:ascii="Arial" w:hAnsi="Arial" w:cs="Arial"/>
          <w:sz w:val="24"/>
          <w:szCs w:val="24"/>
        </w:rPr>
        <w:t xml:space="preserve"> Village Hall</w:t>
      </w:r>
      <w:r w:rsidR="00905660">
        <w:rPr>
          <w:rFonts w:ascii="Arial" w:hAnsi="Arial" w:cs="Arial"/>
          <w:sz w:val="24"/>
          <w:szCs w:val="24"/>
        </w:rPr>
        <w:t xml:space="preserve"> and R</w:t>
      </w:r>
      <w:r w:rsidR="00905660" w:rsidRPr="00B164B0">
        <w:rPr>
          <w:rFonts w:ascii="Arial" w:hAnsi="Arial" w:cs="Arial"/>
          <w:sz w:val="24"/>
          <w:szCs w:val="24"/>
        </w:rPr>
        <w:t>ecreation Ground</w:t>
      </w:r>
      <w:r w:rsidR="00905660">
        <w:rPr>
          <w:rFonts w:ascii="Arial" w:hAnsi="Arial" w:cs="Arial"/>
          <w:sz w:val="24"/>
          <w:szCs w:val="24"/>
        </w:rPr>
        <w:t>.</w:t>
      </w:r>
    </w:p>
    <w:p w14:paraId="45BD06DC" w14:textId="77777777" w:rsidR="001C3481" w:rsidRPr="00B164B0" w:rsidRDefault="001C3481" w:rsidP="001C3481">
      <w:pPr>
        <w:pStyle w:val="ListParagraph"/>
        <w:numPr>
          <w:ilvl w:val="0"/>
          <w:numId w:val="1"/>
        </w:num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Provide the Trustees, event and activity organisers, staff and volunteers with the</w:t>
      </w:r>
      <w:r w:rsidR="003A3AA6" w:rsidRPr="00B164B0">
        <w:rPr>
          <w:rFonts w:ascii="Arial" w:hAnsi="Arial" w:cs="Arial"/>
          <w:sz w:val="24"/>
          <w:szCs w:val="24"/>
        </w:rPr>
        <w:t xml:space="preserve"> </w:t>
      </w:r>
      <w:r w:rsidRPr="00B164B0">
        <w:rPr>
          <w:rFonts w:ascii="Arial" w:hAnsi="Arial" w:cs="Arial"/>
          <w:sz w:val="24"/>
          <w:szCs w:val="24"/>
        </w:rPr>
        <w:t>overarching principles that guide our approach to Safeguarding and child protection.</w:t>
      </w:r>
    </w:p>
    <w:p w14:paraId="45BD06DD" w14:textId="77777777" w:rsidR="003A3AA6" w:rsidRPr="00B164B0" w:rsidRDefault="003A3AA6" w:rsidP="000D5E66">
      <w:pPr>
        <w:pStyle w:val="ListParagraph"/>
        <w:autoSpaceDE w:val="0"/>
        <w:autoSpaceDN w:val="0"/>
        <w:adjustRightInd w:val="0"/>
        <w:spacing w:after="0" w:line="240" w:lineRule="auto"/>
        <w:rPr>
          <w:rFonts w:ascii="Arial" w:hAnsi="Arial" w:cs="Arial"/>
          <w:sz w:val="24"/>
          <w:szCs w:val="24"/>
        </w:rPr>
      </w:pPr>
    </w:p>
    <w:p w14:paraId="45BD06DE" w14:textId="77777777" w:rsidR="00127F4A" w:rsidRPr="00B164B0" w:rsidRDefault="001C3481" w:rsidP="003A3AA6">
      <w:p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 xml:space="preserve">1.2 </w:t>
      </w:r>
      <w:r w:rsidR="003A3AA6" w:rsidRPr="00B164B0">
        <w:rPr>
          <w:rFonts w:ascii="Arial" w:hAnsi="Arial" w:cs="Arial"/>
          <w:sz w:val="24"/>
          <w:szCs w:val="24"/>
        </w:rPr>
        <w:t>Sedgeford</w:t>
      </w:r>
      <w:r w:rsidRPr="00B164B0">
        <w:rPr>
          <w:rFonts w:ascii="Arial" w:hAnsi="Arial" w:cs="Arial"/>
          <w:sz w:val="24"/>
          <w:szCs w:val="24"/>
        </w:rPr>
        <w:t xml:space="preserve"> Village Hall</w:t>
      </w:r>
      <w:r w:rsidR="00905660">
        <w:rPr>
          <w:rFonts w:ascii="Arial" w:hAnsi="Arial" w:cs="Arial"/>
          <w:sz w:val="24"/>
          <w:szCs w:val="24"/>
        </w:rPr>
        <w:t xml:space="preserve"> and Recreation G</w:t>
      </w:r>
      <w:r w:rsidR="00803ED6" w:rsidRPr="00B164B0">
        <w:rPr>
          <w:rFonts w:ascii="Arial" w:hAnsi="Arial" w:cs="Arial"/>
          <w:sz w:val="24"/>
          <w:szCs w:val="24"/>
        </w:rPr>
        <w:t>round</w:t>
      </w:r>
      <w:r w:rsidRPr="00B164B0">
        <w:rPr>
          <w:rFonts w:ascii="Arial" w:hAnsi="Arial" w:cs="Arial"/>
          <w:sz w:val="24"/>
          <w:szCs w:val="24"/>
        </w:rPr>
        <w:t xml:space="preserve"> aims to provide a safe and secure venue for a ra</w:t>
      </w:r>
      <w:r w:rsidR="003A3AA6" w:rsidRPr="00B164B0">
        <w:rPr>
          <w:rFonts w:ascii="Arial" w:hAnsi="Arial" w:cs="Arial"/>
          <w:sz w:val="24"/>
          <w:szCs w:val="24"/>
        </w:rPr>
        <w:t xml:space="preserve">nge of services, activities and </w:t>
      </w:r>
      <w:r w:rsidRPr="00B164B0">
        <w:rPr>
          <w:rFonts w:ascii="Arial" w:hAnsi="Arial" w:cs="Arial"/>
          <w:sz w:val="24"/>
          <w:szCs w:val="24"/>
        </w:rPr>
        <w:t>events. The Board of Trustees recognise the importance of ensuri</w:t>
      </w:r>
      <w:r w:rsidR="003A3AA6" w:rsidRPr="00B164B0">
        <w:rPr>
          <w:rFonts w:ascii="Arial" w:hAnsi="Arial" w:cs="Arial"/>
          <w:sz w:val="24"/>
          <w:szCs w:val="24"/>
        </w:rPr>
        <w:t xml:space="preserve">ng the safeguarding and welfare </w:t>
      </w:r>
      <w:r w:rsidRPr="00B164B0">
        <w:rPr>
          <w:rFonts w:ascii="Arial" w:hAnsi="Arial" w:cs="Arial"/>
          <w:sz w:val="24"/>
          <w:szCs w:val="24"/>
        </w:rPr>
        <w:t>of all users of</w:t>
      </w:r>
      <w:r w:rsidR="00905660">
        <w:rPr>
          <w:rFonts w:ascii="Arial" w:hAnsi="Arial" w:cs="Arial"/>
          <w:sz w:val="24"/>
          <w:szCs w:val="24"/>
        </w:rPr>
        <w:t xml:space="preserve"> </w:t>
      </w:r>
      <w:r w:rsidR="00905660" w:rsidRPr="00B164B0">
        <w:rPr>
          <w:rFonts w:ascii="Arial" w:hAnsi="Arial" w:cs="Arial"/>
          <w:sz w:val="24"/>
          <w:szCs w:val="24"/>
        </w:rPr>
        <w:t>Sedgeford Village Hall</w:t>
      </w:r>
      <w:r w:rsidR="00905660">
        <w:rPr>
          <w:rFonts w:ascii="Arial" w:hAnsi="Arial" w:cs="Arial"/>
          <w:sz w:val="24"/>
          <w:szCs w:val="24"/>
        </w:rPr>
        <w:t xml:space="preserve"> and R</w:t>
      </w:r>
      <w:r w:rsidR="00905660" w:rsidRPr="00B164B0">
        <w:rPr>
          <w:rFonts w:ascii="Arial" w:hAnsi="Arial" w:cs="Arial"/>
          <w:sz w:val="24"/>
          <w:szCs w:val="24"/>
        </w:rPr>
        <w:t>ecreation Ground.</w:t>
      </w:r>
    </w:p>
    <w:p w14:paraId="45BD06DF" w14:textId="77777777" w:rsidR="003A3AA6" w:rsidRPr="00B164B0" w:rsidRDefault="003A3AA6" w:rsidP="003A3AA6">
      <w:pPr>
        <w:autoSpaceDE w:val="0"/>
        <w:autoSpaceDN w:val="0"/>
        <w:adjustRightInd w:val="0"/>
        <w:spacing w:after="0" w:line="240" w:lineRule="auto"/>
        <w:rPr>
          <w:rFonts w:ascii="Arial" w:hAnsi="Arial" w:cs="Arial"/>
          <w:sz w:val="24"/>
          <w:szCs w:val="24"/>
        </w:rPr>
      </w:pPr>
    </w:p>
    <w:p w14:paraId="45BD06E0" w14:textId="77777777" w:rsidR="001C3481" w:rsidRPr="00905660" w:rsidRDefault="003A3AA6" w:rsidP="001C3481">
      <w:pPr>
        <w:autoSpaceDE w:val="0"/>
        <w:autoSpaceDN w:val="0"/>
        <w:adjustRightInd w:val="0"/>
        <w:spacing w:after="0" w:line="240" w:lineRule="auto"/>
        <w:rPr>
          <w:rFonts w:ascii="Arial" w:hAnsi="Arial" w:cs="Arial"/>
          <w:sz w:val="24"/>
          <w:szCs w:val="24"/>
        </w:rPr>
      </w:pPr>
      <w:r w:rsidRPr="00B164B0">
        <w:rPr>
          <w:rFonts w:ascii="Arial" w:hAnsi="Arial" w:cs="Arial"/>
          <w:color w:val="000000"/>
          <w:sz w:val="24"/>
          <w:szCs w:val="24"/>
        </w:rPr>
        <w:t xml:space="preserve">1.3 </w:t>
      </w:r>
      <w:r w:rsidR="001C3481" w:rsidRPr="00B164B0">
        <w:rPr>
          <w:rFonts w:ascii="Arial" w:hAnsi="Arial" w:cs="Arial"/>
          <w:color w:val="000000"/>
          <w:sz w:val="24"/>
          <w:szCs w:val="24"/>
        </w:rPr>
        <w:t xml:space="preserve">This policy is made available to all adults who use </w:t>
      </w:r>
      <w:r w:rsidR="00905660" w:rsidRPr="00B164B0">
        <w:rPr>
          <w:rFonts w:ascii="Arial" w:hAnsi="Arial" w:cs="Arial"/>
          <w:sz w:val="24"/>
          <w:szCs w:val="24"/>
        </w:rPr>
        <w:t>Sedgeford Village Hall</w:t>
      </w:r>
      <w:r w:rsidR="00905660">
        <w:rPr>
          <w:rFonts w:ascii="Arial" w:hAnsi="Arial" w:cs="Arial"/>
          <w:sz w:val="24"/>
          <w:szCs w:val="24"/>
        </w:rPr>
        <w:t xml:space="preserve"> and Recreation Ground</w:t>
      </w:r>
      <w:r w:rsidR="00905660">
        <w:rPr>
          <w:rFonts w:ascii="Arial" w:hAnsi="Arial" w:cs="Arial"/>
          <w:color w:val="000000"/>
          <w:sz w:val="24"/>
          <w:szCs w:val="24"/>
        </w:rPr>
        <w:t xml:space="preserve"> </w:t>
      </w:r>
      <w:r w:rsidR="001C3481" w:rsidRPr="00B164B0">
        <w:rPr>
          <w:rFonts w:ascii="Arial" w:hAnsi="Arial" w:cs="Arial"/>
          <w:color w:val="000000"/>
          <w:sz w:val="24"/>
          <w:szCs w:val="24"/>
        </w:rPr>
        <w:t xml:space="preserve">for any </w:t>
      </w:r>
      <w:r w:rsidRPr="00B164B0">
        <w:rPr>
          <w:rFonts w:ascii="Arial" w:hAnsi="Arial" w:cs="Arial"/>
          <w:color w:val="000000"/>
          <w:sz w:val="24"/>
          <w:szCs w:val="24"/>
        </w:rPr>
        <w:t xml:space="preserve">activities, including those who </w:t>
      </w:r>
      <w:r w:rsidR="001C3481" w:rsidRPr="00B164B0">
        <w:rPr>
          <w:rFonts w:ascii="Arial" w:hAnsi="Arial" w:cs="Arial"/>
          <w:color w:val="000000"/>
          <w:sz w:val="24"/>
          <w:szCs w:val="24"/>
        </w:rPr>
        <w:t>run events or activities on behalf of the Trustees. In most cases chi</w:t>
      </w:r>
      <w:r w:rsidRPr="00B164B0">
        <w:rPr>
          <w:rFonts w:ascii="Arial" w:hAnsi="Arial" w:cs="Arial"/>
          <w:color w:val="000000"/>
          <w:sz w:val="24"/>
          <w:szCs w:val="24"/>
        </w:rPr>
        <w:t xml:space="preserve">ldren will be accompanied by an </w:t>
      </w:r>
      <w:r w:rsidR="001C3481" w:rsidRPr="00B164B0">
        <w:rPr>
          <w:rFonts w:ascii="Arial" w:hAnsi="Arial" w:cs="Arial"/>
          <w:color w:val="000000"/>
          <w:sz w:val="24"/>
          <w:szCs w:val="24"/>
        </w:rPr>
        <w:t>adult (a parent or carer), who will take responsibility for them. Youn</w:t>
      </w:r>
      <w:r w:rsidRPr="00B164B0">
        <w:rPr>
          <w:rFonts w:ascii="Arial" w:hAnsi="Arial" w:cs="Arial"/>
          <w:color w:val="000000"/>
          <w:sz w:val="24"/>
          <w:szCs w:val="24"/>
        </w:rPr>
        <w:t xml:space="preserve">g people, (defined as secondary </w:t>
      </w:r>
      <w:r w:rsidR="001C3481" w:rsidRPr="00B164B0">
        <w:rPr>
          <w:rFonts w:ascii="Arial" w:hAnsi="Arial" w:cs="Arial"/>
          <w:color w:val="000000"/>
          <w:sz w:val="24"/>
          <w:szCs w:val="24"/>
        </w:rPr>
        <w:t>school age or above for the purposes of this policy) are more likely to attend on their own.</w:t>
      </w:r>
    </w:p>
    <w:p w14:paraId="45BD06E1" w14:textId="77777777" w:rsidR="001C3481"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Vulnerable Adults may attend activities independently and</w:t>
      </w:r>
      <w:r w:rsidR="003A3AA6" w:rsidRPr="00B164B0">
        <w:rPr>
          <w:rFonts w:ascii="Arial" w:hAnsi="Arial" w:cs="Arial"/>
          <w:color w:val="000000"/>
          <w:sz w:val="24"/>
          <w:szCs w:val="24"/>
        </w:rPr>
        <w:t xml:space="preserve"> may need additional protection </w:t>
      </w:r>
      <w:r w:rsidRPr="00B164B0">
        <w:rPr>
          <w:rFonts w:ascii="Arial" w:hAnsi="Arial" w:cs="Arial"/>
          <w:color w:val="000000"/>
          <w:sz w:val="24"/>
          <w:szCs w:val="24"/>
        </w:rPr>
        <w:t>accordingly.</w:t>
      </w:r>
    </w:p>
    <w:p w14:paraId="45BD06E2" w14:textId="77777777" w:rsidR="003A3AA6" w:rsidRPr="00B164B0" w:rsidRDefault="003A3AA6" w:rsidP="001C3481">
      <w:pPr>
        <w:autoSpaceDE w:val="0"/>
        <w:autoSpaceDN w:val="0"/>
        <w:adjustRightInd w:val="0"/>
        <w:spacing w:after="0" w:line="240" w:lineRule="auto"/>
        <w:rPr>
          <w:rFonts w:ascii="Arial" w:hAnsi="Arial" w:cs="Arial"/>
          <w:color w:val="000000"/>
          <w:sz w:val="24"/>
          <w:szCs w:val="24"/>
        </w:rPr>
      </w:pPr>
    </w:p>
    <w:p w14:paraId="45BD06E3" w14:textId="77777777" w:rsidR="001C3481"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1.4 This policy includes Child and Adult Protection Procedures, Recruitment and Whistle Blowing.</w:t>
      </w:r>
    </w:p>
    <w:p w14:paraId="45BD06E4" w14:textId="77777777" w:rsidR="003A3AA6" w:rsidRPr="00B164B0" w:rsidRDefault="003A3AA6" w:rsidP="001C3481">
      <w:pPr>
        <w:autoSpaceDE w:val="0"/>
        <w:autoSpaceDN w:val="0"/>
        <w:adjustRightInd w:val="0"/>
        <w:spacing w:after="0" w:line="240" w:lineRule="auto"/>
        <w:rPr>
          <w:rFonts w:ascii="Arial" w:hAnsi="Arial" w:cs="Arial"/>
          <w:color w:val="000000"/>
          <w:sz w:val="24"/>
          <w:szCs w:val="24"/>
        </w:rPr>
      </w:pPr>
    </w:p>
    <w:p w14:paraId="45BD06E5" w14:textId="77777777" w:rsidR="001C3481"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 xml:space="preserve">1.5 The Trustees are committed to ensure that robust safeguards </w:t>
      </w:r>
      <w:r w:rsidR="003A3AA6" w:rsidRPr="00B164B0">
        <w:rPr>
          <w:rFonts w:ascii="Arial" w:hAnsi="Arial" w:cs="Arial"/>
          <w:color w:val="000000"/>
          <w:sz w:val="24"/>
          <w:szCs w:val="24"/>
        </w:rPr>
        <w:t xml:space="preserve">are in place, that policies and </w:t>
      </w:r>
      <w:r w:rsidRPr="00B164B0">
        <w:rPr>
          <w:rFonts w:ascii="Arial" w:hAnsi="Arial" w:cs="Arial"/>
          <w:color w:val="000000"/>
          <w:sz w:val="24"/>
          <w:szCs w:val="24"/>
        </w:rPr>
        <w:t>procedures are current and fit for purpose, and that complain</w:t>
      </w:r>
      <w:r w:rsidR="003A3AA6" w:rsidRPr="00B164B0">
        <w:rPr>
          <w:rFonts w:ascii="Arial" w:hAnsi="Arial" w:cs="Arial"/>
          <w:color w:val="000000"/>
          <w:sz w:val="24"/>
          <w:szCs w:val="24"/>
        </w:rPr>
        <w:t xml:space="preserve">ts are investigated and handled </w:t>
      </w:r>
      <w:r w:rsidRPr="00B164B0">
        <w:rPr>
          <w:rFonts w:ascii="Arial" w:hAnsi="Arial" w:cs="Arial"/>
          <w:color w:val="000000"/>
          <w:sz w:val="24"/>
          <w:szCs w:val="24"/>
        </w:rPr>
        <w:t>promptly, efficiently, sensitively and without fear or favour.</w:t>
      </w:r>
    </w:p>
    <w:p w14:paraId="45BD06E6" w14:textId="77777777" w:rsidR="003A3AA6" w:rsidRPr="00B164B0" w:rsidRDefault="003A3AA6" w:rsidP="001C3481">
      <w:pPr>
        <w:autoSpaceDE w:val="0"/>
        <w:autoSpaceDN w:val="0"/>
        <w:adjustRightInd w:val="0"/>
        <w:spacing w:after="0" w:line="240" w:lineRule="auto"/>
        <w:rPr>
          <w:rFonts w:ascii="Arial" w:hAnsi="Arial" w:cs="Arial"/>
          <w:color w:val="000000"/>
          <w:sz w:val="24"/>
          <w:szCs w:val="24"/>
        </w:rPr>
      </w:pPr>
    </w:p>
    <w:p w14:paraId="45BD06E7" w14:textId="77777777" w:rsidR="001C3481"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 xml:space="preserve">1.6 Enquiries about the operation of this policy may be made in the first instance to </w:t>
      </w:r>
      <w:r w:rsidR="003A3AA6" w:rsidRPr="00B164B0">
        <w:rPr>
          <w:rFonts w:ascii="Arial" w:hAnsi="Arial" w:cs="Arial"/>
          <w:color w:val="000000"/>
          <w:sz w:val="24"/>
          <w:szCs w:val="24"/>
        </w:rPr>
        <w:t>John Ward</w:t>
      </w:r>
      <w:r w:rsidRPr="00B164B0">
        <w:rPr>
          <w:rFonts w:ascii="Arial" w:hAnsi="Arial" w:cs="Arial"/>
          <w:color w:val="000000"/>
          <w:sz w:val="24"/>
          <w:szCs w:val="24"/>
        </w:rPr>
        <w:t xml:space="preserve">, </w:t>
      </w:r>
      <w:r w:rsidR="003A3AA6" w:rsidRPr="00B164B0">
        <w:rPr>
          <w:rFonts w:ascii="Arial" w:hAnsi="Arial" w:cs="Arial"/>
          <w:color w:val="000000"/>
          <w:sz w:val="24"/>
          <w:szCs w:val="24"/>
        </w:rPr>
        <w:t xml:space="preserve">Sedgeford </w:t>
      </w:r>
      <w:r w:rsidRPr="00B164B0">
        <w:rPr>
          <w:rFonts w:ascii="Arial" w:hAnsi="Arial" w:cs="Arial"/>
          <w:color w:val="000000"/>
          <w:sz w:val="24"/>
          <w:szCs w:val="24"/>
        </w:rPr>
        <w:t>Village Hall</w:t>
      </w:r>
      <w:r w:rsidR="001A16B3">
        <w:rPr>
          <w:rFonts w:ascii="Arial" w:hAnsi="Arial" w:cs="Arial"/>
          <w:color w:val="000000"/>
          <w:sz w:val="24"/>
          <w:szCs w:val="24"/>
        </w:rPr>
        <w:t xml:space="preserve"> and Recreation G</w:t>
      </w:r>
      <w:r w:rsidR="00803ED6" w:rsidRPr="00B164B0">
        <w:rPr>
          <w:rFonts w:ascii="Arial" w:hAnsi="Arial" w:cs="Arial"/>
          <w:color w:val="000000"/>
          <w:sz w:val="24"/>
          <w:szCs w:val="24"/>
        </w:rPr>
        <w:t>round</w:t>
      </w:r>
      <w:r w:rsidRPr="00B164B0">
        <w:rPr>
          <w:rFonts w:ascii="Arial" w:hAnsi="Arial" w:cs="Arial"/>
          <w:color w:val="000000"/>
          <w:sz w:val="24"/>
          <w:szCs w:val="24"/>
        </w:rPr>
        <w:t xml:space="preserve"> </w:t>
      </w:r>
      <w:r w:rsidR="003A3AA6" w:rsidRPr="00B164B0">
        <w:rPr>
          <w:rFonts w:ascii="Arial" w:hAnsi="Arial" w:cs="Arial"/>
          <w:color w:val="000000"/>
          <w:sz w:val="24"/>
          <w:szCs w:val="24"/>
        </w:rPr>
        <w:t>Chairperson</w:t>
      </w:r>
      <w:r w:rsidRPr="00B164B0">
        <w:rPr>
          <w:rFonts w:ascii="Arial" w:hAnsi="Arial" w:cs="Arial"/>
          <w:color w:val="000000"/>
          <w:sz w:val="24"/>
          <w:szCs w:val="24"/>
        </w:rPr>
        <w:t xml:space="preserve"> at </w:t>
      </w:r>
      <w:r w:rsidR="003A3AA6" w:rsidRPr="00B164B0">
        <w:rPr>
          <w:rFonts w:ascii="Arial" w:hAnsi="Arial" w:cs="Arial"/>
          <w:color w:val="0563C2"/>
          <w:sz w:val="24"/>
          <w:szCs w:val="24"/>
        </w:rPr>
        <w:t>john.ward53@outlook.com</w:t>
      </w:r>
    </w:p>
    <w:p w14:paraId="45BD06E8" w14:textId="77777777" w:rsidR="003A3AA6" w:rsidRPr="00B164B0" w:rsidRDefault="003A3AA6" w:rsidP="001C3481">
      <w:pPr>
        <w:autoSpaceDE w:val="0"/>
        <w:autoSpaceDN w:val="0"/>
        <w:adjustRightInd w:val="0"/>
        <w:spacing w:after="0" w:line="240" w:lineRule="auto"/>
        <w:rPr>
          <w:rFonts w:ascii="Arial" w:hAnsi="Arial" w:cs="Arial"/>
          <w:color w:val="000000"/>
          <w:sz w:val="24"/>
          <w:szCs w:val="24"/>
        </w:rPr>
      </w:pPr>
    </w:p>
    <w:p w14:paraId="45BD06E9" w14:textId="77777777" w:rsidR="001C3481" w:rsidRPr="00B164B0" w:rsidRDefault="001C3481" w:rsidP="003A3AA6">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Safeguarding policies are subject to annual review and the procedures are</w:t>
      </w:r>
      <w:r w:rsidR="003A3AA6" w:rsidRPr="00B164B0">
        <w:rPr>
          <w:rFonts w:ascii="Arial" w:hAnsi="Arial" w:cs="Arial"/>
          <w:color w:val="000000"/>
          <w:sz w:val="24"/>
          <w:szCs w:val="24"/>
        </w:rPr>
        <w:t xml:space="preserve"> updated as and when necessary, </w:t>
      </w:r>
      <w:r w:rsidRPr="00B164B0">
        <w:rPr>
          <w:rFonts w:ascii="Arial" w:hAnsi="Arial" w:cs="Arial"/>
          <w:color w:val="000000"/>
          <w:sz w:val="24"/>
          <w:szCs w:val="24"/>
        </w:rPr>
        <w:t>(i.e. when regulations or recommendations change or in the light of any case reviews).</w:t>
      </w:r>
    </w:p>
    <w:p w14:paraId="45BD06EA" w14:textId="77777777" w:rsidR="003A3AA6" w:rsidRPr="00B164B0" w:rsidRDefault="003A3AA6" w:rsidP="003A3AA6">
      <w:pPr>
        <w:autoSpaceDE w:val="0"/>
        <w:autoSpaceDN w:val="0"/>
        <w:adjustRightInd w:val="0"/>
        <w:spacing w:after="0" w:line="240" w:lineRule="auto"/>
        <w:rPr>
          <w:rFonts w:ascii="Arial" w:hAnsi="Arial" w:cs="Arial"/>
          <w:color w:val="000000"/>
          <w:sz w:val="24"/>
          <w:szCs w:val="24"/>
        </w:rPr>
      </w:pPr>
    </w:p>
    <w:p w14:paraId="45BD06EB" w14:textId="77777777" w:rsidR="001C3481" w:rsidRPr="00B164B0" w:rsidRDefault="001C3481" w:rsidP="001C3481">
      <w:pPr>
        <w:autoSpaceDE w:val="0"/>
        <w:autoSpaceDN w:val="0"/>
        <w:adjustRightInd w:val="0"/>
        <w:spacing w:after="0" w:line="240" w:lineRule="auto"/>
        <w:rPr>
          <w:rFonts w:ascii="Arial" w:hAnsi="Arial" w:cs="Arial"/>
          <w:b/>
          <w:color w:val="000000"/>
          <w:sz w:val="24"/>
          <w:szCs w:val="24"/>
        </w:rPr>
      </w:pPr>
      <w:r w:rsidRPr="00B164B0">
        <w:rPr>
          <w:rFonts w:ascii="Arial" w:hAnsi="Arial" w:cs="Arial"/>
          <w:b/>
          <w:color w:val="000000"/>
          <w:sz w:val="24"/>
          <w:szCs w:val="24"/>
        </w:rPr>
        <w:t>2. Procedures for Safeguarding</w:t>
      </w:r>
    </w:p>
    <w:p w14:paraId="45BD06EC" w14:textId="77777777" w:rsidR="003A3AA6" w:rsidRPr="00B164B0" w:rsidRDefault="003A3AA6" w:rsidP="001C3481">
      <w:pPr>
        <w:autoSpaceDE w:val="0"/>
        <w:autoSpaceDN w:val="0"/>
        <w:adjustRightInd w:val="0"/>
        <w:spacing w:after="0" w:line="240" w:lineRule="auto"/>
        <w:rPr>
          <w:rFonts w:ascii="Arial" w:hAnsi="Arial" w:cs="Arial"/>
          <w:b/>
          <w:color w:val="000000"/>
          <w:sz w:val="24"/>
          <w:szCs w:val="24"/>
        </w:rPr>
      </w:pPr>
    </w:p>
    <w:p w14:paraId="45BD06ED" w14:textId="77777777" w:rsidR="00905660" w:rsidRDefault="001C3481" w:rsidP="001C3481">
      <w:pPr>
        <w:autoSpaceDE w:val="0"/>
        <w:autoSpaceDN w:val="0"/>
        <w:adjustRightInd w:val="0"/>
        <w:spacing w:after="0" w:line="240" w:lineRule="auto"/>
        <w:rPr>
          <w:rFonts w:ascii="Arial" w:hAnsi="Arial" w:cs="Arial"/>
          <w:sz w:val="24"/>
          <w:szCs w:val="24"/>
        </w:rPr>
      </w:pPr>
      <w:r w:rsidRPr="00B164B0">
        <w:rPr>
          <w:rFonts w:ascii="Arial" w:hAnsi="Arial" w:cs="Arial"/>
          <w:color w:val="000000"/>
          <w:sz w:val="24"/>
          <w:szCs w:val="24"/>
        </w:rPr>
        <w:lastRenderedPageBreak/>
        <w:t xml:space="preserve">2.1 Groups and individuals hiring </w:t>
      </w:r>
      <w:r w:rsidR="00905660" w:rsidRPr="00B164B0">
        <w:rPr>
          <w:rFonts w:ascii="Arial" w:hAnsi="Arial" w:cs="Arial"/>
          <w:sz w:val="24"/>
          <w:szCs w:val="24"/>
        </w:rPr>
        <w:t>Sedgeford Village Hall</w:t>
      </w:r>
      <w:r w:rsidR="00905660">
        <w:rPr>
          <w:rFonts w:ascii="Arial" w:hAnsi="Arial" w:cs="Arial"/>
          <w:sz w:val="24"/>
          <w:szCs w:val="24"/>
        </w:rPr>
        <w:t xml:space="preserve"> and R</w:t>
      </w:r>
      <w:r w:rsidR="00905660" w:rsidRPr="00B164B0">
        <w:rPr>
          <w:rFonts w:ascii="Arial" w:hAnsi="Arial" w:cs="Arial"/>
          <w:sz w:val="24"/>
          <w:szCs w:val="24"/>
        </w:rPr>
        <w:t>ecreation Ground</w:t>
      </w:r>
    </w:p>
    <w:p w14:paraId="45BD06EE" w14:textId="77777777" w:rsidR="001C3481" w:rsidRPr="00905660" w:rsidRDefault="001C3481" w:rsidP="001C3481">
      <w:pPr>
        <w:autoSpaceDE w:val="0"/>
        <w:autoSpaceDN w:val="0"/>
        <w:adjustRightInd w:val="0"/>
        <w:spacing w:after="0" w:line="240" w:lineRule="auto"/>
        <w:rPr>
          <w:rFonts w:ascii="Arial" w:hAnsi="Arial" w:cs="Arial"/>
          <w:sz w:val="24"/>
          <w:szCs w:val="24"/>
        </w:rPr>
      </w:pPr>
      <w:r w:rsidRPr="00B164B0">
        <w:rPr>
          <w:rFonts w:ascii="Arial" w:hAnsi="Arial" w:cs="Arial"/>
          <w:color w:val="000000"/>
          <w:sz w:val="24"/>
          <w:szCs w:val="24"/>
        </w:rPr>
        <w:t>are responsible for their own</w:t>
      </w:r>
      <w:r w:rsidR="003A3AA6" w:rsidRPr="00B164B0">
        <w:rPr>
          <w:rFonts w:ascii="Arial" w:hAnsi="Arial" w:cs="Arial"/>
          <w:color w:val="000000"/>
          <w:sz w:val="24"/>
          <w:szCs w:val="24"/>
        </w:rPr>
        <w:t xml:space="preserve"> safeguarding arrangements. </w:t>
      </w:r>
      <w:r w:rsidRPr="00B164B0">
        <w:rPr>
          <w:rFonts w:ascii="Arial" w:hAnsi="Arial" w:cs="Arial"/>
          <w:color w:val="000000"/>
          <w:sz w:val="24"/>
          <w:szCs w:val="24"/>
        </w:rPr>
        <w:t>Organisers of activities attended by vulnerable persons must have appropriate</w:t>
      </w:r>
      <w:r w:rsidR="003A3AA6" w:rsidRPr="00B164B0">
        <w:rPr>
          <w:rFonts w:ascii="Arial" w:hAnsi="Arial" w:cs="Arial"/>
          <w:color w:val="000000"/>
          <w:sz w:val="24"/>
          <w:szCs w:val="24"/>
        </w:rPr>
        <w:t xml:space="preserve"> </w:t>
      </w:r>
      <w:r w:rsidRPr="00B164B0">
        <w:rPr>
          <w:rFonts w:ascii="Arial" w:hAnsi="Arial" w:cs="Arial"/>
          <w:color w:val="000000"/>
          <w:sz w:val="24"/>
          <w:szCs w:val="24"/>
        </w:rPr>
        <w:t>measures in place to ensure sufficient protection is afforded to those persons. Organisers of such</w:t>
      </w:r>
    </w:p>
    <w:p w14:paraId="45BD06EF" w14:textId="77777777" w:rsidR="001C3481"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 xml:space="preserve">activities must disclose those measures to the </w:t>
      </w:r>
      <w:r w:rsidR="003A3AA6" w:rsidRPr="00B164B0">
        <w:rPr>
          <w:rFonts w:ascii="Arial" w:hAnsi="Arial" w:cs="Arial"/>
          <w:color w:val="000000"/>
          <w:sz w:val="24"/>
          <w:szCs w:val="24"/>
        </w:rPr>
        <w:t>Sedgeford</w:t>
      </w:r>
      <w:r w:rsidRPr="00B164B0">
        <w:rPr>
          <w:rFonts w:ascii="Arial" w:hAnsi="Arial" w:cs="Arial"/>
          <w:color w:val="000000"/>
          <w:sz w:val="24"/>
          <w:szCs w:val="24"/>
        </w:rPr>
        <w:t xml:space="preserve"> Village Hall</w:t>
      </w:r>
      <w:r w:rsidR="001A16B3">
        <w:rPr>
          <w:rFonts w:ascii="Arial" w:hAnsi="Arial" w:cs="Arial"/>
          <w:color w:val="000000"/>
          <w:sz w:val="24"/>
          <w:szCs w:val="24"/>
        </w:rPr>
        <w:t xml:space="preserve"> and Recreation Ground</w:t>
      </w:r>
      <w:r w:rsidRPr="00B164B0">
        <w:rPr>
          <w:rFonts w:ascii="Arial" w:hAnsi="Arial" w:cs="Arial"/>
          <w:color w:val="000000"/>
          <w:sz w:val="24"/>
          <w:szCs w:val="24"/>
        </w:rPr>
        <w:t xml:space="preserve"> </w:t>
      </w:r>
      <w:r w:rsidR="001A16B3">
        <w:rPr>
          <w:rFonts w:ascii="Arial" w:hAnsi="Arial" w:cs="Arial"/>
          <w:color w:val="000000"/>
          <w:sz w:val="24"/>
          <w:szCs w:val="24"/>
        </w:rPr>
        <w:t xml:space="preserve">Trustees </w:t>
      </w:r>
      <w:r w:rsidRPr="00B164B0">
        <w:rPr>
          <w:rFonts w:ascii="Arial" w:hAnsi="Arial" w:cs="Arial"/>
          <w:color w:val="000000"/>
          <w:sz w:val="24"/>
          <w:szCs w:val="24"/>
        </w:rPr>
        <w:t xml:space="preserve">upon request. Use of </w:t>
      </w:r>
      <w:r w:rsidR="003A3AA6" w:rsidRPr="00B164B0">
        <w:rPr>
          <w:rFonts w:ascii="Arial" w:hAnsi="Arial" w:cs="Arial"/>
          <w:color w:val="000000"/>
          <w:sz w:val="24"/>
          <w:szCs w:val="24"/>
        </w:rPr>
        <w:t xml:space="preserve">Sedgeford Village </w:t>
      </w:r>
      <w:r w:rsidRPr="00B164B0">
        <w:rPr>
          <w:rFonts w:ascii="Arial" w:hAnsi="Arial" w:cs="Arial"/>
          <w:color w:val="000000"/>
          <w:sz w:val="24"/>
          <w:szCs w:val="24"/>
        </w:rPr>
        <w:t>Hall</w:t>
      </w:r>
      <w:r w:rsidR="001A16B3">
        <w:rPr>
          <w:rFonts w:ascii="Arial" w:hAnsi="Arial" w:cs="Arial"/>
          <w:color w:val="000000"/>
          <w:sz w:val="24"/>
          <w:szCs w:val="24"/>
        </w:rPr>
        <w:t xml:space="preserve"> and Recreation Ground</w:t>
      </w:r>
      <w:r w:rsidRPr="00B164B0">
        <w:rPr>
          <w:rFonts w:ascii="Arial" w:hAnsi="Arial" w:cs="Arial"/>
          <w:color w:val="000000"/>
          <w:sz w:val="24"/>
          <w:szCs w:val="24"/>
        </w:rPr>
        <w:t xml:space="preserve"> may be refused where adequate protection for such vulnerable groups cannot be demonstrated</w:t>
      </w:r>
      <w:r w:rsidR="003A3AA6" w:rsidRPr="00B164B0">
        <w:rPr>
          <w:rFonts w:ascii="Arial" w:hAnsi="Arial" w:cs="Arial"/>
          <w:color w:val="000000"/>
          <w:sz w:val="24"/>
          <w:szCs w:val="24"/>
        </w:rPr>
        <w:t xml:space="preserve"> </w:t>
      </w:r>
      <w:r w:rsidRPr="00B164B0">
        <w:rPr>
          <w:rFonts w:ascii="Arial" w:hAnsi="Arial" w:cs="Arial"/>
          <w:color w:val="000000"/>
          <w:sz w:val="24"/>
          <w:szCs w:val="24"/>
        </w:rPr>
        <w:t xml:space="preserve">to </w:t>
      </w:r>
      <w:r w:rsidR="003A3AA6" w:rsidRPr="00B164B0">
        <w:rPr>
          <w:rFonts w:ascii="Arial" w:hAnsi="Arial" w:cs="Arial"/>
          <w:color w:val="000000"/>
          <w:sz w:val="24"/>
          <w:szCs w:val="24"/>
        </w:rPr>
        <w:t>Sedgeford</w:t>
      </w:r>
      <w:r w:rsidR="001A16B3">
        <w:rPr>
          <w:rFonts w:ascii="Arial" w:hAnsi="Arial" w:cs="Arial"/>
          <w:color w:val="000000"/>
          <w:sz w:val="24"/>
          <w:szCs w:val="24"/>
        </w:rPr>
        <w:t xml:space="preserve"> Village Hall and Recreation Ground’s</w:t>
      </w:r>
      <w:r w:rsidRPr="00B164B0">
        <w:rPr>
          <w:rFonts w:ascii="Arial" w:hAnsi="Arial" w:cs="Arial"/>
          <w:color w:val="000000"/>
          <w:sz w:val="24"/>
          <w:szCs w:val="24"/>
        </w:rPr>
        <w:t xml:space="preserve"> reasonable satisfaction.</w:t>
      </w:r>
    </w:p>
    <w:p w14:paraId="45BD06F0" w14:textId="77777777" w:rsidR="000338BC" w:rsidRDefault="000338BC" w:rsidP="001C3481">
      <w:pPr>
        <w:autoSpaceDE w:val="0"/>
        <w:autoSpaceDN w:val="0"/>
        <w:adjustRightInd w:val="0"/>
        <w:spacing w:after="0" w:line="240" w:lineRule="auto"/>
        <w:rPr>
          <w:rFonts w:ascii="Arial" w:hAnsi="Arial" w:cs="Arial"/>
          <w:color w:val="000000"/>
          <w:sz w:val="24"/>
          <w:szCs w:val="24"/>
        </w:rPr>
      </w:pPr>
    </w:p>
    <w:p w14:paraId="45BD06F1" w14:textId="77777777" w:rsidR="000338BC" w:rsidRPr="00B164B0" w:rsidRDefault="000338BC"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sz w:val="24"/>
          <w:szCs w:val="24"/>
        </w:rPr>
        <w:t>Sedgeford Village Hall</w:t>
      </w:r>
      <w:r>
        <w:rPr>
          <w:rFonts w:ascii="Arial" w:hAnsi="Arial" w:cs="Arial"/>
          <w:sz w:val="24"/>
          <w:szCs w:val="24"/>
        </w:rPr>
        <w:t xml:space="preserve"> and R</w:t>
      </w:r>
      <w:r w:rsidRPr="00B164B0">
        <w:rPr>
          <w:rFonts w:ascii="Arial" w:hAnsi="Arial" w:cs="Arial"/>
          <w:sz w:val="24"/>
          <w:szCs w:val="24"/>
        </w:rPr>
        <w:t>ecreation Ground</w:t>
      </w:r>
      <w:r>
        <w:rPr>
          <w:rFonts w:ascii="Arial" w:hAnsi="Arial" w:cs="Arial"/>
          <w:sz w:val="24"/>
          <w:szCs w:val="24"/>
        </w:rPr>
        <w:t xml:space="preserve">’s </w:t>
      </w:r>
      <w:r w:rsidRPr="00B164B0">
        <w:rPr>
          <w:rFonts w:ascii="Arial" w:hAnsi="Arial" w:cs="Arial"/>
          <w:color w:val="000000"/>
          <w:sz w:val="24"/>
          <w:szCs w:val="24"/>
        </w:rPr>
        <w:t>responsibility i</w:t>
      </w:r>
      <w:r>
        <w:rPr>
          <w:rFonts w:ascii="Arial" w:hAnsi="Arial" w:cs="Arial"/>
          <w:color w:val="000000"/>
          <w:sz w:val="24"/>
          <w:szCs w:val="24"/>
        </w:rPr>
        <w:t>s to ensure that anyone who run regular c</w:t>
      </w:r>
      <w:r w:rsidR="00341C0E">
        <w:rPr>
          <w:rFonts w:ascii="Arial" w:hAnsi="Arial" w:cs="Arial"/>
          <w:color w:val="000000"/>
          <w:sz w:val="24"/>
          <w:szCs w:val="24"/>
        </w:rPr>
        <w:t>ommercial</w:t>
      </w:r>
      <w:r w:rsidRPr="00B164B0">
        <w:rPr>
          <w:rFonts w:ascii="Arial" w:hAnsi="Arial" w:cs="Arial"/>
          <w:color w:val="000000"/>
          <w:sz w:val="24"/>
          <w:szCs w:val="24"/>
        </w:rPr>
        <w:t xml:space="preserve"> events or </w:t>
      </w:r>
      <w:r w:rsidR="00341C0E">
        <w:rPr>
          <w:rFonts w:ascii="Arial" w:hAnsi="Arial" w:cs="Arial"/>
          <w:color w:val="000000"/>
          <w:sz w:val="24"/>
          <w:szCs w:val="24"/>
        </w:rPr>
        <w:t xml:space="preserve">paid </w:t>
      </w:r>
      <w:r w:rsidRPr="00B164B0">
        <w:rPr>
          <w:rFonts w:ascii="Arial" w:hAnsi="Arial" w:cs="Arial"/>
          <w:color w:val="000000"/>
          <w:sz w:val="24"/>
          <w:szCs w:val="24"/>
        </w:rPr>
        <w:t>activities specifically for Children, Young People or Vulnerable Adults maintain the required levels of disclosure, supervision and have appropriate training.</w:t>
      </w:r>
    </w:p>
    <w:p w14:paraId="45BD06F2" w14:textId="77777777" w:rsidR="001C3481" w:rsidRPr="00B164B0" w:rsidRDefault="001C3481" w:rsidP="001C3481">
      <w:pPr>
        <w:autoSpaceDE w:val="0"/>
        <w:autoSpaceDN w:val="0"/>
        <w:adjustRightInd w:val="0"/>
        <w:spacing w:after="0" w:line="240" w:lineRule="auto"/>
        <w:rPr>
          <w:rFonts w:ascii="Arial" w:hAnsi="Arial" w:cs="Arial"/>
          <w:color w:val="A7A7A7"/>
          <w:sz w:val="24"/>
          <w:szCs w:val="24"/>
        </w:rPr>
      </w:pPr>
    </w:p>
    <w:p w14:paraId="45BD06F3" w14:textId="77777777" w:rsidR="00B164B0" w:rsidRPr="00B164B0" w:rsidRDefault="001C3481" w:rsidP="00B164B0">
      <w:pPr>
        <w:pStyle w:val="NormalWeb"/>
        <w:shd w:val="clear" w:color="auto" w:fill="E9E9E9"/>
        <w:spacing w:after="300" w:line="360" w:lineRule="atLeast"/>
        <w:rPr>
          <w:rFonts w:ascii="Arial" w:eastAsia="Times New Roman" w:hAnsi="Arial" w:cs="Arial"/>
          <w:color w:val="000000"/>
          <w:lang w:eastAsia="en-GB"/>
        </w:rPr>
      </w:pPr>
      <w:r w:rsidRPr="00B164B0">
        <w:rPr>
          <w:rFonts w:ascii="Arial" w:hAnsi="Arial" w:cs="Arial"/>
          <w:color w:val="000000"/>
        </w:rPr>
        <w:t xml:space="preserve">2.2 </w:t>
      </w:r>
      <w:r w:rsidR="00B164B0" w:rsidRPr="00B164B0">
        <w:rPr>
          <w:rFonts w:ascii="Arial" w:eastAsia="Times New Roman" w:hAnsi="Arial" w:cs="Arial"/>
          <w:color w:val="000000"/>
          <w:lang w:eastAsia="en-GB"/>
        </w:rPr>
        <w:t>There is no specific guidance about supervision ratios for organisations that are not in the education or early year’s sectors. We’ve put together some best practice guidance to help other organisations work out how many adults are needed to supervise children safely.</w:t>
      </w:r>
    </w:p>
    <w:p w14:paraId="45BD06F4" w14:textId="77777777" w:rsidR="00B164B0" w:rsidRPr="00B164B0" w:rsidRDefault="00B164B0" w:rsidP="00B164B0">
      <w:pPr>
        <w:shd w:val="clear" w:color="auto" w:fill="E9E9E9"/>
        <w:spacing w:after="300" w:line="360" w:lineRule="atLeast"/>
        <w:rPr>
          <w:rFonts w:ascii="Arial" w:eastAsia="Times New Roman" w:hAnsi="Arial" w:cs="Arial"/>
          <w:color w:val="000000"/>
          <w:sz w:val="24"/>
          <w:szCs w:val="24"/>
          <w:lang w:eastAsia="en-GB"/>
        </w:rPr>
      </w:pPr>
      <w:r w:rsidRPr="00B164B0">
        <w:rPr>
          <w:rFonts w:ascii="Arial" w:eastAsia="Times New Roman" w:hAnsi="Arial" w:cs="Arial"/>
          <w:color w:val="000000"/>
          <w:sz w:val="24"/>
          <w:szCs w:val="24"/>
          <w:lang w:eastAsia="en-GB"/>
        </w:rPr>
        <w:t>We recommend having at least two adults present when working with or supervising children and young people. We recommend the following adult to child ratios as the minimum numbers to help keep children safe:</w:t>
      </w:r>
    </w:p>
    <w:p w14:paraId="45BD06F5" w14:textId="77777777" w:rsidR="00B164B0" w:rsidRPr="00B164B0" w:rsidRDefault="00B164B0" w:rsidP="00B164B0">
      <w:pPr>
        <w:numPr>
          <w:ilvl w:val="0"/>
          <w:numId w:val="4"/>
        </w:numPr>
        <w:shd w:val="clear" w:color="auto" w:fill="E9E9E9"/>
        <w:spacing w:before="100" w:beforeAutospacing="1" w:after="150" w:line="312" w:lineRule="atLeast"/>
        <w:ind w:left="300"/>
        <w:rPr>
          <w:rFonts w:ascii="Arial" w:eastAsia="Times New Roman" w:hAnsi="Arial" w:cs="Arial"/>
          <w:color w:val="000000"/>
          <w:sz w:val="24"/>
          <w:szCs w:val="24"/>
          <w:lang w:eastAsia="en-GB"/>
        </w:rPr>
      </w:pPr>
      <w:r w:rsidRPr="00B164B0">
        <w:rPr>
          <w:rFonts w:ascii="Arial" w:eastAsia="Times New Roman" w:hAnsi="Arial" w:cs="Arial"/>
          <w:b/>
          <w:bCs/>
          <w:color w:val="000000"/>
          <w:sz w:val="24"/>
          <w:szCs w:val="24"/>
          <w:lang w:eastAsia="en-GB"/>
        </w:rPr>
        <w:t>0 - 2 years -</w:t>
      </w:r>
      <w:r w:rsidRPr="00B164B0">
        <w:rPr>
          <w:rFonts w:ascii="Arial" w:eastAsia="Times New Roman" w:hAnsi="Arial" w:cs="Arial"/>
          <w:color w:val="000000"/>
          <w:sz w:val="24"/>
          <w:szCs w:val="24"/>
          <w:lang w:eastAsia="en-GB"/>
        </w:rPr>
        <w:t> one adult to three children</w:t>
      </w:r>
    </w:p>
    <w:p w14:paraId="45BD06F6" w14:textId="77777777" w:rsidR="00B164B0" w:rsidRPr="00B164B0" w:rsidRDefault="00B164B0" w:rsidP="00B164B0">
      <w:pPr>
        <w:numPr>
          <w:ilvl w:val="0"/>
          <w:numId w:val="4"/>
        </w:numPr>
        <w:shd w:val="clear" w:color="auto" w:fill="E9E9E9"/>
        <w:spacing w:before="100" w:beforeAutospacing="1" w:after="150" w:line="312" w:lineRule="atLeast"/>
        <w:ind w:left="300"/>
        <w:rPr>
          <w:rFonts w:ascii="Arial" w:eastAsia="Times New Roman" w:hAnsi="Arial" w:cs="Arial"/>
          <w:color w:val="000000"/>
          <w:sz w:val="24"/>
          <w:szCs w:val="24"/>
          <w:lang w:eastAsia="en-GB"/>
        </w:rPr>
      </w:pPr>
      <w:r w:rsidRPr="00B164B0">
        <w:rPr>
          <w:rFonts w:ascii="Arial" w:eastAsia="Times New Roman" w:hAnsi="Arial" w:cs="Arial"/>
          <w:b/>
          <w:bCs/>
          <w:color w:val="000000"/>
          <w:sz w:val="24"/>
          <w:szCs w:val="24"/>
          <w:lang w:eastAsia="en-GB"/>
        </w:rPr>
        <w:t>2 - 3 years -</w:t>
      </w:r>
      <w:r w:rsidRPr="00B164B0">
        <w:rPr>
          <w:rFonts w:ascii="Arial" w:eastAsia="Times New Roman" w:hAnsi="Arial" w:cs="Arial"/>
          <w:color w:val="000000"/>
          <w:sz w:val="24"/>
          <w:szCs w:val="24"/>
          <w:lang w:eastAsia="en-GB"/>
        </w:rPr>
        <w:t> one adult to four children</w:t>
      </w:r>
    </w:p>
    <w:p w14:paraId="45BD06F7" w14:textId="77777777" w:rsidR="00B164B0" w:rsidRPr="00B164B0" w:rsidRDefault="00B164B0" w:rsidP="00B164B0">
      <w:pPr>
        <w:numPr>
          <w:ilvl w:val="0"/>
          <w:numId w:val="4"/>
        </w:numPr>
        <w:shd w:val="clear" w:color="auto" w:fill="E9E9E9"/>
        <w:spacing w:before="100" w:beforeAutospacing="1" w:after="150" w:line="312" w:lineRule="atLeast"/>
        <w:ind w:left="300"/>
        <w:rPr>
          <w:rFonts w:ascii="Arial" w:eastAsia="Times New Roman" w:hAnsi="Arial" w:cs="Arial"/>
          <w:color w:val="000000"/>
          <w:sz w:val="24"/>
          <w:szCs w:val="24"/>
          <w:lang w:eastAsia="en-GB"/>
        </w:rPr>
      </w:pPr>
      <w:r w:rsidRPr="00B164B0">
        <w:rPr>
          <w:rFonts w:ascii="Arial" w:eastAsia="Times New Roman" w:hAnsi="Arial" w:cs="Arial"/>
          <w:b/>
          <w:bCs/>
          <w:color w:val="000000"/>
          <w:sz w:val="24"/>
          <w:szCs w:val="24"/>
          <w:lang w:eastAsia="en-GB"/>
        </w:rPr>
        <w:t>4 - 8 years -</w:t>
      </w:r>
      <w:r w:rsidRPr="00B164B0">
        <w:rPr>
          <w:rFonts w:ascii="Arial" w:eastAsia="Times New Roman" w:hAnsi="Arial" w:cs="Arial"/>
          <w:color w:val="000000"/>
          <w:sz w:val="24"/>
          <w:szCs w:val="24"/>
          <w:lang w:eastAsia="en-GB"/>
        </w:rPr>
        <w:t> one adult to six children</w:t>
      </w:r>
    </w:p>
    <w:p w14:paraId="45BD06F8" w14:textId="77777777" w:rsidR="00B164B0" w:rsidRPr="00B164B0" w:rsidRDefault="00B164B0" w:rsidP="00B164B0">
      <w:pPr>
        <w:numPr>
          <w:ilvl w:val="0"/>
          <w:numId w:val="4"/>
        </w:numPr>
        <w:shd w:val="clear" w:color="auto" w:fill="E9E9E9"/>
        <w:spacing w:before="100" w:beforeAutospacing="1" w:after="150" w:line="312" w:lineRule="atLeast"/>
        <w:ind w:left="300"/>
        <w:rPr>
          <w:rFonts w:ascii="Arial" w:eastAsia="Times New Roman" w:hAnsi="Arial" w:cs="Arial"/>
          <w:color w:val="000000"/>
          <w:sz w:val="24"/>
          <w:szCs w:val="24"/>
          <w:lang w:eastAsia="en-GB"/>
        </w:rPr>
      </w:pPr>
      <w:r w:rsidRPr="00B164B0">
        <w:rPr>
          <w:rFonts w:ascii="Arial" w:eastAsia="Times New Roman" w:hAnsi="Arial" w:cs="Arial"/>
          <w:b/>
          <w:bCs/>
          <w:color w:val="000000"/>
          <w:sz w:val="24"/>
          <w:szCs w:val="24"/>
          <w:lang w:eastAsia="en-GB"/>
        </w:rPr>
        <w:t>9 - 12 years -</w:t>
      </w:r>
      <w:r w:rsidRPr="00B164B0">
        <w:rPr>
          <w:rFonts w:ascii="Arial" w:eastAsia="Times New Roman" w:hAnsi="Arial" w:cs="Arial"/>
          <w:color w:val="000000"/>
          <w:sz w:val="24"/>
          <w:szCs w:val="24"/>
          <w:lang w:eastAsia="en-GB"/>
        </w:rPr>
        <w:t> one adult to eight children</w:t>
      </w:r>
    </w:p>
    <w:p w14:paraId="45BD06F9" w14:textId="77777777" w:rsidR="00B164B0" w:rsidRPr="00B164B0" w:rsidRDefault="00B164B0" w:rsidP="00B164B0">
      <w:pPr>
        <w:numPr>
          <w:ilvl w:val="0"/>
          <w:numId w:val="4"/>
        </w:numPr>
        <w:shd w:val="clear" w:color="auto" w:fill="E9E9E9"/>
        <w:spacing w:before="100" w:beforeAutospacing="1" w:after="150" w:line="312" w:lineRule="atLeast"/>
        <w:ind w:left="300"/>
        <w:rPr>
          <w:rFonts w:ascii="Arial" w:eastAsia="Times New Roman" w:hAnsi="Arial" w:cs="Arial"/>
          <w:color w:val="000000"/>
          <w:sz w:val="24"/>
          <w:szCs w:val="24"/>
          <w:lang w:eastAsia="en-GB"/>
        </w:rPr>
      </w:pPr>
      <w:r w:rsidRPr="00B164B0">
        <w:rPr>
          <w:rFonts w:ascii="Arial" w:eastAsia="Times New Roman" w:hAnsi="Arial" w:cs="Arial"/>
          <w:b/>
          <w:bCs/>
          <w:color w:val="000000"/>
          <w:sz w:val="24"/>
          <w:szCs w:val="24"/>
          <w:lang w:eastAsia="en-GB"/>
        </w:rPr>
        <w:t>13 - 18 years -</w:t>
      </w:r>
      <w:r w:rsidRPr="00B164B0">
        <w:rPr>
          <w:rFonts w:ascii="Arial" w:eastAsia="Times New Roman" w:hAnsi="Arial" w:cs="Arial"/>
          <w:color w:val="000000"/>
          <w:sz w:val="24"/>
          <w:szCs w:val="24"/>
          <w:lang w:eastAsia="en-GB"/>
        </w:rPr>
        <w:t> one adult to ten children</w:t>
      </w:r>
    </w:p>
    <w:p w14:paraId="45BD06FA" w14:textId="77777777" w:rsidR="00341C0E" w:rsidRPr="00341C0E" w:rsidRDefault="00341C0E" w:rsidP="00341C0E">
      <w:pPr>
        <w:rPr>
          <w:rFonts w:ascii="Arial" w:eastAsia="Times New Roman" w:hAnsi="Arial" w:cs="Arial"/>
          <w:sz w:val="24"/>
          <w:szCs w:val="24"/>
        </w:rPr>
      </w:pPr>
      <w:r w:rsidRPr="00341C0E">
        <w:rPr>
          <w:rFonts w:ascii="Arial" w:eastAsia="Times New Roman" w:hAnsi="Arial" w:cs="Arial"/>
          <w:sz w:val="24"/>
          <w:szCs w:val="24"/>
        </w:rPr>
        <w:t>Groups need to consider the advice given by Ofsted and</w:t>
      </w:r>
      <w:r w:rsidRPr="00341C0E">
        <w:rPr>
          <w:rFonts w:ascii="Arial" w:eastAsia="Times New Roman" w:hAnsi="Arial" w:cs="Arial"/>
          <w:sz w:val="24"/>
          <w:szCs w:val="24"/>
        </w:rPr>
        <w:br/>
        <w:t>NSPCC on the websites below and ensure in discussion with the trustees that</w:t>
      </w:r>
      <w:r w:rsidRPr="00341C0E">
        <w:rPr>
          <w:rFonts w:ascii="Arial" w:eastAsia="Times New Roman" w:hAnsi="Arial" w:cs="Arial"/>
          <w:sz w:val="24"/>
          <w:szCs w:val="24"/>
        </w:rPr>
        <w:br/>
        <w:t>adequate supervis</w:t>
      </w:r>
      <w:r>
        <w:rPr>
          <w:rFonts w:ascii="Arial" w:eastAsia="Times New Roman" w:hAnsi="Arial" w:cs="Arial"/>
          <w:sz w:val="24"/>
          <w:szCs w:val="24"/>
        </w:rPr>
        <w:t>ion is maintained at all times.</w:t>
      </w:r>
    </w:p>
    <w:p w14:paraId="45BD06FB" w14:textId="77777777" w:rsidR="00341C0E" w:rsidRDefault="00341C0E" w:rsidP="001C3481">
      <w:pPr>
        <w:autoSpaceDE w:val="0"/>
        <w:autoSpaceDN w:val="0"/>
        <w:adjustRightInd w:val="0"/>
        <w:spacing w:after="0" w:line="240" w:lineRule="auto"/>
      </w:pPr>
    </w:p>
    <w:p w14:paraId="45BD06FC" w14:textId="77777777" w:rsidR="001C3481" w:rsidRDefault="003A3AA6" w:rsidP="001C3481">
      <w:pPr>
        <w:autoSpaceDE w:val="0"/>
        <w:autoSpaceDN w:val="0"/>
        <w:adjustRightInd w:val="0"/>
        <w:spacing w:after="0" w:line="240" w:lineRule="auto"/>
        <w:rPr>
          <w:rStyle w:val="Hyperlink"/>
          <w:rFonts w:ascii="Arial" w:hAnsi="Arial" w:cs="Arial"/>
          <w:sz w:val="24"/>
          <w:szCs w:val="24"/>
        </w:rPr>
      </w:pPr>
      <w:hyperlink r:id="rId5" w:history="1">
        <w:r w:rsidRPr="00B164B0">
          <w:rPr>
            <w:rStyle w:val="Hyperlink"/>
            <w:rFonts w:ascii="Arial" w:hAnsi="Arial" w:cs="Arial"/>
            <w:sz w:val="24"/>
            <w:szCs w:val="24"/>
          </w:rPr>
          <w:t>https://www.gov.uk/government/publications/ofsted-safeguarding-policy</w:t>
        </w:r>
      </w:hyperlink>
    </w:p>
    <w:p w14:paraId="45BD06FD" w14:textId="77777777" w:rsidR="00B164B0" w:rsidRDefault="00B164B0" w:rsidP="001C3481">
      <w:pPr>
        <w:autoSpaceDE w:val="0"/>
        <w:autoSpaceDN w:val="0"/>
        <w:adjustRightInd w:val="0"/>
        <w:spacing w:after="0" w:line="240" w:lineRule="auto"/>
        <w:rPr>
          <w:rStyle w:val="Hyperlink"/>
          <w:rFonts w:ascii="Arial" w:hAnsi="Arial" w:cs="Arial"/>
          <w:sz w:val="24"/>
          <w:szCs w:val="24"/>
        </w:rPr>
      </w:pPr>
    </w:p>
    <w:p w14:paraId="45BD06FE" w14:textId="77777777" w:rsidR="003A3AA6" w:rsidRDefault="00B164B0" w:rsidP="001C3481">
      <w:pPr>
        <w:autoSpaceDE w:val="0"/>
        <w:autoSpaceDN w:val="0"/>
        <w:adjustRightInd w:val="0"/>
        <w:spacing w:after="0" w:line="240" w:lineRule="auto"/>
        <w:rPr>
          <w:rFonts w:ascii="Arial" w:hAnsi="Arial" w:cs="Arial"/>
          <w:color w:val="0563C2"/>
          <w:sz w:val="24"/>
          <w:szCs w:val="24"/>
        </w:rPr>
      </w:pPr>
      <w:hyperlink r:id="rId6" w:anchor="article-top" w:history="1">
        <w:r w:rsidRPr="007A2C3D">
          <w:rPr>
            <w:rStyle w:val="Hyperlink"/>
            <w:rFonts w:ascii="Arial" w:hAnsi="Arial" w:cs="Arial"/>
            <w:sz w:val="24"/>
            <w:szCs w:val="24"/>
          </w:rPr>
          <w:t>https://learning.nspcc.org.uk/research-resources/briefings/recommended-adult-child-ratios-working-with-children#article-top</w:t>
        </w:r>
      </w:hyperlink>
    </w:p>
    <w:p w14:paraId="45BD06FF" w14:textId="77777777" w:rsidR="00B164B0" w:rsidRPr="00B164B0" w:rsidRDefault="00B164B0" w:rsidP="001C3481">
      <w:pPr>
        <w:autoSpaceDE w:val="0"/>
        <w:autoSpaceDN w:val="0"/>
        <w:adjustRightInd w:val="0"/>
        <w:spacing w:after="0" w:line="240" w:lineRule="auto"/>
        <w:rPr>
          <w:rFonts w:ascii="Arial" w:hAnsi="Arial" w:cs="Arial"/>
          <w:color w:val="0563C2"/>
          <w:sz w:val="24"/>
          <w:szCs w:val="24"/>
        </w:rPr>
      </w:pPr>
    </w:p>
    <w:p w14:paraId="45BD0700" w14:textId="77777777" w:rsidR="001C3481" w:rsidRPr="00905660" w:rsidRDefault="001C3481" w:rsidP="001C3481">
      <w:pPr>
        <w:autoSpaceDE w:val="0"/>
        <w:autoSpaceDN w:val="0"/>
        <w:adjustRightInd w:val="0"/>
        <w:spacing w:after="0" w:line="240" w:lineRule="auto"/>
        <w:rPr>
          <w:rFonts w:ascii="Arial" w:hAnsi="Arial" w:cs="Arial"/>
          <w:sz w:val="24"/>
          <w:szCs w:val="24"/>
        </w:rPr>
      </w:pPr>
      <w:r w:rsidRPr="00B164B0">
        <w:rPr>
          <w:rFonts w:ascii="Arial" w:hAnsi="Arial" w:cs="Arial"/>
          <w:color w:val="000000"/>
          <w:sz w:val="24"/>
          <w:szCs w:val="24"/>
        </w:rPr>
        <w:t xml:space="preserve">2.3 If any user of </w:t>
      </w:r>
      <w:r w:rsidR="00905660" w:rsidRPr="00B164B0">
        <w:rPr>
          <w:rFonts w:ascii="Arial" w:hAnsi="Arial" w:cs="Arial"/>
          <w:sz w:val="24"/>
          <w:szCs w:val="24"/>
        </w:rPr>
        <w:t>Sedgeford Village Hall</w:t>
      </w:r>
      <w:r w:rsidR="00905660">
        <w:rPr>
          <w:rFonts w:ascii="Arial" w:hAnsi="Arial" w:cs="Arial"/>
          <w:sz w:val="24"/>
          <w:szCs w:val="24"/>
        </w:rPr>
        <w:t xml:space="preserve"> and R</w:t>
      </w:r>
      <w:r w:rsidR="00905660" w:rsidRPr="00B164B0">
        <w:rPr>
          <w:rFonts w:ascii="Arial" w:hAnsi="Arial" w:cs="Arial"/>
          <w:sz w:val="24"/>
          <w:szCs w:val="24"/>
        </w:rPr>
        <w:t>ecreation Ground</w:t>
      </w:r>
      <w:r w:rsidR="00905660">
        <w:rPr>
          <w:rFonts w:ascii="Arial" w:hAnsi="Arial" w:cs="Arial"/>
          <w:sz w:val="24"/>
          <w:szCs w:val="24"/>
        </w:rPr>
        <w:t xml:space="preserve"> </w:t>
      </w:r>
      <w:r w:rsidRPr="00B164B0">
        <w:rPr>
          <w:rFonts w:ascii="Arial" w:hAnsi="Arial" w:cs="Arial"/>
          <w:color w:val="000000"/>
          <w:sz w:val="24"/>
          <w:szCs w:val="24"/>
        </w:rPr>
        <w:t xml:space="preserve">has concerns about the behaviour or actions of </w:t>
      </w:r>
      <w:r w:rsidR="003A3AA6" w:rsidRPr="00B164B0">
        <w:rPr>
          <w:rFonts w:ascii="Arial" w:hAnsi="Arial" w:cs="Arial"/>
          <w:color w:val="000000"/>
          <w:sz w:val="24"/>
          <w:szCs w:val="24"/>
        </w:rPr>
        <w:t xml:space="preserve">anyone associated with </w:t>
      </w:r>
      <w:r w:rsidR="00905660" w:rsidRPr="00B164B0">
        <w:rPr>
          <w:rFonts w:ascii="Arial" w:hAnsi="Arial" w:cs="Arial"/>
          <w:sz w:val="24"/>
          <w:szCs w:val="24"/>
        </w:rPr>
        <w:t>Sedgeford Village Hall</w:t>
      </w:r>
      <w:r w:rsidR="00905660">
        <w:rPr>
          <w:rFonts w:ascii="Arial" w:hAnsi="Arial" w:cs="Arial"/>
          <w:sz w:val="24"/>
          <w:szCs w:val="24"/>
        </w:rPr>
        <w:t xml:space="preserve"> and R</w:t>
      </w:r>
      <w:r w:rsidR="00905660" w:rsidRPr="00B164B0">
        <w:rPr>
          <w:rFonts w:ascii="Arial" w:hAnsi="Arial" w:cs="Arial"/>
          <w:sz w:val="24"/>
          <w:szCs w:val="24"/>
        </w:rPr>
        <w:t>ecreation Ground</w:t>
      </w:r>
      <w:r w:rsidR="00905660">
        <w:rPr>
          <w:rFonts w:ascii="Arial" w:hAnsi="Arial" w:cs="Arial"/>
          <w:sz w:val="24"/>
          <w:szCs w:val="24"/>
        </w:rPr>
        <w:t xml:space="preserve"> </w:t>
      </w:r>
      <w:r w:rsidRPr="00B164B0">
        <w:rPr>
          <w:rFonts w:ascii="Arial" w:hAnsi="Arial" w:cs="Arial"/>
          <w:color w:val="000000"/>
          <w:sz w:val="24"/>
          <w:szCs w:val="24"/>
        </w:rPr>
        <w:t xml:space="preserve">they should immediately inform the named person in their </w:t>
      </w:r>
      <w:r w:rsidR="003A3AA6" w:rsidRPr="00B164B0">
        <w:rPr>
          <w:rFonts w:ascii="Arial" w:hAnsi="Arial" w:cs="Arial"/>
          <w:color w:val="000000"/>
          <w:sz w:val="24"/>
          <w:szCs w:val="24"/>
        </w:rPr>
        <w:t xml:space="preserve">group initially responsible for </w:t>
      </w:r>
      <w:r w:rsidRPr="00B164B0">
        <w:rPr>
          <w:rFonts w:ascii="Arial" w:hAnsi="Arial" w:cs="Arial"/>
          <w:color w:val="000000"/>
          <w:sz w:val="24"/>
          <w:szCs w:val="24"/>
        </w:rPr>
        <w:t>Safeguarding and / or</w:t>
      </w:r>
      <w:r w:rsidR="003A3AA6" w:rsidRPr="00B164B0">
        <w:rPr>
          <w:rFonts w:ascii="Arial" w:hAnsi="Arial" w:cs="Arial"/>
          <w:color w:val="000000"/>
          <w:sz w:val="24"/>
          <w:szCs w:val="24"/>
        </w:rPr>
        <w:t xml:space="preserve"> Sedgeford Village Hall</w:t>
      </w:r>
      <w:r w:rsidR="001A16B3">
        <w:rPr>
          <w:rFonts w:ascii="Arial" w:hAnsi="Arial" w:cs="Arial"/>
          <w:color w:val="000000"/>
          <w:sz w:val="24"/>
          <w:szCs w:val="24"/>
        </w:rPr>
        <w:t xml:space="preserve"> and Recreation Ground</w:t>
      </w:r>
      <w:r w:rsidR="003A3AA6" w:rsidRPr="00B164B0">
        <w:rPr>
          <w:rFonts w:ascii="Arial" w:hAnsi="Arial" w:cs="Arial"/>
          <w:color w:val="000000"/>
          <w:sz w:val="24"/>
          <w:szCs w:val="24"/>
        </w:rPr>
        <w:t xml:space="preserve"> Chairperson at </w:t>
      </w:r>
      <w:hyperlink r:id="rId7" w:history="1">
        <w:r w:rsidR="003A3AA6" w:rsidRPr="00B164B0">
          <w:rPr>
            <w:rStyle w:val="Hyperlink"/>
            <w:rFonts w:ascii="Arial" w:hAnsi="Arial" w:cs="Arial"/>
            <w:sz w:val="24"/>
            <w:szCs w:val="24"/>
          </w:rPr>
          <w:t>john.ward53@outlook.com</w:t>
        </w:r>
      </w:hyperlink>
      <w:r w:rsidR="00803ED6" w:rsidRPr="00B164B0">
        <w:rPr>
          <w:rStyle w:val="Hyperlink"/>
          <w:rFonts w:ascii="Arial" w:hAnsi="Arial" w:cs="Arial"/>
          <w:sz w:val="24"/>
          <w:szCs w:val="24"/>
        </w:rPr>
        <w:t>.</w:t>
      </w:r>
      <w:r w:rsidR="003A3AA6" w:rsidRPr="00B164B0">
        <w:rPr>
          <w:rFonts w:ascii="Arial" w:hAnsi="Arial" w:cs="Arial"/>
          <w:color w:val="000000"/>
          <w:sz w:val="24"/>
          <w:szCs w:val="24"/>
        </w:rPr>
        <w:t xml:space="preserve">  </w:t>
      </w:r>
      <w:r w:rsidR="00803ED6" w:rsidRPr="00B164B0">
        <w:rPr>
          <w:rFonts w:ascii="Arial" w:hAnsi="Arial" w:cs="Arial"/>
          <w:color w:val="000000"/>
          <w:sz w:val="24"/>
          <w:szCs w:val="24"/>
        </w:rPr>
        <w:t>A</w:t>
      </w:r>
      <w:r w:rsidR="003A3AA6" w:rsidRPr="00B164B0">
        <w:rPr>
          <w:rFonts w:ascii="Arial" w:hAnsi="Arial" w:cs="Arial"/>
          <w:color w:val="000000"/>
          <w:sz w:val="24"/>
          <w:szCs w:val="24"/>
        </w:rPr>
        <w:t>nyone</w:t>
      </w:r>
      <w:r w:rsidRPr="00B164B0">
        <w:rPr>
          <w:rFonts w:ascii="Arial" w:hAnsi="Arial" w:cs="Arial"/>
          <w:color w:val="000000"/>
          <w:sz w:val="24"/>
          <w:szCs w:val="24"/>
        </w:rPr>
        <w:t xml:space="preserve"> acting in an</w:t>
      </w:r>
      <w:r w:rsidR="003A3AA6" w:rsidRPr="00B164B0">
        <w:rPr>
          <w:rFonts w:ascii="Arial" w:hAnsi="Arial" w:cs="Arial"/>
          <w:color w:val="000000"/>
          <w:sz w:val="24"/>
          <w:szCs w:val="24"/>
        </w:rPr>
        <w:t xml:space="preserve"> unsafe or unwise manner may be </w:t>
      </w:r>
      <w:r w:rsidRPr="00B164B0">
        <w:rPr>
          <w:rFonts w:ascii="Arial" w:hAnsi="Arial" w:cs="Arial"/>
          <w:color w:val="000000"/>
          <w:sz w:val="24"/>
          <w:szCs w:val="24"/>
        </w:rPr>
        <w:t>subject to referral to the relevant authorities.</w:t>
      </w:r>
    </w:p>
    <w:p w14:paraId="45BD0701" w14:textId="77777777" w:rsidR="003A3AA6" w:rsidRPr="00B164B0" w:rsidRDefault="003A3AA6" w:rsidP="001C3481">
      <w:pPr>
        <w:autoSpaceDE w:val="0"/>
        <w:autoSpaceDN w:val="0"/>
        <w:adjustRightInd w:val="0"/>
        <w:spacing w:after="0" w:line="240" w:lineRule="auto"/>
        <w:rPr>
          <w:rFonts w:ascii="Arial" w:hAnsi="Arial" w:cs="Arial"/>
          <w:color w:val="000000"/>
          <w:sz w:val="24"/>
          <w:szCs w:val="24"/>
        </w:rPr>
      </w:pPr>
    </w:p>
    <w:p w14:paraId="45BD0702" w14:textId="77777777" w:rsidR="001C3481" w:rsidRPr="00905660" w:rsidRDefault="001C3481" w:rsidP="001C3481">
      <w:pPr>
        <w:autoSpaceDE w:val="0"/>
        <w:autoSpaceDN w:val="0"/>
        <w:adjustRightInd w:val="0"/>
        <w:spacing w:after="0" w:line="240" w:lineRule="auto"/>
        <w:rPr>
          <w:rFonts w:ascii="Arial" w:hAnsi="Arial" w:cs="Arial"/>
          <w:sz w:val="24"/>
          <w:szCs w:val="24"/>
        </w:rPr>
      </w:pPr>
      <w:r w:rsidRPr="00B164B0">
        <w:rPr>
          <w:rFonts w:ascii="Arial" w:hAnsi="Arial" w:cs="Arial"/>
          <w:color w:val="000000"/>
          <w:sz w:val="24"/>
          <w:szCs w:val="24"/>
        </w:rPr>
        <w:t xml:space="preserve">2.4 Any concern disclosed to a user or hirer of </w:t>
      </w:r>
      <w:r w:rsidR="00905660" w:rsidRPr="00B164B0">
        <w:rPr>
          <w:rFonts w:ascii="Arial" w:hAnsi="Arial" w:cs="Arial"/>
          <w:sz w:val="24"/>
          <w:szCs w:val="24"/>
        </w:rPr>
        <w:t>Sedgeford Village Hall</w:t>
      </w:r>
      <w:r w:rsidR="00905660">
        <w:rPr>
          <w:rFonts w:ascii="Arial" w:hAnsi="Arial" w:cs="Arial"/>
          <w:sz w:val="24"/>
          <w:szCs w:val="24"/>
        </w:rPr>
        <w:t xml:space="preserve"> and R</w:t>
      </w:r>
      <w:r w:rsidR="00905660" w:rsidRPr="00B164B0">
        <w:rPr>
          <w:rFonts w:ascii="Arial" w:hAnsi="Arial" w:cs="Arial"/>
          <w:sz w:val="24"/>
          <w:szCs w:val="24"/>
        </w:rPr>
        <w:t>ecreation Ground</w:t>
      </w:r>
      <w:r w:rsidR="00905660">
        <w:rPr>
          <w:rFonts w:ascii="Arial" w:hAnsi="Arial" w:cs="Arial"/>
          <w:sz w:val="24"/>
          <w:szCs w:val="24"/>
        </w:rPr>
        <w:t xml:space="preserve"> </w:t>
      </w:r>
      <w:r w:rsidRPr="00B164B0">
        <w:rPr>
          <w:rFonts w:ascii="Arial" w:hAnsi="Arial" w:cs="Arial"/>
          <w:color w:val="000000"/>
          <w:sz w:val="24"/>
          <w:szCs w:val="24"/>
        </w:rPr>
        <w:t>should be recorded by them as</w:t>
      </w:r>
      <w:r w:rsidR="003A3AA6" w:rsidRPr="00B164B0">
        <w:rPr>
          <w:rFonts w:ascii="Arial" w:hAnsi="Arial" w:cs="Arial"/>
          <w:color w:val="000000"/>
          <w:sz w:val="24"/>
          <w:szCs w:val="24"/>
        </w:rPr>
        <w:t xml:space="preserve"> soon as </w:t>
      </w:r>
      <w:r w:rsidRPr="00B164B0">
        <w:rPr>
          <w:rFonts w:ascii="Arial" w:hAnsi="Arial" w:cs="Arial"/>
          <w:color w:val="000000"/>
          <w:sz w:val="24"/>
          <w:szCs w:val="24"/>
        </w:rPr>
        <w:t>practicable. Leading questions should not be asked but a clear fact</w:t>
      </w:r>
      <w:r w:rsidR="003A3AA6" w:rsidRPr="00B164B0">
        <w:rPr>
          <w:rFonts w:ascii="Arial" w:hAnsi="Arial" w:cs="Arial"/>
          <w:color w:val="000000"/>
          <w:sz w:val="24"/>
          <w:szCs w:val="24"/>
        </w:rPr>
        <w:t xml:space="preserve">ual written record made of what </w:t>
      </w:r>
      <w:r w:rsidRPr="00B164B0">
        <w:rPr>
          <w:rFonts w:ascii="Arial" w:hAnsi="Arial" w:cs="Arial"/>
          <w:color w:val="000000"/>
          <w:sz w:val="24"/>
          <w:szCs w:val="24"/>
        </w:rPr>
        <w:t xml:space="preserve">has been disclosed. All referrers should follow </w:t>
      </w:r>
      <w:r w:rsidR="00803ED6" w:rsidRPr="00B164B0">
        <w:rPr>
          <w:rFonts w:ascii="Arial" w:hAnsi="Arial" w:cs="Arial"/>
          <w:color w:val="000000"/>
          <w:sz w:val="24"/>
          <w:szCs w:val="24"/>
        </w:rPr>
        <w:t xml:space="preserve">the </w:t>
      </w:r>
      <w:r w:rsidRPr="00B164B0">
        <w:rPr>
          <w:rFonts w:ascii="Arial" w:hAnsi="Arial" w:cs="Arial"/>
          <w:color w:val="000000"/>
          <w:sz w:val="24"/>
          <w:szCs w:val="24"/>
        </w:rPr>
        <w:t>summary guidance:</w:t>
      </w:r>
    </w:p>
    <w:p w14:paraId="45BD0703" w14:textId="77777777" w:rsidR="001C3481" w:rsidRPr="00B164B0" w:rsidRDefault="001C3481" w:rsidP="003A3AA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Record the time and date</w:t>
      </w:r>
    </w:p>
    <w:p w14:paraId="45BD0704" w14:textId="77777777" w:rsidR="001C3481" w:rsidRPr="00B164B0" w:rsidRDefault="001C3481" w:rsidP="003A3AA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Don’t promise to keep what you’re told a secret</w:t>
      </w:r>
    </w:p>
    <w:p w14:paraId="45BD0705" w14:textId="77777777" w:rsidR="001C3481" w:rsidRPr="00B164B0" w:rsidRDefault="001C3481" w:rsidP="003A3AA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Tell the child or young person what you will do next</w:t>
      </w:r>
    </w:p>
    <w:p w14:paraId="45BD0706" w14:textId="77777777" w:rsidR="001C3481" w:rsidRPr="00B164B0" w:rsidRDefault="001C3481" w:rsidP="003A3AA6">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Don’t make promises you cannot keep</w:t>
      </w:r>
    </w:p>
    <w:p w14:paraId="45BD0707" w14:textId="77777777" w:rsidR="003A3AA6" w:rsidRPr="00B164B0" w:rsidRDefault="003A3AA6" w:rsidP="003A3AA6">
      <w:pPr>
        <w:pStyle w:val="ListParagraph"/>
        <w:autoSpaceDE w:val="0"/>
        <w:autoSpaceDN w:val="0"/>
        <w:adjustRightInd w:val="0"/>
        <w:spacing w:after="0" w:line="240" w:lineRule="auto"/>
        <w:rPr>
          <w:rFonts w:ascii="Arial" w:hAnsi="Arial" w:cs="Arial"/>
          <w:color w:val="000000"/>
          <w:sz w:val="24"/>
          <w:szCs w:val="24"/>
        </w:rPr>
      </w:pPr>
    </w:p>
    <w:p w14:paraId="45BD0708" w14:textId="77777777" w:rsidR="001C3481"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2.5 All disclosures should be immediately reported to the named Saf</w:t>
      </w:r>
      <w:r w:rsidR="003A3AA6" w:rsidRPr="00B164B0">
        <w:rPr>
          <w:rFonts w:ascii="Arial" w:hAnsi="Arial" w:cs="Arial"/>
          <w:color w:val="000000"/>
          <w:sz w:val="24"/>
          <w:szCs w:val="24"/>
        </w:rPr>
        <w:t xml:space="preserve">eguarding person for the hiring </w:t>
      </w:r>
      <w:r w:rsidRPr="00B164B0">
        <w:rPr>
          <w:rFonts w:ascii="Arial" w:hAnsi="Arial" w:cs="Arial"/>
          <w:color w:val="000000"/>
          <w:sz w:val="24"/>
          <w:szCs w:val="24"/>
        </w:rPr>
        <w:t xml:space="preserve">group who should as soon as possible inform the </w:t>
      </w:r>
      <w:r w:rsidR="003A3AA6" w:rsidRPr="00B164B0">
        <w:rPr>
          <w:rFonts w:ascii="Arial" w:hAnsi="Arial" w:cs="Arial"/>
          <w:color w:val="000000"/>
          <w:sz w:val="24"/>
          <w:szCs w:val="24"/>
        </w:rPr>
        <w:t>Sedgeford</w:t>
      </w:r>
      <w:r w:rsidRPr="00B164B0">
        <w:rPr>
          <w:rFonts w:ascii="Arial" w:hAnsi="Arial" w:cs="Arial"/>
          <w:color w:val="000000"/>
          <w:sz w:val="24"/>
          <w:szCs w:val="24"/>
        </w:rPr>
        <w:t xml:space="preserve"> Village H</w:t>
      </w:r>
      <w:r w:rsidR="000D5E66" w:rsidRPr="00B164B0">
        <w:rPr>
          <w:rFonts w:ascii="Arial" w:hAnsi="Arial" w:cs="Arial"/>
          <w:color w:val="000000"/>
          <w:sz w:val="24"/>
          <w:szCs w:val="24"/>
        </w:rPr>
        <w:t>al</w:t>
      </w:r>
      <w:r w:rsidR="00905660">
        <w:rPr>
          <w:rFonts w:ascii="Arial" w:hAnsi="Arial" w:cs="Arial"/>
          <w:color w:val="000000"/>
          <w:sz w:val="24"/>
          <w:szCs w:val="24"/>
        </w:rPr>
        <w:t>l</w:t>
      </w:r>
      <w:r w:rsidR="001A16B3">
        <w:rPr>
          <w:rFonts w:ascii="Arial" w:hAnsi="Arial" w:cs="Arial"/>
          <w:color w:val="000000"/>
          <w:sz w:val="24"/>
          <w:szCs w:val="24"/>
        </w:rPr>
        <w:t xml:space="preserve"> and Recreation Ground</w:t>
      </w:r>
      <w:r w:rsidR="000D5E66" w:rsidRPr="00B164B0">
        <w:rPr>
          <w:rFonts w:ascii="Arial" w:hAnsi="Arial" w:cs="Arial"/>
          <w:color w:val="000000"/>
          <w:sz w:val="24"/>
          <w:szCs w:val="24"/>
        </w:rPr>
        <w:t xml:space="preserve"> responsible person (see 2.3 </w:t>
      </w:r>
      <w:r w:rsidRPr="00B164B0">
        <w:rPr>
          <w:rFonts w:ascii="Arial" w:hAnsi="Arial" w:cs="Arial"/>
          <w:color w:val="000000"/>
          <w:sz w:val="24"/>
          <w:szCs w:val="24"/>
        </w:rPr>
        <w:t>above).</w:t>
      </w:r>
    </w:p>
    <w:p w14:paraId="45BD0709" w14:textId="77777777" w:rsidR="000D5E66" w:rsidRPr="00B164B0" w:rsidRDefault="000D5E66" w:rsidP="001C3481">
      <w:pPr>
        <w:autoSpaceDE w:val="0"/>
        <w:autoSpaceDN w:val="0"/>
        <w:adjustRightInd w:val="0"/>
        <w:spacing w:after="0" w:line="240" w:lineRule="auto"/>
        <w:rPr>
          <w:rFonts w:ascii="Arial" w:hAnsi="Arial" w:cs="Arial"/>
          <w:color w:val="000000"/>
          <w:sz w:val="24"/>
          <w:szCs w:val="24"/>
        </w:rPr>
      </w:pPr>
    </w:p>
    <w:p w14:paraId="45BD070A" w14:textId="77777777" w:rsidR="001C3481"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 xml:space="preserve">2.6 Confidentiality cannot be promised in any case where an individual </w:t>
      </w:r>
      <w:r w:rsidR="000D5E66" w:rsidRPr="00B164B0">
        <w:rPr>
          <w:rFonts w:ascii="Arial" w:hAnsi="Arial" w:cs="Arial"/>
          <w:color w:val="000000"/>
          <w:sz w:val="24"/>
          <w:szCs w:val="24"/>
        </w:rPr>
        <w:t xml:space="preserve">may be in danger of any form of </w:t>
      </w:r>
      <w:r w:rsidRPr="00B164B0">
        <w:rPr>
          <w:rFonts w:ascii="Arial" w:hAnsi="Arial" w:cs="Arial"/>
          <w:color w:val="000000"/>
          <w:sz w:val="24"/>
          <w:szCs w:val="24"/>
        </w:rPr>
        <w:t xml:space="preserve">abuse. Abuse can include physical, sexual, emotional or neglect. </w:t>
      </w:r>
      <w:r w:rsidR="000D5E66" w:rsidRPr="00B164B0">
        <w:rPr>
          <w:rFonts w:ascii="Arial" w:hAnsi="Arial" w:cs="Arial"/>
          <w:color w:val="000000"/>
          <w:sz w:val="24"/>
          <w:szCs w:val="24"/>
        </w:rPr>
        <w:t>Sedgeford Village Hall</w:t>
      </w:r>
      <w:r w:rsidR="001A16B3">
        <w:rPr>
          <w:rFonts w:ascii="Arial" w:hAnsi="Arial" w:cs="Arial"/>
          <w:color w:val="000000"/>
          <w:sz w:val="24"/>
          <w:szCs w:val="24"/>
        </w:rPr>
        <w:t xml:space="preserve"> and Recreation Ground</w:t>
      </w:r>
      <w:r w:rsidR="000D5E66" w:rsidRPr="00B164B0">
        <w:rPr>
          <w:rFonts w:ascii="Arial" w:hAnsi="Arial" w:cs="Arial"/>
          <w:color w:val="000000"/>
          <w:sz w:val="24"/>
          <w:szCs w:val="24"/>
        </w:rPr>
        <w:t xml:space="preserve"> may without </w:t>
      </w:r>
      <w:r w:rsidRPr="00B164B0">
        <w:rPr>
          <w:rFonts w:ascii="Arial" w:hAnsi="Arial" w:cs="Arial"/>
          <w:color w:val="000000"/>
          <w:sz w:val="24"/>
          <w:szCs w:val="24"/>
        </w:rPr>
        <w:t>reference to any person seek assistance from or make a referral to a</w:t>
      </w:r>
      <w:r w:rsidR="000D5E66" w:rsidRPr="00B164B0">
        <w:rPr>
          <w:rFonts w:ascii="Arial" w:hAnsi="Arial" w:cs="Arial"/>
          <w:color w:val="000000"/>
          <w:sz w:val="24"/>
          <w:szCs w:val="24"/>
        </w:rPr>
        <w:t xml:space="preserve">ny competent authority for them </w:t>
      </w:r>
      <w:r w:rsidRPr="00B164B0">
        <w:rPr>
          <w:rFonts w:ascii="Arial" w:hAnsi="Arial" w:cs="Arial"/>
          <w:color w:val="000000"/>
          <w:sz w:val="24"/>
          <w:szCs w:val="24"/>
        </w:rPr>
        <w:t>to advise or take appropriate further action, with the adult respons</w:t>
      </w:r>
      <w:r w:rsidR="000D5E66" w:rsidRPr="00B164B0">
        <w:rPr>
          <w:rFonts w:ascii="Arial" w:hAnsi="Arial" w:cs="Arial"/>
          <w:color w:val="000000"/>
          <w:sz w:val="24"/>
          <w:szCs w:val="24"/>
        </w:rPr>
        <w:t xml:space="preserve">ible for the individual who has </w:t>
      </w:r>
      <w:r w:rsidRPr="00B164B0">
        <w:rPr>
          <w:rFonts w:ascii="Arial" w:hAnsi="Arial" w:cs="Arial"/>
          <w:color w:val="000000"/>
          <w:sz w:val="24"/>
          <w:szCs w:val="24"/>
        </w:rPr>
        <w:t>made a disclosure being notified if appropriate.</w:t>
      </w:r>
    </w:p>
    <w:p w14:paraId="45BD070B" w14:textId="77777777" w:rsidR="000D5E66" w:rsidRPr="00B164B0" w:rsidRDefault="000D5E66" w:rsidP="001C3481">
      <w:pPr>
        <w:autoSpaceDE w:val="0"/>
        <w:autoSpaceDN w:val="0"/>
        <w:adjustRightInd w:val="0"/>
        <w:spacing w:after="0" w:line="240" w:lineRule="auto"/>
        <w:rPr>
          <w:rFonts w:ascii="Arial" w:hAnsi="Arial" w:cs="Arial"/>
          <w:color w:val="000000"/>
          <w:sz w:val="24"/>
          <w:szCs w:val="24"/>
        </w:rPr>
      </w:pPr>
    </w:p>
    <w:p w14:paraId="45BD070C" w14:textId="77777777" w:rsidR="001C3481" w:rsidRPr="00B164B0" w:rsidRDefault="001C3481" w:rsidP="000D5E66">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 xml:space="preserve">2.7 Persons making relevant disclosures to </w:t>
      </w:r>
      <w:r w:rsidR="000D5E66" w:rsidRPr="00B164B0">
        <w:rPr>
          <w:rFonts w:ascii="Arial" w:hAnsi="Arial" w:cs="Arial"/>
          <w:color w:val="000000"/>
          <w:sz w:val="24"/>
          <w:szCs w:val="24"/>
        </w:rPr>
        <w:t>Sedgeford</w:t>
      </w:r>
      <w:r w:rsidRPr="00B164B0">
        <w:rPr>
          <w:rFonts w:ascii="Arial" w:hAnsi="Arial" w:cs="Arial"/>
          <w:color w:val="000000"/>
          <w:sz w:val="24"/>
          <w:szCs w:val="24"/>
        </w:rPr>
        <w:t xml:space="preserve"> Village Hall</w:t>
      </w:r>
      <w:r w:rsidR="00803ED6" w:rsidRPr="00B164B0">
        <w:rPr>
          <w:rFonts w:ascii="Arial" w:hAnsi="Arial" w:cs="Arial"/>
          <w:color w:val="000000"/>
          <w:sz w:val="24"/>
          <w:szCs w:val="24"/>
        </w:rPr>
        <w:t xml:space="preserve"> and Recreation ground</w:t>
      </w:r>
      <w:r w:rsidRPr="00B164B0">
        <w:rPr>
          <w:rFonts w:ascii="Arial" w:hAnsi="Arial" w:cs="Arial"/>
          <w:color w:val="000000"/>
          <w:sz w:val="24"/>
          <w:szCs w:val="24"/>
        </w:rPr>
        <w:t xml:space="preserve"> must co-operate fully with </w:t>
      </w:r>
      <w:r w:rsidR="000D5E66" w:rsidRPr="00B164B0">
        <w:rPr>
          <w:rFonts w:ascii="Arial" w:hAnsi="Arial" w:cs="Arial"/>
          <w:color w:val="000000"/>
          <w:sz w:val="24"/>
          <w:szCs w:val="24"/>
        </w:rPr>
        <w:t xml:space="preserve">Sedgeford Village </w:t>
      </w:r>
      <w:r w:rsidRPr="00B164B0">
        <w:rPr>
          <w:rFonts w:ascii="Arial" w:hAnsi="Arial" w:cs="Arial"/>
          <w:color w:val="000000"/>
          <w:sz w:val="24"/>
          <w:szCs w:val="24"/>
        </w:rPr>
        <w:t>Hall</w:t>
      </w:r>
      <w:r w:rsidR="00803ED6" w:rsidRPr="00B164B0">
        <w:rPr>
          <w:rFonts w:ascii="Arial" w:hAnsi="Arial" w:cs="Arial"/>
          <w:color w:val="000000"/>
          <w:sz w:val="24"/>
          <w:szCs w:val="24"/>
        </w:rPr>
        <w:t xml:space="preserve"> and Recreation ground</w:t>
      </w:r>
      <w:r w:rsidR="00827993">
        <w:rPr>
          <w:rFonts w:ascii="Arial" w:hAnsi="Arial" w:cs="Arial"/>
          <w:color w:val="000000"/>
          <w:sz w:val="24"/>
          <w:szCs w:val="24"/>
        </w:rPr>
        <w:t xml:space="preserve"> Trustees</w:t>
      </w:r>
      <w:r w:rsidRPr="00B164B0">
        <w:rPr>
          <w:rFonts w:ascii="Arial" w:hAnsi="Arial" w:cs="Arial"/>
          <w:color w:val="000000"/>
          <w:sz w:val="24"/>
          <w:szCs w:val="24"/>
        </w:rPr>
        <w:t xml:space="preserve"> and any competent authority in dealing with investigatio</w:t>
      </w:r>
      <w:r w:rsidR="000D5E66" w:rsidRPr="00B164B0">
        <w:rPr>
          <w:rFonts w:ascii="Arial" w:hAnsi="Arial" w:cs="Arial"/>
          <w:color w:val="000000"/>
          <w:sz w:val="24"/>
          <w:szCs w:val="24"/>
        </w:rPr>
        <w:t xml:space="preserve">ns into complaints, must follow </w:t>
      </w:r>
      <w:r w:rsidRPr="00B164B0">
        <w:rPr>
          <w:rFonts w:ascii="Arial" w:hAnsi="Arial" w:cs="Arial"/>
          <w:color w:val="000000"/>
          <w:sz w:val="24"/>
          <w:szCs w:val="24"/>
        </w:rPr>
        <w:t>appropriate recommendations and carry out any recommended further actions.</w:t>
      </w:r>
    </w:p>
    <w:p w14:paraId="45BD070D" w14:textId="77777777" w:rsidR="000D5E66" w:rsidRPr="00B164B0" w:rsidRDefault="000D5E66" w:rsidP="000D5E66">
      <w:pPr>
        <w:autoSpaceDE w:val="0"/>
        <w:autoSpaceDN w:val="0"/>
        <w:adjustRightInd w:val="0"/>
        <w:spacing w:after="0" w:line="240" w:lineRule="auto"/>
        <w:rPr>
          <w:rFonts w:ascii="Arial" w:hAnsi="Arial" w:cs="Arial"/>
          <w:color w:val="000000"/>
          <w:sz w:val="24"/>
          <w:szCs w:val="24"/>
        </w:rPr>
      </w:pPr>
    </w:p>
    <w:p w14:paraId="45BD070E" w14:textId="77777777" w:rsidR="001C3481" w:rsidRPr="00B164B0" w:rsidRDefault="001C3481" w:rsidP="001C3481">
      <w:pPr>
        <w:autoSpaceDE w:val="0"/>
        <w:autoSpaceDN w:val="0"/>
        <w:adjustRightInd w:val="0"/>
        <w:spacing w:after="0" w:line="240" w:lineRule="auto"/>
        <w:rPr>
          <w:rFonts w:ascii="Arial" w:hAnsi="Arial" w:cs="Arial"/>
          <w:b/>
          <w:sz w:val="24"/>
          <w:szCs w:val="24"/>
        </w:rPr>
      </w:pPr>
      <w:r w:rsidRPr="00B164B0">
        <w:rPr>
          <w:rFonts w:ascii="Arial" w:hAnsi="Arial" w:cs="Arial"/>
          <w:sz w:val="24"/>
          <w:szCs w:val="24"/>
        </w:rPr>
        <w:t xml:space="preserve">3. </w:t>
      </w:r>
      <w:r w:rsidRPr="00B164B0">
        <w:rPr>
          <w:rFonts w:ascii="Arial" w:hAnsi="Arial" w:cs="Arial"/>
          <w:b/>
          <w:sz w:val="24"/>
          <w:szCs w:val="24"/>
        </w:rPr>
        <w:t>Recruitment and Selection of Contracted Staff and Volunteers</w:t>
      </w:r>
    </w:p>
    <w:p w14:paraId="45BD070F" w14:textId="77777777" w:rsidR="000D5E66" w:rsidRPr="00B164B0" w:rsidRDefault="000D5E66" w:rsidP="001C3481">
      <w:pPr>
        <w:autoSpaceDE w:val="0"/>
        <w:autoSpaceDN w:val="0"/>
        <w:adjustRightInd w:val="0"/>
        <w:spacing w:after="0" w:line="240" w:lineRule="auto"/>
        <w:rPr>
          <w:rFonts w:ascii="Arial" w:hAnsi="Arial" w:cs="Arial"/>
          <w:b/>
          <w:sz w:val="24"/>
          <w:szCs w:val="24"/>
        </w:rPr>
      </w:pPr>
    </w:p>
    <w:p w14:paraId="45BD0710" w14:textId="77777777" w:rsidR="001C3481" w:rsidRPr="00B164B0" w:rsidRDefault="001C3481" w:rsidP="001C3481">
      <w:p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 xml:space="preserve">3.1 </w:t>
      </w:r>
      <w:r w:rsidR="00905660" w:rsidRPr="00B164B0">
        <w:rPr>
          <w:rFonts w:ascii="Arial" w:hAnsi="Arial" w:cs="Arial"/>
          <w:sz w:val="24"/>
          <w:szCs w:val="24"/>
        </w:rPr>
        <w:t>Sedgeford Village Hall</w:t>
      </w:r>
      <w:r w:rsidR="00905660">
        <w:rPr>
          <w:rFonts w:ascii="Arial" w:hAnsi="Arial" w:cs="Arial"/>
          <w:sz w:val="24"/>
          <w:szCs w:val="24"/>
        </w:rPr>
        <w:t xml:space="preserve"> and R</w:t>
      </w:r>
      <w:r w:rsidR="00905660" w:rsidRPr="00B164B0">
        <w:rPr>
          <w:rFonts w:ascii="Arial" w:hAnsi="Arial" w:cs="Arial"/>
          <w:sz w:val="24"/>
          <w:szCs w:val="24"/>
        </w:rPr>
        <w:t>ecreation Ground</w:t>
      </w:r>
      <w:r w:rsidR="00905660">
        <w:rPr>
          <w:rFonts w:ascii="Arial" w:hAnsi="Arial" w:cs="Arial"/>
          <w:sz w:val="24"/>
          <w:szCs w:val="24"/>
        </w:rPr>
        <w:t xml:space="preserve"> </w:t>
      </w:r>
      <w:r w:rsidRPr="00B164B0">
        <w:rPr>
          <w:rFonts w:ascii="Arial" w:hAnsi="Arial" w:cs="Arial"/>
          <w:sz w:val="24"/>
          <w:szCs w:val="24"/>
        </w:rPr>
        <w:t xml:space="preserve">has contracted staff and volunteers. </w:t>
      </w:r>
      <w:r w:rsidR="00B164B0">
        <w:rPr>
          <w:rFonts w:ascii="Arial" w:hAnsi="Arial" w:cs="Arial"/>
          <w:sz w:val="24"/>
          <w:szCs w:val="24"/>
        </w:rPr>
        <w:t>Any contracted staff and volunteers who are on the premises when children, young people and vulnerable adults are present and have direct</w:t>
      </w:r>
      <w:r w:rsidR="001A16B3">
        <w:rPr>
          <w:rFonts w:ascii="Arial" w:hAnsi="Arial" w:cs="Arial"/>
          <w:sz w:val="24"/>
          <w:szCs w:val="24"/>
        </w:rPr>
        <w:t xml:space="preserve"> unsupervised</w:t>
      </w:r>
      <w:r w:rsidR="00B164B0">
        <w:rPr>
          <w:rFonts w:ascii="Arial" w:hAnsi="Arial" w:cs="Arial"/>
          <w:sz w:val="24"/>
          <w:szCs w:val="24"/>
        </w:rPr>
        <w:t xml:space="preserve"> access to the group activities must have a DBS check.</w:t>
      </w:r>
      <w:r w:rsidRPr="00B164B0">
        <w:rPr>
          <w:rFonts w:ascii="Arial" w:hAnsi="Arial" w:cs="Arial"/>
          <w:sz w:val="24"/>
          <w:szCs w:val="24"/>
        </w:rPr>
        <w:t xml:space="preserve"> </w:t>
      </w:r>
      <w:r w:rsidR="000D5E66" w:rsidRPr="00B164B0">
        <w:rPr>
          <w:rFonts w:ascii="Arial" w:hAnsi="Arial" w:cs="Arial"/>
          <w:sz w:val="24"/>
          <w:szCs w:val="24"/>
        </w:rPr>
        <w:t>The Chair</w:t>
      </w:r>
      <w:r w:rsidRPr="00B164B0">
        <w:rPr>
          <w:rFonts w:ascii="Arial" w:hAnsi="Arial" w:cs="Arial"/>
          <w:sz w:val="24"/>
          <w:szCs w:val="24"/>
        </w:rPr>
        <w:t xml:space="preserve"> of </w:t>
      </w:r>
      <w:r w:rsidR="000D5E66" w:rsidRPr="00B164B0">
        <w:rPr>
          <w:rFonts w:ascii="Arial" w:hAnsi="Arial" w:cs="Arial"/>
          <w:sz w:val="24"/>
          <w:szCs w:val="24"/>
        </w:rPr>
        <w:t>Sedgeford</w:t>
      </w:r>
      <w:r w:rsidRPr="00B164B0">
        <w:rPr>
          <w:rFonts w:ascii="Arial" w:hAnsi="Arial" w:cs="Arial"/>
          <w:sz w:val="24"/>
          <w:szCs w:val="24"/>
        </w:rPr>
        <w:t xml:space="preserve"> Village Hal</w:t>
      </w:r>
      <w:r w:rsidR="000D5E66" w:rsidRPr="00B164B0">
        <w:rPr>
          <w:rFonts w:ascii="Arial" w:hAnsi="Arial" w:cs="Arial"/>
          <w:sz w:val="24"/>
          <w:szCs w:val="24"/>
        </w:rPr>
        <w:t>l</w:t>
      </w:r>
      <w:r w:rsidR="001A16B3">
        <w:rPr>
          <w:rFonts w:ascii="Arial" w:hAnsi="Arial" w:cs="Arial"/>
          <w:sz w:val="24"/>
          <w:szCs w:val="24"/>
        </w:rPr>
        <w:t xml:space="preserve"> and Recreation G</w:t>
      </w:r>
      <w:r w:rsidR="00803ED6" w:rsidRPr="00B164B0">
        <w:rPr>
          <w:rFonts w:ascii="Arial" w:hAnsi="Arial" w:cs="Arial"/>
          <w:sz w:val="24"/>
          <w:szCs w:val="24"/>
        </w:rPr>
        <w:t>round</w:t>
      </w:r>
      <w:r w:rsidR="000D5E66" w:rsidRPr="00B164B0">
        <w:rPr>
          <w:rFonts w:ascii="Arial" w:hAnsi="Arial" w:cs="Arial"/>
          <w:sz w:val="24"/>
          <w:szCs w:val="24"/>
        </w:rPr>
        <w:t xml:space="preserve"> is required to have a DBS check</w:t>
      </w:r>
      <w:r w:rsidRPr="00B164B0">
        <w:rPr>
          <w:rFonts w:ascii="Arial" w:hAnsi="Arial" w:cs="Arial"/>
          <w:sz w:val="24"/>
          <w:szCs w:val="24"/>
        </w:rPr>
        <w:t xml:space="preserve"> carried out.</w:t>
      </w:r>
      <w:r w:rsidR="001A16B3">
        <w:rPr>
          <w:rFonts w:ascii="Arial" w:hAnsi="Arial" w:cs="Arial"/>
          <w:sz w:val="24"/>
          <w:szCs w:val="24"/>
        </w:rPr>
        <w:t xml:space="preserve"> The chairs details must be posted on the village hall information board.</w:t>
      </w:r>
      <w:r w:rsidRPr="00B164B0">
        <w:rPr>
          <w:rFonts w:ascii="Arial" w:hAnsi="Arial" w:cs="Arial"/>
          <w:sz w:val="24"/>
          <w:szCs w:val="24"/>
        </w:rPr>
        <w:t xml:space="preserve"> If conditions change for these or any future paid staf</w:t>
      </w:r>
      <w:r w:rsidR="000D5E66" w:rsidRPr="00B164B0">
        <w:rPr>
          <w:rFonts w:ascii="Arial" w:hAnsi="Arial" w:cs="Arial"/>
          <w:sz w:val="24"/>
          <w:szCs w:val="24"/>
        </w:rPr>
        <w:t xml:space="preserve">f or volunteers their role will </w:t>
      </w:r>
      <w:r w:rsidRPr="00B164B0">
        <w:rPr>
          <w:rFonts w:ascii="Arial" w:hAnsi="Arial" w:cs="Arial"/>
          <w:sz w:val="24"/>
          <w:szCs w:val="24"/>
        </w:rPr>
        <w:t>be assessed and any necessary checks carried out accordingly.</w:t>
      </w:r>
    </w:p>
    <w:p w14:paraId="45BD0711" w14:textId="77777777" w:rsidR="000D5E66" w:rsidRPr="00B164B0" w:rsidRDefault="000D5E66" w:rsidP="001C3481">
      <w:pPr>
        <w:autoSpaceDE w:val="0"/>
        <w:autoSpaceDN w:val="0"/>
        <w:adjustRightInd w:val="0"/>
        <w:spacing w:after="0" w:line="240" w:lineRule="auto"/>
        <w:rPr>
          <w:rFonts w:ascii="Arial" w:hAnsi="Arial" w:cs="Arial"/>
          <w:sz w:val="24"/>
          <w:szCs w:val="24"/>
        </w:rPr>
      </w:pPr>
    </w:p>
    <w:p w14:paraId="45BD0712" w14:textId="77777777" w:rsidR="001C3481" w:rsidRPr="00B164B0" w:rsidRDefault="001C3481" w:rsidP="001C3481">
      <w:pPr>
        <w:autoSpaceDE w:val="0"/>
        <w:autoSpaceDN w:val="0"/>
        <w:adjustRightInd w:val="0"/>
        <w:spacing w:after="0" w:line="240" w:lineRule="auto"/>
        <w:rPr>
          <w:rFonts w:ascii="Arial" w:hAnsi="Arial" w:cs="Arial"/>
          <w:b/>
          <w:sz w:val="24"/>
          <w:szCs w:val="24"/>
        </w:rPr>
      </w:pPr>
      <w:r w:rsidRPr="00B164B0">
        <w:rPr>
          <w:rFonts w:ascii="Arial" w:hAnsi="Arial" w:cs="Arial"/>
          <w:sz w:val="24"/>
          <w:szCs w:val="24"/>
        </w:rPr>
        <w:t xml:space="preserve">4. </w:t>
      </w:r>
      <w:r w:rsidRPr="00B164B0">
        <w:rPr>
          <w:rFonts w:ascii="Arial" w:hAnsi="Arial" w:cs="Arial"/>
          <w:b/>
          <w:sz w:val="24"/>
          <w:szCs w:val="24"/>
        </w:rPr>
        <w:t>Whistle Blowing Policy</w:t>
      </w:r>
    </w:p>
    <w:p w14:paraId="45BD0713" w14:textId="77777777" w:rsidR="001C3481" w:rsidRPr="00B164B0" w:rsidRDefault="001C3481" w:rsidP="001C3481">
      <w:p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4.1 The Trustees will, under this Whistle Blowing Policy, protect any indiv</w:t>
      </w:r>
      <w:r w:rsidR="000D5E66" w:rsidRPr="00B164B0">
        <w:rPr>
          <w:rFonts w:ascii="Arial" w:hAnsi="Arial" w:cs="Arial"/>
          <w:sz w:val="24"/>
          <w:szCs w:val="24"/>
        </w:rPr>
        <w:t xml:space="preserve">idual making a referral. Should </w:t>
      </w:r>
      <w:r w:rsidRPr="00B164B0">
        <w:rPr>
          <w:rFonts w:ascii="Arial" w:hAnsi="Arial" w:cs="Arial"/>
          <w:sz w:val="24"/>
          <w:szCs w:val="24"/>
        </w:rPr>
        <w:t>the individual making the referral feels that insufficient action/follow</w:t>
      </w:r>
      <w:r w:rsidR="000D5E66" w:rsidRPr="00B164B0">
        <w:rPr>
          <w:rFonts w:ascii="Arial" w:hAnsi="Arial" w:cs="Arial"/>
          <w:sz w:val="24"/>
          <w:szCs w:val="24"/>
        </w:rPr>
        <w:t xml:space="preserve"> up has taken place they should </w:t>
      </w:r>
      <w:r w:rsidRPr="00B164B0">
        <w:rPr>
          <w:rFonts w:ascii="Arial" w:hAnsi="Arial" w:cs="Arial"/>
          <w:sz w:val="24"/>
          <w:szCs w:val="24"/>
        </w:rPr>
        <w:t xml:space="preserve">inform the Chairperson of the Board of Trustees without fear of </w:t>
      </w:r>
      <w:r w:rsidR="00B164B0" w:rsidRPr="00B164B0">
        <w:rPr>
          <w:rFonts w:ascii="Arial" w:hAnsi="Arial" w:cs="Arial"/>
          <w:sz w:val="24"/>
          <w:szCs w:val="24"/>
        </w:rPr>
        <w:t>repercussion?</w:t>
      </w:r>
    </w:p>
    <w:p w14:paraId="45BD0714" w14:textId="77777777" w:rsidR="000D5E66" w:rsidRPr="00B164B0" w:rsidRDefault="000D5E66" w:rsidP="001C3481">
      <w:pPr>
        <w:autoSpaceDE w:val="0"/>
        <w:autoSpaceDN w:val="0"/>
        <w:adjustRightInd w:val="0"/>
        <w:spacing w:after="0" w:line="240" w:lineRule="auto"/>
        <w:rPr>
          <w:rFonts w:ascii="Arial" w:hAnsi="Arial" w:cs="Arial"/>
          <w:sz w:val="24"/>
          <w:szCs w:val="24"/>
        </w:rPr>
      </w:pPr>
    </w:p>
    <w:p w14:paraId="45BD0715" w14:textId="77777777" w:rsidR="001C3481" w:rsidRPr="00B164B0" w:rsidRDefault="001C3481" w:rsidP="001C3481">
      <w:p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4.2 Procedures for Whistle Blowing include:</w:t>
      </w:r>
    </w:p>
    <w:p w14:paraId="45BD0716" w14:textId="77777777" w:rsidR="001C3481" w:rsidRPr="00B164B0" w:rsidRDefault="001C3481" w:rsidP="001C3481">
      <w:pPr>
        <w:pStyle w:val="ListParagraph"/>
        <w:numPr>
          <w:ilvl w:val="0"/>
          <w:numId w:val="3"/>
        </w:num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Protecting those who make referrals under the Whistle Blowing Policy and Procedures so</w:t>
      </w:r>
      <w:r w:rsidR="000D5E66" w:rsidRPr="00B164B0">
        <w:rPr>
          <w:rFonts w:ascii="Arial" w:hAnsi="Arial" w:cs="Arial"/>
          <w:sz w:val="24"/>
          <w:szCs w:val="24"/>
        </w:rPr>
        <w:t xml:space="preserve"> </w:t>
      </w:r>
      <w:r w:rsidRPr="00B164B0">
        <w:rPr>
          <w:rFonts w:ascii="Arial" w:hAnsi="Arial" w:cs="Arial"/>
          <w:sz w:val="24"/>
          <w:szCs w:val="24"/>
        </w:rPr>
        <w:t>that there is a culture of informing without reprisal or negative consequence.</w:t>
      </w:r>
    </w:p>
    <w:p w14:paraId="45BD0717" w14:textId="77777777" w:rsidR="001C3481" w:rsidRPr="00B164B0" w:rsidRDefault="001C3481" w:rsidP="001C3481">
      <w:pPr>
        <w:pStyle w:val="ListParagraph"/>
        <w:numPr>
          <w:ilvl w:val="0"/>
          <w:numId w:val="3"/>
        </w:numPr>
        <w:autoSpaceDE w:val="0"/>
        <w:autoSpaceDN w:val="0"/>
        <w:adjustRightInd w:val="0"/>
        <w:spacing w:after="0" w:line="240" w:lineRule="auto"/>
        <w:rPr>
          <w:rFonts w:ascii="Arial" w:hAnsi="Arial" w:cs="Arial"/>
          <w:sz w:val="24"/>
          <w:szCs w:val="24"/>
        </w:rPr>
      </w:pPr>
      <w:r w:rsidRPr="00B164B0">
        <w:rPr>
          <w:rFonts w:ascii="Arial" w:hAnsi="Arial" w:cs="Arial"/>
          <w:sz w:val="24"/>
          <w:szCs w:val="24"/>
        </w:rPr>
        <w:t>As far as possible protecting the anonymity of the whistle blower, (except where so doing</w:t>
      </w:r>
      <w:r w:rsidR="000D5E66" w:rsidRPr="00B164B0">
        <w:rPr>
          <w:rFonts w:ascii="Arial" w:hAnsi="Arial" w:cs="Arial"/>
          <w:sz w:val="24"/>
          <w:szCs w:val="24"/>
        </w:rPr>
        <w:t xml:space="preserve"> </w:t>
      </w:r>
      <w:r w:rsidRPr="00B164B0">
        <w:rPr>
          <w:rFonts w:ascii="Arial" w:hAnsi="Arial" w:cs="Arial"/>
          <w:sz w:val="24"/>
          <w:szCs w:val="24"/>
        </w:rPr>
        <w:t>could endanger another individual).</w:t>
      </w:r>
    </w:p>
    <w:p w14:paraId="45BD0718" w14:textId="77777777" w:rsidR="001C3481" w:rsidRPr="00B164B0" w:rsidRDefault="001C3481" w:rsidP="000D5E66">
      <w:pPr>
        <w:pStyle w:val="ListParagraph"/>
        <w:numPr>
          <w:ilvl w:val="0"/>
          <w:numId w:val="3"/>
        </w:numPr>
        <w:rPr>
          <w:rFonts w:ascii="Arial" w:hAnsi="Arial" w:cs="Arial"/>
          <w:sz w:val="24"/>
          <w:szCs w:val="24"/>
        </w:rPr>
      </w:pPr>
      <w:r w:rsidRPr="00B164B0">
        <w:rPr>
          <w:rFonts w:ascii="Arial" w:hAnsi="Arial" w:cs="Arial"/>
          <w:sz w:val="24"/>
          <w:szCs w:val="24"/>
        </w:rPr>
        <w:lastRenderedPageBreak/>
        <w:t>Keeping accurate records</w:t>
      </w:r>
    </w:p>
    <w:p w14:paraId="45BD0719" w14:textId="77777777" w:rsidR="001C3481" w:rsidRPr="00B164B0" w:rsidRDefault="000D5E66" w:rsidP="001C3481">
      <w:pPr>
        <w:autoSpaceDE w:val="0"/>
        <w:autoSpaceDN w:val="0"/>
        <w:adjustRightInd w:val="0"/>
        <w:spacing w:after="0" w:line="240" w:lineRule="auto"/>
        <w:rPr>
          <w:rFonts w:ascii="Arial" w:hAnsi="Arial" w:cs="Arial"/>
          <w:b/>
          <w:color w:val="000000"/>
          <w:sz w:val="24"/>
          <w:szCs w:val="24"/>
        </w:rPr>
      </w:pPr>
      <w:r w:rsidRPr="00B164B0">
        <w:rPr>
          <w:rFonts w:ascii="Arial" w:hAnsi="Arial" w:cs="Arial"/>
          <w:sz w:val="24"/>
          <w:szCs w:val="24"/>
        </w:rPr>
        <w:t xml:space="preserve">5. </w:t>
      </w:r>
      <w:r w:rsidR="001C3481" w:rsidRPr="00B164B0">
        <w:rPr>
          <w:rFonts w:ascii="Arial" w:hAnsi="Arial" w:cs="Arial"/>
          <w:b/>
          <w:color w:val="000000"/>
          <w:sz w:val="24"/>
          <w:szCs w:val="24"/>
        </w:rPr>
        <w:t>Further advice and support</w:t>
      </w:r>
    </w:p>
    <w:p w14:paraId="45BD071A" w14:textId="77777777" w:rsidR="000D5E66" w:rsidRPr="00B164B0" w:rsidRDefault="000D5E66" w:rsidP="001C3481">
      <w:pPr>
        <w:autoSpaceDE w:val="0"/>
        <w:autoSpaceDN w:val="0"/>
        <w:adjustRightInd w:val="0"/>
        <w:spacing w:after="0" w:line="240" w:lineRule="auto"/>
        <w:rPr>
          <w:rFonts w:ascii="Arial" w:hAnsi="Arial" w:cs="Arial"/>
          <w:color w:val="000000"/>
          <w:sz w:val="24"/>
          <w:szCs w:val="24"/>
        </w:rPr>
      </w:pPr>
    </w:p>
    <w:p w14:paraId="45BD071B" w14:textId="77777777" w:rsidR="001C3481" w:rsidRPr="00B164B0" w:rsidRDefault="000D5E66"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 xml:space="preserve">5.1 </w:t>
      </w:r>
      <w:r w:rsidR="001C3481" w:rsidRPr="00B164B0">
        <w:rPr>
          <w:rFonts w:ascii="Arial" w:hAnsi="Arial" w:cs="Arial"/>
          <w:color w:val="000000"/>
          <w:sz w:val="24"/>
          <w:szCs w:val="24"/>
        </w:rPr>
        <w:t>At any stage you may wish to seek further advice or support from the following sources:</w:t>
      </w:r>
    </w:p>
    <w:p w14:paraId="45BD071C" w14:textId="77777777" w:rsidR="001C3481"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Child Protection: NSPCC – www.nspcc.org.uk or 0116 234 7223</w:t>
      </w:r>
    </w:p>
    <w:p w14:paraId="45BD071D" w14:textId="77777777" w:rsidR="001C3481"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NSPCC Child Protection Helpline – 0808 800 5000</w:t>
      </w:r>
    </w:p>
    <w:p w14:paraId="45BD071E" w14:textId="77777777" w:rsidR="001C3481" w:rsidRPr="00B164B0" w:rsidRDefault="001C3481" w:rsidP="001C3481">
      <w:pPr>
        <w:autoSpaceDE w:val="0"/>
        <w:autoSpaceDN w:val="0"/>
        <w:adjustRightInd w:val="0"/>
        <w:spacing w:after="0" w:line="240" w:lineRule="auto"/>
        <w:rPr>
          <w:rFonts w:ascii="Arial" w:hAnsi="Arial" w:cs="Arial"/>
          <w:color w:val="0000FF"/>
          <w:sz w:val="24"/>
          <w:szCs w:val="24"/>
        </w:rPr>
      </w:pPr>
      <w:r w:rsidRPr="00B164B0">
        <w:rPr>
          <w:rFonts w:ascii="Arial" w:hAnsi="Arial" w:cs="Arial"/>
          <w:color w:val="000000"/>
          <w:sz w:val="24"/>
          <w:szCs w:val="24"/>
        </w:rPr>
        <w:t xml:space="preserve">Criminal Records Bureau – </w:t>
      </w:r>
      <w:r w:rsidRPr="00B164B0">
        <w:rPr>
          <w:rFonts w:ascii="Arial" w:hAnsi="Arial" w:cs="Arial"/>
          <w:color w:val="0000FF"/>
          <w:sz w:val="24"/>
          <w:szCs w:val="24"/>
        </w:rPr>
        <w:t>www.disclosure.gov.uk</w:t>
      </w:r>
    </w:p>
    <w:p w14:paraId="45BD071F" w14:textId="77777777" w:rsidR="00E32C0A"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 xml:space="preserve">Save the Children – www.scfuk.org.uk </w:t>
      </w:r>
    </w:p>
    <w:p w14:paraId="45BD0720" w14:textId="77777777" w:rsidR="001C3481" w:rsidRPr="00B164B0" w:rsidRDefault="001C3481" w:rsidP="001C3481">
      <w:pPr>
        <w:autoSpaceDE w:val="0"/>
        <w:autoSpaceDN w:val="0"/>
        <w:adjustRightInd w:val="0"/>
        <w:spacing w:after="0" w:line="240" w:lineRule="auto"/>
        <w:rPr>
          <w:rFonts w:ascii="Arial" w:hAnsi="Arial" w:cs="Arial"/>
          <w:color w:val="000000"/>
          <w:sz w:val="24"/>
          <w:szCs w:val="24"/>
        </w:rPr>
      </w:pPr>
      <w:r w:rsidRPr="00B164B0">
        <w:rPr>
          <w:rFonts w:ascii="Arial" w:hAnsi="Arial" w:cs="Arial"/>
          <w:color w:val="000000"/>
          <w:sz w:val="24"/>
          <w:szCs w:val="24"/>
        </w:rPr>
        <w:t>Early Years Partnerships – based in</w:t>
      </w:r>
      <w:r w:rsidR="000D5E66" w:rsidRPr="00B164B0">
        <w:rPr>
          <w:rFonts w:ascii="Arial" w:hAnsi="Arial" w:cs="Arial"/>
          <w:color w:val="000000"/>
          <w:sz w:val="24"/>
          <w:szCs w:val="24"/>
        </w:rPr>
        <w:t xml:space="preserve"> County Council Social Services </w:t>
      </w:r>
      <w:r w:rsidRPr="00B164B0">
        <w:rPr>
          <w:rFonts w:ascii="Arial" w:hAnsi="Arial" w:cs="Arial"/>
          <w:color w:val="000000"/>
          <w:sz w:val="24"/>
          <w:szCs w:val="24"/>
        </w:rPr>
        <w:t>depts.</w:t>
      </w:r>
    </w:p>
    <w:p w14:paraId="45BD0721" w14:textId="77777777" w:rsidR="001C3481" w:rsidRPr="00B164B0" w:rsidRDefault="001C3481" w:rsidP="001C3481">
      <w:pPr>
        <w:rPr>
          <w:rFonts w:ascii="Arial" w:hAnsi="Arial" w:cs="Arial"/>
          <w:color w:val="000000"/>
          <w:sz w:val="24"/>
          <w:szCs w:val="24"/>
        </w:rPr>
      </w:pPr>
      <w:r w:rsidRPr="00B164B0">
        <w:rPr>
          <w:rFonts w:ascii="Arial" w:hAnsi="Arial" w:cs="Arial"/>
          <w:color w:val="000000"/>
          <w:sz w:val="24"/>
          <w:szCs w:val="24"/>
        </w:rPr>
        <w:t>Vulnerable Adults Protection: Action on Elder Abuse – helpline 0808 808 814</w:t>
      </w:r>
    </w:p>
    <w:p w14:paraId="45BD0722" w14:textId="77777777" w:rsidR="000D5E66" w:rsidRPr="00B164B0" w:rsidRDefault="000D5E66" w:rsidP="001C3481">
      <w:pPr>
        <w:rPr>
          <w:rFonts w:ascii="Arial" w:hAnsi="Arial" w:cs="Arial"/>
          <w:color w:val="000000"/>
          <w:sz w:val="24"/>
          <w:szCs w:val="24"/>
        </w:rPr>
      </w:pPr>
    </w:p>
    <w:p w14:paraId="45BD0723" w14:textId="4BDBC30A" w:rsidR="000D5E66" w:rsidRPr="00B164B0" w:rsidRDefault="000D5E66" w:rsidP="001C3481">
      <w:pPr>
        <w:rPr>
          <w:rFonts w:ascii="Arial" w:hAnsi="Arial" w:cs="Arial"/>
          <w:color w:val="000000"/>
          <w:sz w:val="24"/>
          <w:szCs w:val="24"/>
        </w:rPr>
      </w:pPr>
      <w:r w:rsidRPr="00B164B0">
        <w:rPr>
          <w:rFonts w:ascii="Arial" w:hAnsi="Arial" w:cs="Arial"/>
          <w:color w:val="000000"/>
          <w:sz w:val="24"/>
          <w:szCs w:val="24"/>
        </w:rPr>
        <w:t xml:space="preserve">Next review </w:t>
      </w:r>
      <w:r w:rsidR="00293E11">
        <w:rPr>
          <w:rFonts w:ascii="Arial" w:hAnsi="Arial" w:cs="Arial"/>
          <w:color w:val="000000"/>
          <w:sz w:val="24"/>
          <w:szCs w:val="24"/>
        </w:rPr>
        <w:t>February 202</w:t>
      </w:r>
      <w:r w:rsidR="007E3E45">
        <w:rPr>
          <w:rFonts w:ascii="Arial" w:hAnsi="Arial" w:cs="Arial"/>
          <w:color w:val="000000"/>
          <w:sz w:val="24"/>
          <w:szCs w:val="24"/>
        </w:rPr>
        <w:t>7</w:t>
      </w:r>
      <w:r w:rsidRPr="00B164B0">
        <w:rPr>
          <w:rFonts w:ascii="Arial" w:hAnsi="Arial" w:cs="Arial"/>
          <w:color w:val="000000"/>
          <w:sz w:val="24"/>
          <w:szCs w:val="24"/>
        </w:rPr>
        <w:t xml:space="preserve"> </w:t>
      </w:r>
    </w:p>
    <w:p w14:paraId="45BD0724" w14:textId="77777777" w:rsidR="000D5E66" w:rsidRPr="00B164B0" w:rsidRDefault="000D5E66" w:rsidP="001C3481">
      <w:pPr>
        <w:rPr>
          <w:rFonts w:ascii="Arial" w:hAnsi="Arial" w:cs="Arial"/>
          <w:color w:val="000000"/>
          <w:sz w:val="24"/>
          <w:szCs w:val="24"/>
        </w:rPr>
      </w:pPr>
    </w:p>
    <w:p w14:paraId="45BD0725" w14:textId="44075EA2" w:rsidR="000D5E66" w:rsidRPr="00B164B0" w:rsidRDefault="000D5E66" w:rsidP="001C3481">
      <w:pPr>
        <w:rPr>
          <w:rFonts w:ascii="Arial" w:hAnsi="Arial" w:cs="Arial"/>
          <w:sz w:val="24"/>
          <w:szCs w:val="24"/>
        </w:rPr>
      </w:pPr>
      <w:r w:rsidRPr="00B164B0">
        <w:rPr>
          <w:rFonts w:ascii="Arial" w:hAnsi="Arial" w:cs="Arial"/>
          <w:color w:val="000000"/>
          <w:sz w:val="24"/>
          <w:szCs w:val="24"/>
        </w:rPr>
        <w:t>Signed………………</w:t>
      </w:r>
      <w:r w:rsidR="00A85E01">
        <w:rPr>
          <w:rFonts w:ascii="Arial" w:hAnsi="Arial" w:cs="Arial"/>
          <w:color w:val="000000"/>
          <w:sz w:val="24"/>
          <w:szCs w:val="24"/>
        </w:rPr>
        <w:t>Mr J Ward</w:t>
      </w:r>
      <w:r w:rsidRPr="00B164B0">
        <w:rPr>
          <w:rFonts w:ascii="Arial" w:hAnsi="Arial" w:cs="Arial"/>
          <w:color w:val="000000"/>
          <w:sz w:val="24"/>
          <w:szCs w:val="24"/>
        </w:rPr>
        <w:t>……………………………………….. Chair of Trustees</w:t>
      </w:r>
    </w:p>
    <w:sectPr w:rsidR="000D5E66" w:rsidRPr="00B164B0" w:rsidSect="00B97E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T15Et00">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81E25"/>
    <w:multiLevelType w:val="hybridMultilevel"/>
    <w:tmpl w:val="D310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49454D"/>
    <w:multiLevelType w:val="hybridMultilevel"/>
    <w:tmpl w:val="79B2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27626A"/>
    <w:multiLevelType w:val="multilevel"/>
    <w:tmpl w:val="91C4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111860"/>
    <w:multiLevelType w:val="hybridMultilevel"/>
    <w:tmpl w:val="49BAB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4013554">
    <w:abstractNumId w:val="1"/>
  </w:num>
  <w:num w:numId="2" w16cid:durableId="1566336809">
    <w:abstractNumId w:val="3"/>
  </w:num>
  <w:num w:numId="3" w16cid:durableId="1734962734">
    <w:abstractNumId w:val="0"/>
  </w:num>
  <w:num w:numId="4" w16cid:durableId="925921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E2"/>
    <w:rsid w:val="000338BC"/>
    <w:rsid w:val="000D5E66"/>
    <w:rsid w:val="00127F4A"/>
    <w:rsid w:val="001A16B3"/>
    <w:rsid w:val="001C3481"/>
    <w:rsid w:val="00293E11"/>
    <w:rsid w:val="00341C0E"/>
    <w:rsid w:val="003441B4"/>
    <w:rsid w:val="003A3AA6"/>
    <w:rsid w:val="00490703"/>
    <w:rsid w:val="005061B2"/>
    <w:rsid w:val="00682BA0"/>
    <w:rsid w:val="007B44AE"/>
    <w:rsid w:val="007E3E45"/>
    <w:rsid w:val="00803ED6"/>
    <w:rsid w:val="00827993"/>
    <w:rsid w:val="00866216"/>
    <w:rsid w:val="008D379B"/>
    <w:rsid w:val="00905660"/>
    <w:rsid w:val="0096514A"/>
    <w:rsid w:val="00A757E2"/>
    <w:rsid w:val="00A85E01"/>
    <w:rsid w:val="00AC01EB"/>
    <w:rsid w:val="00AD123E"/>
    <w:rsid w:val="00B164B0"/>
    <w:rsid w:val="00B30A89"/>
    <w:rsid w:val="00B97E9F"/>
    <w:rsid w:val="00C66E04"/>
    <w:rsid w:val="00CD00BD"/>
    <w:rsid w:val="00E32C0A"/>
    <w:rsid w:val="00ED1FFD"/>
    <w:rsid w:val="00EE71A7"/>
    <w:rsid w:val="00FA75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06D2"/>
  <w15:docId w15:val="{B475328C-EE02-4624-B2C0-43F18DDE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E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481"/>
    <w:pPr>
      <w:ind w:left="720"/>
      <w:contextualSpacing/>
    </w:pPr>
  </w:style>
  <w:style w:type="character" w:styleId="Hyperlink">
    <w:name w:val="Hyperlink"/>
    <w:basedOn w:val="DefaultParagraphFont"/>
    <w:uiPriority w:val="99"/>
    <w:unhideWhenUsed/>
    <w:rsid w:val="003A3AA6"/>
    <w:rPr>
      <w:color w:val="0563C1" w:themeColor="hyperlink"/>
      <w:u w:val="single"/>
    </w:rPr>
  </w:style>
  <w:style w:type="character" w:styleId="FollowedHyperlink">
    <w:name w:val="FollowedHyperlink"/>
    <w:basedOn w:val="DefaultParagraphFont"/>
    <w:uiPriority w:val="99"/>
    <w:semiHidden/>
    <w:unhideWhenUsed/>
    <w:rsid w:val="00803ED6"/>
    <w:rPr>
      <w:color w:val="954F72" w:themeColor="followedHyperlink"/>
      <w:u w:val="single"/>
    </w:rPr>
  </w:style>
  <w:style w:type="paragraph" w:styleId="NormalWeb">
    <w:name w:val="Normal (Web)"/>
    <w:basedOn w:val="Normal"/>
    <w:uiPriority w:val="99"/>
    <w:semiHidden/>
    <w:unhideWhenUsed/>
    <w:rsid w:val="00B164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69714">
      <w:bodyDiv w:val="1"/>
      <w:marLeft w:val="0"/>
      <w:marRight w:val="0"/>
      <w:marTop w:val="0"/>
      <w:marBottom w:val="0"/>
      <w:divBdr>
        <w:top w:val="none" w:sz="0" w:space="0" w:color="auto"/>
        <w:left w:val="none" w:sz="0" w:space="0" w:color="auto"/>
        <w:bottom w:val="none" w:sz="0" w:space="0" w:color="auto"/>
        <w:right w:val="none" w:sz="0" w:space="0" w:color="auto"/>
      </w:divBdr>
    </w:div>
    <w:div w:id="66231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hn.ward53@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ing.nspcc.org.uk/research-resources/briefings/recommended-adult-child-ratios-working-with-children" TargetMode="External"/><Relationship Id="rId5" Type="http://schemas.openxmlformats.org/officeDocument/2006/relationships/hyperlink" Target="https://www.gov.uk/government/publications/ofsted-safeguarding-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1281</Words>
  <Characters>7257</Characters>
  <Application>Microsoft Office Word</Application>
  <DocSecurity>0</DocSecurity>
  <Lines>164</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ward</dc:creator>
  <cp:keywords/>
  <dc:description/>
  <cp:lastModifiedBy>john ward</cp:lastModifiedBy>
  <cp:revision>2</cp:revision>
  <dcterms:created xsi:type="dcterms:W3CDTF">2026-02-02T14:36:00Z</dcterms:created>
  <dcterms:modified xsi:type="dcterms:W3CDTF">2026-02-02T14:36:00Z</dcterms:modified>
</cp:coreProperties>
</file>