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83652398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5B7526B7" w14:textId="4CB62388" w:rsidR="008C1148" w:rsidRDefault="008C1148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156082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476"/>
          </w:tblGrid>
          <w:tr w:rsidR="008C1148" w14:paraId="1C26DCEF" w14:textId="77777777">
            <w:sdt>
              <w:sdtPr>
                <w:rPr>
                  <w:color w:val="0D0D0D" w:themeColor="text1" w:themeTint="F2"/>
                  <w:sz w:val="24"/>
                  <w:szCs w:val="24"/>
                </w:rPr>
                <w:alias w:val="Company"/>
                <w:id w:val="13406915"/>
                <w:placeholder>
                  <w:docPart w:val="6AC6BAF6149B4D8FAE08C569396F741E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385B2853" w14:textId="154C4179" w:rsidR="008C1148" w:rsidRDefault="008C1148" w:rsidP="008C1148">
                    <w:pPr>
                      <w:pStyle w:val="NoSpacing"/>
                      <w:jc w:val="center"/>
                      <w:rPr>
                        <w:color w:val="0F4761" w:themeColor="accent1" w:themeShade="BF"/>
                        <w:sz w:val="24"/>
                      </w:rPr>
                    </w:pPr>
                    <w:r w:rsidRPr="008C1148">
                      <w:rPr>
                        <w:color w:val="0D0D0D" w:themeColor="text1" w:themeTint="F2"/>
                        <w:sz w:val="24"/>
                        <w:szCs w:val="24"/>
                      </w:rPr>
                      <w:t>Nuevo Comienzo Tampa</w:t>
                    </w:r>
                  </w:p>
                </w:tc>
              </w:sdtContent>
            </w:sdt>
          </w:tr>
          <w:tr w:rsidR="008C1148" w14:paraId="20025758" w14:textId="7777777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0D0D0D" w:themeColor="text1" w:themeTint="F2"/>
                    <w:sz w:val="88"/>
                    <w:szCs w:val="88"/>
                    <w:lang w:val="es-ES"/>
                  </w:rPr>
                  <w:alias w:val="Title"/>
                  <w:id w:val="13406919"/>
                  <w:placeholder>
                    <w:docPart w:val="2C163F7CA6284D4493702481170355BE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14:paraId="19F67C11" w14:textId="579FFE4B" w:rsidR="008C1148" w:rsidRPr="008C1148" w:rsidRDefault="008C1148" w:rsidP="008C1148">
                    <w:pPr>
                      <w:pStyle w:val="NoSpacing"/>
                      <w:spacing w:line="216" w:lineRule="auto"/>
                      <w:jc w:val="center"/>
                      <w:rPr>
                        <w:rFonts w:asciiTheme="majorHAnsi" w:eastAsiaTheme="majorEastAsia" w:hAnsiTheme="majorHAnsi" w:cstheme="majorBidi"/>
                        <w:color w:val="156082" w:themeColor="accent1"/>
                        <w:sz w:val="88"/>
                        <w:szCs w:val="88"/>
                        <w:lang w:val="es-ES"/>
                      </w:rPr>
                    </w:pPr>
                    <w:r w:rsidRPr="008C1148">
                      <w:rPr>
                        <w:rFonts w:asciiTheme="majorHAnsi" w:eastAsiaTheme="majorEastAsia" w:hAnsiTheme="majorHAnsi" w:cstheme="majorBidi"/>
                        <w:color w:val="0D0D0D" w:themeColor="text1" w:themeTint="F2"/>
                        <w:sz w:val="88"/>
                        <w:szCs w:val="88"/>
                        <w:lang w:val="es-ES"/>
                      </w:rPr>
                      <w:t xml:space="preserve"> </w:t>
                    </w:r>
                    <w:r w:rsidRPr="008C1148">
                      <w:rPr>
                        <w:rFonts w:asciiTheme="majorHAnsi" w:eastAsiaTheme="majorEastAsia" w:hAnsiTheme="majorHAnsi" w:cstheme="majorBidi"/>
                        <w:color w:val="0D0D0D" w:themeColor="text1" w:themeTint="F2"/>
                        <w:sz w:val="88"/>
                        <w:szCs w:val="88"/>
                        <w:lang w:val="es-ES"/>
                      </w:rPr>
                      <w:t>El Costo de la Desobediencia</w:t>
                    </w:r>
                    <w:r w:rsidRPr="008C1148">
                      <w:rPr>
                        <w:rFonts w:asciiTheme="majorHAnsi" w:eastAsiaTheme="majorEastAsia" w:hAnsiTheme="majorHAnsi" w:cstheme="majorBidi"/>
                        <w:color w:val="0D0D0D" w:themeColor="text1" w:themeTint="F2"/>
                        <w:sz w:val="88"/>
                        <w:szCs w:val="88"/>
                        <w:lang w:val="es-ES"/>
                      </w:rPr>
                      <w:t xml:space="preserve"> </w:t>
                    </w:r>
                  </w:p>
                </w:sdtContent>
              </w:sdt>
            </w:tc>
          </w:tr>
          <w:tr w:rsidR="008C1148" w14:paraId="10FDC4F1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4DD832B" w14:textId="308E27B3" w:rsidR="008C1148" w:rsidRDefault="008C1148">
                <w:pPr>
                  <w:pStyle w:val="NoSpacing"/>
                  <w:rPr>
                    <w:color w:val="0F4761" w:themeColor="accent1" w:themeShade="BF"/>
                    <w:sz w:val="24"/>
                  </w:rPr>
                </w:pP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220"/>
          </w:tblGrid>
          <w:tr w:rsidR="008C1148" w:rsidRPr="0032616F" w14:paraId="0BEF1386" w14:textId="77777777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0D0D0D" w:themeColor="text1" w:themeTint="F2"/>
                    <w:sz w:val="28"/>
                    <w:szCs w:val="28"/>
                  </w:rPr>
                  <w:alias w:val="Author"/>
                  <w:id w:val="13406928"/>
                  <w:placeholder>
                    <w:docPart w:val="24CE77A262544C51ABEB6E3966FB6B50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14:paraId="72790D7E" w14:textId="73CB7AC6" w:rsidR="008C1148" w:rsidRPr="0032616F" w:rsidRDefault="0032616F">
                    <w:pPr>
                      <w:pStyle w:val="NoSpacing"/>
                      <w:rPr>
                        <w:color w:val="0D0D0D" w:themeColor="text1" w:themeTint="F2"/>
                        <w:sz w:val="28"/>
                        <w:szCs w:val="28"/>
                      </w:rPr>
                    </w:pPr>
                    <w:r w:rsidRPr="0032616F">
                      <w:rPr>
                        <w:color w:val="0D0D0D" w:themeColor="text1" w:themeTint="F2"/>
                        <w:sz w:val="28"/>
                        <w:szCs w:val="28"/>
                      </w:rPr>
                      <w:t xml:space="preserve">DR. </w:t>
                    </w:r>
                    <w:r w:rsidR="008C1148" w:rsidRPr="0032616F">
                      <w:rPr>
                        <w:color w:val="0D0D0D" w:themeColor="text1" w:themeTint="F2"/>
                        <w:sz w:val="28"/>
                        <w:szCs w:val="28"/>
                      </w:rPr>
                      <w:t>JOS</w:t>
                    </w:r>
                    <w:r w:rsidRPr="0032616F">
                      <w:rPr>
                        <w:color w:val="0D0D0D" w:themeColor="text1" w:themeTint="F2"/>
                        <w:sz w:val="28"/>
                        <w:szCs w:val="28"/>
                      </w:rPr>
                      <w:t>É</w:t>
                    </w:r>
                    <w:r w:rsidR="008C1148" w:rsidRPr="0032616F">
                      <w:rPr>
                        <w:color w:val="0D0D0D" w:themeColor="text1" w:themeTint="F2"/>
                        <w:sz w:val="28"/>
                        <w:szCs w:val="28"/>
                      </w:rPr>
                      <w:t xml:space="preserve"> MORALES</w:t>
                    </w:r>
                    <w:r w:rsidRPr="0032616F">
                      <w:rPr>
                        <w:color w:val="0D0D0D" w:themeColor="text1" w:themeTint="F2"/>
                        <w:sz w:val="28"/>
                        <w:szCs w:val="28"/>
                      </w:rPr>
                      <w:t>, PASTOR</w:t>
                    </w:r>
                  </w:p>
                </w:sdtContent>
              </w:sdt>
              <w:sdt>
                <w:sdtPr>
                  <w:rPr>
                    <w:color w:val="0D0D0D" w:themeColor="text1" w:themeTint="F2"/>
                    <w:sz w:val="28"/>
                    <w:szCs w:val="28"/>
                  </w:rPr>
                  <w:alias w:val="Date"/>
                  <w:tag w:val="Date"/>
                  <w:id w:val="13406932"/>
                  <w:placeholder>
                    <w:docPart w:val="8DCE31CCA6C74633BAE0A5A83485FB77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26-07-22T00:00:00Z">
                    <w:dateFormat w:val="M-d-yyyy"/>
                    <w:lid w:val="en-US"/>
                    <w:storeMappedDataAs w:val="dateTime"/>
                    <w:calendar w:val="gregorian"/>
                  </w:date>
                </w:sdtPr>
                <w:sdtContent>
                  <w:p w14:paraId="2907809A" w14:textId="7B0628FC" w:rsidR="008C1148" w:rsidRPr="0032616F" w:rsidRDefault="0032616F">
                    <w:pPr>
                      <w:pStyle w:val="NoSpacing"/>
                      <w:rPr>
                        <w:color w:val="0D0D0D" w:themeColor="text1" w:themeTint="F2"/>
                        <w:sz w:val="28"/>
                        <w:szCs w:val="28"/>
                      </w:rPr>
                    </w:pPr>
                    <w:r w:rsidRPr="0032616F">
                      <w:rPr>
                        <w:color w:val="0D0D0D" w:themeColor="text1" w:themeTint="F2"/>
                        <w:sz w:val="28"/>
                        <w:szCs w:val="28"/>
                      </w:rPr>
                      <w:t>7-22-2026</w:t>
                    </w:r>
                  </w:p>
                </w:sdtContent>
              </w:sdt>
              <w:p w14:paraId="1FDD6818" w14:textId="77777777" w:rsidR="008C1148" w:rsidRDefault="008C1148">
                <w:pPr>
                  <w:pStyle w:val="NoSpacing"/>
                  <w:rPr>
                    <w:color w:val="156082" w:themeColor="accent1"/>
                  </w:rPr>
                </w:pPr>
              </w:p>
            </w:tc>
          </w:tr>
        </w:tbl>
        <w:p w14:paraId="04A8D161" w14:textId="69571464" w:rsidR="008C1148" w:rsidRDefault="008C1148">
          <w:pPr>
            <w:rPr>
              <w:rFonts w:ascii="Times New Roman" w:hAnsi="Times New Roman" w:cs="Times New Roman"/>
              <w:sz w:val="28"/>
              <w:szCs w:val="28"/>
            </w:rPr>
          </w:pPr>
          <w:r w:rsidRPr="0032616F">
            <w:rPr>
              <w:rFonts w:ascii="Times New Roman" w:hAnsi="Times New Roman" w:cs="Times New Roman"/>
              <w:sz w:val="28"/>
              <w:szCs w:val="28"/>
              <w:lang w:val="en-US"/>
            </w:rPr>
            <w:br w:type="page"/>
          </w:r>
        </w:p>
      </w:sdtContent>
    </w:sdt>
    <w:p w14:paraId="6738E239" w14:textId="2BAC1B87" w:rsidR="008C1E41" w:rsidRPr="00A625F4" w:rsidRDefault="008C1E41" w:rsidP="00A625F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625F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1. </w:t>
      </w:r>
      <w:r w:rsidR="001153A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A625F4">
        <w:rPr>
          <w:rFonts w:ascii="Times New Roman" w:hAnsi="Times New Roman" w:cs="Times New Roman"/>
          <w:b/>
          <w:bCs/>
          <w:sz w:val="28"/>
          <w:szCs w:val="28"/>
          <w:u w:val="single"/>
        </w:rPr>
        <w:t>El Escenario de la Crisis: Cades y una Nueva Generación</w:t>
      </w:r>
    </w:p>
    <w:p w14:paraId="568C096F" w14:textId="77777777" w:rsid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8C1E41">
        <w:rPr>
          <w:rFonts w:ascii="Times New Roman" w:hAnsi="Times New Roman" w:cs="Times New Roman"/>
          <w:sz w:val="28"/>
          <w:szCs w:val="28"/>
        </w:rPr>
        <w:t xml:space="preserve">l desierto de Zin, en el área de </w:t>
      </w:r>
      <w:r w:rsidRPr="001153A1">
        <w:rPr>
          <w:rFonts w:ascii="Times New Roman" w:hAnsi="Times New Roman" w:cs="Times New Roman"/>
          <w:b/>
          <w:bCs/>
          <w:sz w:val="28"/>
          <w:szCs w:val="28"/>
        </w:rPr>
        <w:t>Cades</w:t>
      </w:r>
      <w:r w:rsidRPr="008C1E41">
        <w:rPr>
          <w:rFonts w:ascii="Times New Roman" w:hAnsi="Times New Roman" w:cs="Times New Roman"/>
          <w:sz w:val="28"/>
          <w:szCs w:val="28"/>
        </w:rPr>
        <w:t>, no es s</w:t>
      </w:r>
      <w:r>
        <w:rPr>
          <w:rFonts w:ascii="Times New Roman" w:hAnsi="Times New Roman" w:cs="Times New Roman"/>
          <w:sz w:val="28"/>
          <w:szCs w:val="28"/>
        </w:rPr>
        <w:t>implemente</w:t>
      </w:r>
      <w:r w:rsidRPr="008C1E41">
        <w:rPr>
          <w:rFonts w:ascii="Times New Roman" w:hAnsi="Times New Roman" w:cs="Times New Roman"/>
          <w:sz w:val="28"/>
          <w:szCs w:val="28"/>
        </w:rPr>
        <w:t xml:space="preserve"> un lugar en el mapa. Es el punto donde </w:t>
      </w:r>
      <w:r w:rsidRPr="001153A1">
        <w:rPr>
          <w:rFonts w:ascii="Times New Roman" w:hAnsi="Times New Roman" w:cs="Times New Roman"/>
          <w:i/>
          <w:iCs/>
          <w:sz w:val="28"/>
          <w:szCs w:val="28"/>
        </w:rPr>
        <w:t>el mundo se le derriba a Moisés</w:t>
      </w:r>
      <w:r w:rsidRPr="008C1E41">
        <w:rPr>
          <w:rFonts w:ascii="Times New Roman" w:hAnsi="Times New Roman" w:cs="Times New Roman"/>
          <w:sz w:val="28"/>
          <w:szCs w:val="28"/>
        </w:rPr>
        <w:t xml:space="preserve">. Después de cuarenta años caminando por el desierto, él llega a un momento de gran debilidad. Acaba de enterrar a </w:t>
      </w:r>
      <w:r w:rsidRPr="001153A1">
        <w:rPr>
          <w:rFonts w:ascii="Times New Roman" w:hAnsi="Times New Roman" w:cs="Times New Roman"/>
          <w:b/>
          <w:bCs/>
          <w:sz w:val="28"/>
          <w:szCs w:val="28"/>
        </w:rPr>
        <w:t>Miriam,</w:t>
      </w:r>
      <w:r w:rsidRPr="008C1E41">
        <w:rPr>
          <w:rFonts w:ascii="Times New Roman" w:hAnsi="Times New Roman" w:cs="Times New Roman"/>
          <w:sz w:val="28"/>
          <w:szCs w:val="28"/>
        </w:rPr>
        <w:t xml:space="preserve"> su hermana y compañera desde los días en el río Nilo. </w:t>
      </w:r>
    </w:p>
    <w:p w14:paraId="0C4BA151" w14:textId="43D4DF40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>Su corazón está cansado, su mente está cargada y su liderazgo está bajo presión</w:t>
      </w:r>
      <w:r>
        <w:rPr>
          <w:rFonts w:ascii="Times New Roman" w:hAnsi="Times New Roman" w:cs="Times New Roman"/>
          <w:sz w:val="28"/>
          <w:szCs w:val="28"/>
        </w:rPr>
        <w:t xml:space="preserve"> intensa</w:t>
      </w:r>
      <w:r w:rsidRPr="008C1E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E41">
        <w:rPr>
          <w:rFonts w:ascii="Times New Roman" w:hAnsi="Times New Roman" w:cs="Times New Roman"/>
          <w:sz w:val="28"/>
          <w:szCs w:val="28"/>
        </w:rPr>
        <w:t xml:space="preserve">El cansancio que lo </w:t>
      </w:r>
      <w:r>
        <w:rPr>
          <w:rFonts w:ascii="Times New Roman" w:hAnsi="Times New Roman" w:cs="Times New Roman"/>
          <w:sz w:val="28"/>
          <w:szCs w:val="28"/>
        </w:rPr>
        <w:t>cubre</w:t>
      </w:r>
      <w:r w:rsidRPr="008C1E41">
        <w:rPr>
          <w:rFonts w:ascii="Times New Roman" w:hAnsi="Times New Roman" w:cs="Times New Roman"/>
          <w:sz w:val="28"/>
          <w:szCs w:val="28"/>
        </w:rPr>
        <w:t xml:space="preserve"> no es meramente físico; es el agotamiento de un alma que ha cargado con la obstinación de un pueblo por cuatro décadas. La tragedia se agrava al notar que la nueva generación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C1E41">
        <w:rPr>
          <w:rFonts w:ascii="Times New Roman" w:hAnsi="Times New Roman" w:cs="Times New Roman"/>
          <w:sz w:val="28"/>
          <w:szCs w:val="28"/>
        </w:rPr>
        <w:t>aquellos que deberían haber aprendido de los errores de sus padres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1E41">
        <w:rPr>
          <w:rFonts w:ascii="Times New Roman" w:hAnsi="Times New Roman" w:cs="Times New Roman"/>
          <w:sz w:val="28"/>
          <w:szCs w:val="28"/>
        </w:rPr>
        <w:t xml:space="preserve"> hereda con una facilidad asombrosa el mismo lenguaje de queja y miedo</w:t>
      </w:r>
      <w:r>
        <w:rPr>
          <w:rFonts w:ascii="Times New Roman" w:hAnsi="Times New Roman" w:cs="Times New Roman"/>
          <w:sz w:val="28"/>
          <w:szCs w:val="28"/>
        </w:rPr>
        <w:t xml:space="preserve"> de sus padres,</w:t>
      </w:r>
      <w:r w:rsidRPr="008C1E41">
        <w:rPr>
          <w:rFonts w:ascii="Times New Roman" w:hAnsi="Times New Roman" w:cs="Times New Roman"/>
          <w:sz w:val="28"/>
          <w:szCs w:val="28"/>
        </w:rPr>
        <w:t xml:space="preserve"> (</w:t>
      </w:r>
      <w:r w:rsidRPr="008C1E41">
        <w:rPr>
          <w:rFonts w:ascii="Times New Roman" w:hAnsi="Times New Roman" w:cs="Times New Roman"/>
          <w:b/>
          <w:bCs/>
          <w:sz w:val="28"/>
          <w:szCs w:val="28"/>
        </w:rPr>
        <w:t>Números 20</w:t>
      </w:r>
      <w:r w:rsidRPr="008C1E41">
        <w:rPr>
          <w:rFonts w:ascii="Times New Roman" w:hAnsi="Times New Roman" w:cs="Times New Roman"/>
          <w:sz w:val="28"/>
          <w:szCs w:val="28"/>
        </w:rPr>
        <w:t>).</w:t>
      </w:r>
    </w:p>
    <w:p w14:paraId="07DDA79B" w14:textId="435A7F36" w:rsid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>Desde una perspectiva teológica, la crisis de Moisés se profundiza por la naturaleza de su comunión con el Altísimo</w:t>
      </w:r>
      <w:r>
        <w:rPr>
          <w:rFonts w:ascii="Times New Roman" w:hAnsi="Times New Roman" w:cs="Times New Roman"/>
          <w:sz w:val="28"/>
          <w:szCs w:val="28"/>
        </w:rPr>
        <w:t xml:space="preserve"> que había experimentado por 40 años</w:t>
      </w:r>
      <w:r w:rsidRPr="008C1E41">
        <w:rPr>
          <w:rFonts w:ascii="Times New Roman" w:hAnsi="Times New Roman" w:cs="Times New Roman"/>
          <w:sz w:val="28"/>
          <w:szCs w:val="28"/>
        </w:rPr>
        <w:t xml:space="preserve">. Según </w:t>
      </w:r>
      <w:r w:rsidRPr="008C1E41">
        <w:rPr>
          <w:rFonts w:ascii="Times New Roman" w:hAnsi="Times New Roman" w:cs="Times New Roman"/>
          <w:b/>
          <w:bCs/>
          <w:sz w:val="28"/>
          <w:szCs w:val="28"/>
        </w:rPr>
        <w:t>Éxodo 33</w:t>
      </w:r>
      <w:r w:rsidRPr="008C1E41">
        <w:rPr>
          <w:rFonts w:ascii="Times New Roman" w:hAnsi="Times New Roman" w:cs="Times New Roman"/>
          <w:sz w:val="28"/>
          <w:szCs w:val="28"/>
        </w:rPr>
        <w:t xml:space="preserve">, Moisés solo pudo ver la espalda de Dios; el mediador más grande </w:t>
      </w:r>
      <w:r>
        <w:rPr>
          <w:rFonts w:ascii="Times New Roman" w:hAnsi="Times New Roman" w:cs="Times New Roman"/>
          <w:sz w:val="28"/>
          <w:szCs w:val="28"/>
        </w:rPr>
        <w:t xml:space="preserve">que </w:t>
      </w:r>
      <w:r w:rsidRPr="008C1E41">
        <w:rPr>
          <w:rFonts w:ascii="Times New Roman" w:hAnsi="Times New Roman" w:cs="Times New Roman"/>
          <w:sz w:val="28"/>
          <w:szCs w:val="28"/>
        </w:rPr>
        <w:t>Israel</w:t>
      </w:r>
      <w:r>
        <w:rPr>
          <w:rFonts w:ascii="Times New Roman" w:hAnsi="Times New Roman" w:cs="Times New Roman"/>
          <w:sz w:val="28"/>
          <w:szCs w:val="28"/>
        </w:rPr>
        <w:t xml:space="preserve"> había tenido hasta ese momento no podía tener un acercamiento mayor.</w:t>
      </w:r>
    </w:p>
    <w:p w14:paraId="4C785686" w14:textId="55949E52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8C1E41">
        <w:rPr>
          <w:rFonts w:ascii="Times New Roman" w:hAnsi="Times New Roman" w:cs="Times New Roman"/>
          <w:sz w:val="28"/>
          <w:szCs w:val="28"/>
        </w:rPr>
        <w:t xml:space="preserve">sta falta de una cercanía añade una </w:t>
      </w:r>
      <w:r w:rsidR="001E2501">
        <w:rPr>
          <w:rFonts w:ascii="Times New Roman" w:hAnsi="Times New Roman" w:cs="Times New Roman"/>
          <w:sz w:val="28"/>
          <w:szCs w:val="28"/>
        </w:rPr>
        <w:t xml:space="preserve">controversia </w:t>
      </w:r>
      <w:r w:rsidR="000A34A4">
        <w:rPr>
          <w:rFonts w:ascii="Times New Roman" w:hAnsi="Times New Roman" w:cs="Times New Roman"/>
          <w:sz w:val="28"/>
          <w:szCs w:val="28"/>
        </w:rPr>
        <w:t>más</w:t>
      </w:r>
      <w:r w:rsidR="001E2501">
        <w:rPr>
          <w:rFonts w:ascii="Times New Roman" w:hAnsi="Times New Roman" w:cs="Times New Roman"/>
          <w:sz w:val="28"/>
          <w:szCs w:val="28"/>
        </w:rPr>
        <w:t xml:space="preserve"> a </w:t>
      </w:r>
      <w:r w:rsidRPr="008C1E41">
        <w:rPr>
          <w:rFonts w:ascii="Times New Roman" w:hAnsi="Times New Roman" w:cs="Times New Roman"/>
          <w:sz w:val="28"/>
          <w:szCs w:val="28"/>
        </w:rPr>
        <w:t>su liderazgo</w:t>
      </w:r>
      <w:r w:rsidR="000A34A4">
        <w:rPr>
          <w:rFonts w:ascii="Times New Roman" w:hAnsi="Times New Roman" w:cs="Times New Roman"/>
          <w:sz w:val="28"/>
          <w:szCs w:val="28"/>
        </w:rPr>
        <w:t xml:space="preserve"> y su humanidad</w:t>
      </w:r>
      <w:r w:rsidRPr="008C1E41">
        <w:rPr>
          <w:rFonts w:ascii="Times New Roman" w:hAnsi="Times New Roman" w:cs="Times New Roman"/>
          <w:sz w:val="28"/>
          <w:szCs w:val="28"/>
        </w:rPr>
        <w:t xml:space="preserve">. En Cades, la presión de una multitud sedienta y el duelo personal sitúan a Moisés ante una prueba donde la precisión de su </w:t>
      </w:r>
      <w:r w:rsidRPr="00787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obediencia</w:t>
      </w:r>
      <w:r w:rsidRPr="008C1E41">
        <w:rPr>
          <w:rFonts w:ascii="Times New Roman" w:hAnsi="Times New Roman" w:cs="Times New Roman"/>
          <w:sz w:val="28"/>
          <w:szCs w:val="28"/>
        </w:rPr>
        <w:t xml:space="preserve"> determinaría su destino final. Esta atmósfera de tensión preparó el escenario para una instrucción divina que requería una fe más allá de la experiencia previa.</w:t>
      </w:r>
    </w:p>
    <w:p w14:paraId="3F9C3210" w14:textId="01CF033A" w:rsidR="008C1E41" w:rsidRPr="00DC3D2F" w:rsidRDefault="008C1E41" w:rsidP="00787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D2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36449" w:rsidRPr="00DC3D2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36449" w:rsidRPr="0032616F">
        <w:rPr>
          <w:rFonts w:ascii="Times New Roman" w:hAnsi="Times New Roman" w:cs="Times New Roman"/>
          <w:b/>
          <w:bCs/>
          <w:sz w:val="28"/>
          <w:szCs w:val="28"/>
          <w:u w:val="single"/>
        </w:rPr>
        <w:t>La Desobediencia de la</w:t>
      </w:r>
      <w:r w:rsidRPr="003261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Instrucción: Hablar vs. Golpear</w:t>
      </w:r>
    </w:p>
    <w:p w14:paraId="6639726B" w14:textId="7D4B165F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148">
        <w:rPr>
          <w:rFonts w:ascii="Times New Roman" w:hAnsi="Times New Roman" w:cs="Times New Roman"/>
          <w:i/>
          <w:iCs/>
          <w:sz w:val="28"/>
          <w:szCs w:val="28"/>
        </w:rPr>
        <w:t>La diferencia entre el mandato de Dios y la ejecución de Moisés no fue un</w:t>
      </w:r>
      <w:r w:rsidR="00336449" w:rsidRPr="008C1148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8C11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6449" w:rsidRPr="008C1148">
        <w:rPr>
          <w:rFonts w:ascii="Times New Roman" w:hAnsi="Times New Roman" w:cs="Times New Roman"/>
          <w:i/>
          <w:iCs/>
          <w:sz w:val="28"/>
          <w:szCs w:val="28"/>
        </w:rPr>
        <w:t>falla</w:t>
      </w:r>
      <w:r w:rsidRPr="008C1148">
        <w:rPr>
          <w:rFonts w:ascii="Times New Roman" w:hAnsi="Times New Roman" w:cs="Times New Roman"/>
          <w:i/>
          <w:iCs/>
          <w:sz w:val="28"/>
          <w:szCs w:val="28"/>
        </w:rPr>
        <w:t xml:space="preserve"> menor</w:t>
      </w:r>
      <w:r w:rsidR="00CA3F90" w:rsidRPr="008C1148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336449" w:rsidRPr="008C1148">
        <w:rPr>
          <w:rFonts w:ascii="Times New Roman" w:hAnsi="Times New Roman" w:cs="Times New Roman"/>
          <w:i/>
          <w:iCs/>
          <w:sz w:val="28"/>
          <w:szCs w:val="28"/>
        </w:rPr>
        <w:t xml:space="preserve"> ni un </w:t>
      </w:r>
      <w:r w:rsidR="008B0701" w:rsidRPr="008C1148">
        <w:rPr>
          <w:rFonts w:ascii="Times New Roman" w:hAnsi="Times New Roman" w:cs="Times New Roman"/>
          <w:i/>
          <w:iCs/>
          <w:sz w:val="28"/>
          <w:szCs w:val="28"/>
        </w:rPr>
        <w:t>malentendido</w:t>
      </w:r>
      <w:r w:rsidRPr="008C1148">
        <w:rPr>
          <w:rFonts w:ascii="Times New Roman" w:hAnsi="Times New Roman" w:cs="Times New Roman"/>
          <w:i/>
          <w:iCs/>
          <w:sz w:val="28"/>
          <w:szCs w:val="28"/>
        </w:rPr>
        <w:t>, sino un</w:t>
      </w:r>
      <w:r w:rsidR="00CA3F90" w:rsidRPr="008C1148">
        <w:rPr>
          <w:rFonts w:ascii="Times New Roman" w:hAnsi="Times New Roman" w:cs="Times New Roman"/>
          <w:i/>
          <w:iCs/>
          <w:sz w:val="28"/>
          <w:szCs w:val="28"/>
        </w:rPr>
        <w:t xml:space="preserve">a rotura </w:t>
      </w:r>
      <w:r w:rsidR="008B0701" w:rsidRPr="008C1148">
        <w:rPr>
          <w:rFonts w:ascii="Times New Roman" w:hAnsi="Times New Roman" w:cs="Times New Roman"/>
          <w:i/>
          <w:iCs/>
          <w:sz w:val="28"/>
          <w:szCs w:val="28"/>
        </w:rPr>
        <w:t xml:space="preserve">en la </w:t>
      </w:r>
      <w:r w:rsidR="008A5801" w:rsidRPr="008C1148">
        <w:rPr>
          <w:rFonts w:ascii="Times New Roman" w:hAnsi="Times New Roman" w:cs="Times New Roman"/>
          <w:i/>
          <w:iCs/>
          <w:sz w:val="28"/>
          <w:szCs w:val="28"/>
        </w:rPr>
        <w:t>instrucción</w:t>
      </w:r>
      <w:r w:rsidRPr="008C1148">
        <w:rPr>
          <w:rFonts w:ascii="Times New Roman" w:hAnsi="Times New Roman" w:cs="Times New Roman"/>
          <w:i/>
          <w:iCs/>
          <w:sz w:val="28"/>
          <w:szCs w:val="28"/>
        </w:rPr>
        <w:t xml:space="preserve"> fundamental</w:t>
      </w:r>
      <w:r w:rsidRPr="008C1E41">
        <w:rPr>
          <w:rFonts w:ascii="Times New Roman" w:hAnsi="Times New Roman" w:cs="Times New Roman"/>
          <w:sz w:val="28"/>
          <w:szCs w:val="28"/>
        </w:rPr>
        <w:t xml:space="preserve">. En </w:t>
      </w:r>
      <w:r w:rsidRPr="001153A1">
        <w:rPr>
          <w:rFonts w:ascii="Times New Roman" w:hAnsi="Times New Roman" w:cs="Times New Roman"/>
          <w:b/>
          <w:bCs/>
          <w:sz w:val="28"/>
          <w:szCs w:val="28"/>
        </w:rPr>
        <w:t>Refidim</w:t>
      </w:r>
      <w:r w:rsidRPr="008C1E41">
        <w:rPr>
          <w:rFonts w:ascii="Times New Roman" w:hAnsi="Times New Roman" w:cs="Times New Roman"/>
          <w:sz w:val="28"/>
          <w:szCs w:val="28"/>
        </w:rPr>
        <w:t xml:space="preserve"> (</w:t>
      </w:r>
      <w:r w:rsidRPr="008B0701">
        <w:rPr>
          <w:rFonts w:ascii="Times New Roman" w:hAnsi="Times New Roman" w:cs="Times New Roman"/>
          <w:b/>
          <w:bCs/>
          <w:sz w:val="28"/>
          <w:szCs w:val="28"/>
        </w:rPr>
        <w:t>Éxodo 17</w:t>
      </w:r>
      <w:r w:rsidRPr="008C1E41">
        <w:rPr>
          <w:rFonts w:ascii="Times New Roman" w:hAnsi="Times New Roman" w:cs="Times New Roman"/>
          <w:sz w:val="28"/>
          <w:szCs w:val="28"/>
        </w:rPr>
        <w:t xml:space="preserve">), Dios </w:t>
      </w:r>
      <w:r w:rsidRPr="008B0701">
        <w:rPr>
          <w:rFonts w:ascii="Times New Roman" w:hAnsi="Times New Roman" w:cs="Times New Roman"/>
          <w:b/>
          <w:bCs/>
          <w:sz w:val="28"/>
          <w:szCs w:val="28"/>
        </w:rPr>
        <w:t>ordenó golpear la roca</w:t>
      </w:r>
      <w:r w:rsidRPr="008C1E41">
        <w:rPr>
          <w:rFonts w:ascii="Times New Roman" w:hAnsi="Times New Roman" w:cs="Times New Roman"/>
          <w:sz w:val="28"/>
          <w:szCs w:val="28"/>
        </w:rPr>
        <w:t>; pero ahora, ante una nueva generación, Dios buscaba establecer un "</w:t>
      </w:r>
      <w:r w:rsidRPr="008B07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testimonio</w:t>
      </w:r>
      <w:r w:rsidR="00282BB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fresco </w:t>
      </w:r>
      <w:r w:rsidRPr="008C1E41">
        <w:rPr>
          <w:rFonts w:ascii="Times New Roman" w:hAnsi="Times New Roman" w:cs="Times New Roman"/>
          <w:sz w:val="28"/>
          <w:szCs w:val="28"/>
        </w:rPr>
        <w:t xml:space="preserve">" de </w:t>
      </w:r>
      <w:r w:rsidRPr="00282BB3">
        <w:rPr>
          <w:rFonts w:ascii="Times New Roman" w:hAnsi="Times New Roman" w:cs="Times New Roman"/>
          <w:b/>
          <w:bCs/>
          <w:sz w:val="28"/>
          <w:szCs w:val="28"/>
        </w:rPr>
        <w:t>Su</w:t>
      </w:r>
      <w:r w:rsidRPr="008C1E41">
        <w:rPr>
          <w:rFonts w:ascii="Times New Roman" w:hAnsi="Times New Roman" w:cs="Times New Roman"/>
          <w:sz w:val="28"/>
          <w:szCs w:val="28"/>
        </w:rPr>
        <w:t xml:space="preserve"> provisión a través </w:t>
      </w:r>
      <w:r w:rsidRPr="00282B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 la palabra</w:t>
      </w:r>
      <w:r w:rsidRPr="008C1E41">
        <w:rPr>
          <w:rFonts w:ascii="Times New Roman" w:hAnsi="Times New Roman" w:cs="Times New Roman"/>
          <w:sz w:val="28"/>
          <w:szCs w:val="28"/>
        </w:rPr>
        <w:t xml:space="preserve">. El método </w:t>
      </w:r>
      <w:r w:rsidR="00DB6956">
        <w:rPr>
          <w:rFonts w:ascii="Times New Roman" w:hAnsi="Times New Roman" w:cs="Times New Roman"/>
          <w:sz w:val="28"/>
          <w:szCs w:val="28"/>
        </w:rPr>
        <w:t xml:space="preserve">para el milagro seria, usar </w:t>
      </w:r>
      <w:r w:rsidRPr="008C1E41">
        <w:rPr>
          <w:rFonts w:ascii="Times New Roman" w:hAnsi="Times New Roman" w:cs="Times New Roman"/>
          <w:sz w:val="28"/>
          <w:szCs w:val="28"/>
        </w:rPr>
        <w:t xml:space="preserve">la voz en </w:t>
      </w:r>
      <w:r w:rsidR="00DB6956">
        <w:rPr>
          <w:rFonts w:ascii="Times New Roman" w:hAnsi="Times New Roman" w:cs="Times New Roman"/>
          <w:sz w:val="28"/>
          <w:szCs w:val="28"/>
        </w:rPr>
        <w:t>vez</w:t>
      </w:r>
      <w:r w:rsidRPr="008C1E41">
        <w:rPr>
          <w:rFonts w:ascii="Times New Roman" w:hAnsi="Times New Roman" w:cs="Times New Roman"/>
          <w:sz w:val="28"/>
          <w:szCs w:val="28"/>
        </w:rPr>
        <w:t xml:space="preserve"> de la vara</w:t>
      </w:r>
      <w:r w:rsidR="00DB6956">
        <w:rPr>
          <w:rFonts w:ascii="Times New Roman" w:hAnsi="Times New Roman" w:cs="Times New Roman"/>
          <w:sz w:val="28"/>
          <w:szCs w:val="28"/>
        </w:rPr>
        <w:t xml:space="preserve">, esto era de </w:t>
      </w:r>
      <w:r w:rsidRPr="008C1E41">
        <w:rPr>
          <w:rFonts w:ascii="Times New Roman" w:hAnsi="Times New Roman" w:cs="Times New Roman"/>
          <w:sz w:val="28"/>
          <w:szCs w:val="28"/>
        </w:rPr>
        <w:t>era</w:t>
      </w:r>
      <w:r w:rsidR="00855C2D">
        <w:rPr>
          <w:rFonts w:ascii="Times New Roman" w:hAnsi="Times New Roman" w:cs="Times New Roman"/>
          <w:sz w:val="28"/>
          <w:szCs w:val="28"/>
        </w:rPr>
        <w:t xml:space="preserve"> de</w:t>
      </w:r>
      <w:r w:rsidRPr="008C1E41">
        <w:rPr>
          <w:rFonts w:ascii="Times New Roman" w:hAnsi="Times New Roman" w:cs="Times New Roman"/>
          <w:sz w:val="28"/>
          <w:szCs w:val="28"/>
        </w:rPr>
        <w:t xml:space="preserve"> vital </w:t>
      </w:r>
      <w:r w:rsidR="00855C2D">
        <w:rPr>
          <w:rFonts w:ascii="Times New Roman" w:hAnsi="Times New Roman" w:cs="Times New Roman"/>
          <w:sz w:val="28"/>
          <w:szCs w:val="28"/>
        </w:rPr>
        <w:t xml:space="preserve">importancia, </w:t>
      </w:r>
      <w:r w:rsidRPr="008C1E41">
        <w:rPr>
          <w:rFonts w:ascii="Times New Roman" w:hAnsi="Times New Roman" w:cs="Times New Roman"/>
          <w:sz w:val="28"/>
          <w:szCs w:val="28"/>
        </w:rPr>
        <w:t xml:space="preserve">para demostrar que la gracia divina fluye por </w:t>
      </w:r>
      <w:r w:rsidRPr="00855C2D">
        <w:rPr>
          <w:rFonts w:ascii="Times New Roman" w:hAnsi="Times New Roman" w:cs="Times New Roman"/>
          <w:b/>
          <w:bCs/>
          <w:sz w:val="28"/>
          <w:szCs w:val="28"/>
          <w:u w:val="single"/>
        </w:rPr>
        <w:t>Su</w:t>
      </w:r>
      <w:r w:rsidRPr="008C1E41">
        <w:rPr>
          <w:rFonts w:ascii="Times New Roman" w:hAnsi="Times New Roman" w:cs="Times New Roman"/>
          <w:sz w:val="28"/>
          <w:szCs w:val="28"/>
        </w:rPr>
        <w:t xml:space="preserve"> </w:t>
      </w:r>
      <w:r w:rsidRPr="00855C2D">
        <w:rPr>
          <w:rFonts w:ascii="Times New Roman" w:hAnsi="Times New Roman" w:cs="Times New Roman"/>
          <w:i/>
          <w:iCs/>
          <w:sz w:val="28"/>
          <w:szCs w:val="28"/>
          <w:u w:val="single"/>
        </w:rPr>
        <w:t>decreto soberano y no por la fuerza humana</w:t>
      </w:r>
      <w:r w:rsidRPr="008C1E41">
        <w:rPr>
          <w:rFonts w:ascii="Times New Roman" w:hAnsi="Times New Roman" w:cs="Times New Roman"/>
          <w:sz w:val="28"/>
          <w:szCs w:val="28"/>
        </w:rPr>
        <w:t xml:space="preserve"> o la repetición de rituales pasados.</w:t>
      </w:r>
    </w:p>
    <w:p w14:paraId="7C7FB24B" w14:textId="77777777" w:rsidR="00855C2D" w:rsidRDefault="00855C2D" w:rsidP="008C1E41">
      <w:pPr>
        <w:rPr>
          <w:rFonts w:ascii="Times New Roman" w:hAnsi="Times New Roman" w:cs="Times New Roman"/>
          <w:sz w:val="28"/>
          <w:szCs w:val="28"/>
        </w:rPr>
      </w:pPr>
    </w:p>
    <w:p w14:paraId="6033FDB2" w14:textId="77777777" w:rsidR="00855C2D" w:rsidRDefault="00855C2D" w:rsidP="008C1E41">
      <w:pPr>
        <w:rPr>
          <w:rFonts w:ascii="Times New Roman" w:hAnsi="Times New Roman" w:cs="Times New Roman"/>
          <w:sz w:val="28"/>
          <w:szCs w:val="28"/>
        </w:rPr>
      </w:pPr>
    </w:p>
    <w:p w14:paraId="35950DEB" w14:textId="77777777" w:rsidR="008A5801" w:rsidRDefault="008A5801" w:rsidP="00904A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E74E35" w14:textId="44A6298E" w:rsidR="008C1E41" w:rsidRPr="008A5801" w:rsidRDefault="008C1E41" w:rsidP="00904A4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A5801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Comparación de la Acción</w:t>
      </w:r>
    </w:p>
    <w:p w14:paraId="78B03133" w14:textId="40617C84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 xml:space="preserve">La </w:t>
      </w:r>
      <w:r w:rsidRPr="00E4130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Instrucción</w:t>
      </w:r>
      <w:r w:rsidRPr="008C1E41">
        <w:rPr>
          <w:rFonts w:ascii="Times New Roman" w:hAnsi="Times New Roman" w:cs="Times New Roman"/>
          <w:sz w:val="28"/>
          <w:szCs w:val="28"/>
        </w:rPr>
        <w:t xml:space="preserve"> de Dios</w:t>
      </w:r>
      <w:r w:rsidR="00904A42">
        <w:rPr>
          <w:rFonts w:ascii="Times New Roman" w:hAnsi="Times New Roman" w:cs="Times New Roman"/>
          <w:sz w:val="28"/>
          <w:szCs w:val="28"/>
        </w:rPr>
        <w:t xml:space="preserve"> fue</w:t>
      </w:r>
      <w:r w:rsidRPr="008C1E41">
        <w:rPr>
          <w:rFonts w:ascii="Times New Roman" w:hAnsi="Times New Roman" w:cs="Times New Roman"/>
          <w:sz w:val="28"/>
          <w:szCs w:val="28"/>
        </w:rPr>
        <w:t>: Tomar la vara, reunir a la asamblea y hablar a la roca ante sus ojos para que dé su agua (</w:t>
      </w:r>
      <w:r w:rsidRPr="00904A42">
        <w:rPr>
          <w:rFonts w:ascii="Times New Roman" w:hAnsi="Times New Roman" w:cs="Times New Roman"/>
          <w:b/>
          <w:bCs/>
          <w:sz w:val="28"/>
          <w:szCs w:val="28"/>
        </w:rPr>
        <w:t>Números 20:8</w:t>
      </w:r>
      <w:r w:rsidRPr="008C1E41">
        <w:rPr>
          <w:rFonts w:ascii="Times New Roman" w:hAnsi="Times New Roman" w:cs="Times New Roman"/>
          <w:sz w:val="28"/>
          <w:szCs w:val="28"/>
        </w:rPr>
        <w:t>).</w:t>
      </w:r>
    </w:p>
    <w:p w14:paraId="1A5C6B97" w14:textId="7C679217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 xml:space="preserve">La </w:t>
      </w:r>
      <w:r w:rsidRPr="00E4130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Acción</w:t>
      </w:r>
      <w:r w:rsidRPr="008C1E41">
        <w:rPr>
          <w:rFonts w:ascii="Times New Roman" w:hAnsi="Times New Roman" w:cs="Times New Roman"/>
          <w:sz w:val="28"/>
          <w:szCs w:val="28"/>
        </w:rPr>
        <w:t xml:space="preserve"> de Moisés</w:t>
      </w:r>
      <w:r w:rsidR="00E4130A">
        <w:rPr>
          <w:rFonts w:ascii="Times New Roman" w:hAnsi="Times New Roman" w:cs="Times New Roman"/>
          <w:sz w:val="28"/>
          <w:szCs w:val="28"/>
        </w:rPr>
        <w:t xml:space="preserve"> fue</w:t>
      </w:r>
      <w:r w:rsidRPr="008C1E41">
        <w:rPr>
          <w:rFonts w:ascii="Times New Roman" w:hAnsi="Times New Roman" w:cs="Times New Roman"/>
          <w:sz w:val="28"/>
          <w:szCs w:val="28"/>
        </w:rPr>
        <w:t>: Tomar la vara, reunir a la asamblea y golpear la roca dos veces (</w:t>
      </w:r>
      <w:r w:rsidRPr="00E4130A">
        <w:rPr>
          <w:rFonts w:ascii="Times New Roman" w:hAnsi="Times New Roman" w:cs="Times New Roman"/>
          <w:b/>
          <w:bCs/>
          <w:sz w:val="28"/>
          <w:szCs w:val="28"/>
        </w:rPr>
        <w:t>Números 20:11</w:t>
      </w:r>
      <w:r w:rsidRPr="008C1E41">
        <w:rPr>
          <w:rFonts w:ascii="Times New Roman" w:hAnsi="Times New Roman" w:cs="Times New Roman"/>
          <w:sz w:val="28"/>
          <w:szCs w:val="28"/>
        </w:rPr>
        <w:t>).</w:t>
      </w:r>
    </w:p>
    <w:p w14:paraId="1CA686C3" w14:textId="1F560114" w:rsidR="00493682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>El análisis del "</w:t>
      </w:r>
      <w:r w:rsidRPr="00E4130A">
        <w:rPr>
          <w:rFonts w:ascii="Times New Roman" w:hAnsi="Times New Roman" w:cs="Times New Roman"/>
          <w:i/>
          <w:iCs/>
          <w:sz w:val="28"/>
          <w:szCs w:val="28"/>
        </w:rPr>
        <w:t>por qué importa</w:t>
      </w:r>
      <w:r w:rsidRPr="008C1E41">
        <w:rPr>
          <w:rFonts w:ascii="Times New Roman" w:hAnsi="Times New Roman" w:cs="Times New Roman"/>
          <w:sz w:val="28"/>
          <w:szCs w:val="28"/>
        </w:rPr>
        <w:t xml:space="preserve">": Al golpear la roca dos veces en un arrebato de ira, </w:t>
      </w:r>
      <w:r w:rsidRPr="00720F67">
        <w:rPr>
          <w:rFonts w:ascii="Times New Roman" w:hAnsi="Times New Roman" w:cs="Times New Roman"/>
          <w:i/>
          <w:iCs/>
          <w:sz w:val="28"/>
          <w:szCs w:val="28"/>
          <w:u w:val="single"/>
        </w:rPr>
        <w:t>Moisés desvirtuó la santidad de Dios</w:t>
      </w:r>
      <w:r w:rsidRPr="008C1E41">
        <w:rPr>
          <w:rFonts w:ascii="Times New Roman" w:hAnsi="Times New Roman" w:cs="Times New Roman"/>
          <w:sz w:val="28"/>
          <w:szCs w:val="28"/>
        </w:rPr>
        <w:t xml:space="preserve">. </w:t>
      </w:r>
      <w:r w:rsidR="00720F67">
        <w:rPr>
          <w:rFonts w:ascii="Times New Roman" w:hAnsi="Times New Roman" w:cs="Times New Roman"/>
          <w:sz w:val="28"/>
          <w:szCs w:val="28"/>
        </w:rPr>
        <w:t>Esa acción t</w:t>
      </w:r>
      <w:r w:rsidRPr="008C1E41">
        <w:rPr>
          <w:rFonts w:ascii="Times New Roman" w:hAnsi="Times New Roman" w:cs="Times New Roman"/>
          <w:sz w:val="28"/>
          <w:szCs w:val="28"/>
        </w:rPr>
        <w:t xml:space="preserve">ransformó la vara, </w:t>
      </w:r>
      <w:r w:rsidR="00720F67">
        <w:rPr>
          <w:rFonts w:ascii="Times New Roman" w:hAnsi="Times New Roman" w:cs="Times New Roman"/>
          <w:sz w:val="28"/>
          <w:szCs w:val="28"/>
        </w:rPr>
        <w:t xml:space="preserve">la hizo </w:t>
      </w:r>
      <w:r w:rsidRPr="008C1E41">
        <w:rPr>
          <w:rFonts w:ascii="Times New Roman" w:hAnsi="Times New Roman" w:cs="Times New Roman"/>
          <w:sz w:val="28"/>
          <w:szCs w:val="28"/>
        </w:rPr>
        <w:t>símbolo de autoridad delegada,</w:t>
      </w:r>
      <w:r w:rsidR="00720F67">
        <w:rPr>
          <w:rFonts w:ascii="Times New Roman" w:hAnsi="Times New Roman" w:cs="Times New Roman"/>
          <w:sz w:val="28"/>
          <w:szCs w:val="28"/>
        </w:rPr>
        <w:t xml:space="preserve"> y también </w:t>
      </w:r>
      <w:r w:rsidR="00493682">
        <w:rPr>
          <w:rFonts w:ascii="Times New Roman" w:hAnsi="Times New Roman" w:cs="Times New Roman"/>
          <w:sz w:val="28"/>
          <w:szCs w:val="28"/>
        </w:rPr>
        <w:t>se convirtió</w:t>
      </w:r>
      <w:r w:rsidRPr="008C1E41">
        <w:rPr>
          <w:rFonts w:ascii="Times New Roman" w:hAnsi="Times New Roman" w:cs="Times New Roman"/>
          <w:sz w:val="28"/>
          <w:szCs w:val="28"/>
        </w:rPr>
        <w:t xml:space="preserve"> en un instrumento de desahogo personal. </w:t>
      </w:r>
    </w:p>
    <w:p w14:paraId="66982F48" w14:textId="6F96D63A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 xml:space="preserve">Lo que debía ser un despliegue de la mansedumbre y la suficiencia de la Palabra de Dios se convirtió en un espectáculo de frustración humana. </w:t>
      </w:r>
      <w:r w:rsidRPr="00493682">
        <w:rPr>
          <w:rFonts w:ascii="Times New Roman" w:hAnsi="Times New Roman" w:cs="Times New Roman"/>
          <w:b/>
          <w:bCs/>
          <w:sz w:val="28"/>
          <w:szCs w:val="28"/>
        </w:rPr>
        <w:t>Moisés falló</w:t>
      </w:r>
      <w:r w:rsidRPr="008C1E41">
        <w:rPr>
          <w:rFonts w:ascii="Times New Roman" w:hAnsi="Times New Roman" w:cs="Times New Roman"/>
          <w:sz w:val="28"/>
          <w:szCs w:val="28"/>
        </w:rPr>
        <w:t xml:space="preserve"> como educador del pueblo </w:t>
      </w:r>
      <w:r w:rsidRPr="00F91F36">
        <w:rPr>
          <w:rFonts w:ascii="Times New Roman" w:hAnsi="Times New Roman" w:cs="Times New Roman"/>
          <w:i/>
          <w:iCs/>
          <w:sz w:val="28"/>
          <w:szCs w:val="28"/>
          <w:u w:val="single"/>
        </w:rPr>
        <w:t>al no distinguir entre su propio enojo y el carácter de Aquel a quien representaba</w:t>
      </w:r>
      <w:r w:rsidRPr="008C1E41">
        <w:rPr>
          <w:rFonts w:ascii="Times New Roman" w:hAnsi="Times New Roman" w:cs="Times New Roman"/>
          <w:sz w:val="28"/>
          <w:szCs w:val="28"/>
        </w:rPr>
        <w:t xml:space="preserve">, </w:t>
      </w:r>
      <w:r w:rsidR="00DB67AB">
        <w:rPr>
          <w:rFonts w:ascii="Times New Roman" w:hAnsi="Times New Roman" w:cs="Times New Roman"/>
          <w:sz w:val="28"/>
          <w:szCs w:val="28"/>
        </w:rPr>
        <w:t>uniendo</w:t>
      </w:r>
      <w:r w:rsidRPr="008C1E41">
        <w:rPr>
          <w:rFonts w:ascii="Times New Roman" w:hAnsi="Times New Roman" w:cs="Times New Roman"/>
          <w:sz w:val="28"/>
          <w:szCs w:val="28"/>
        </w:rPr>
        <w:t xml:space="preserve"> físicamente su ira con el milagro divino.</w:t>
      </w:r>
    </w:p>
    <w:p w14:paraId="775ADC88" w14:textId="0C020D36" w:rsidR="008C1E41" w:rsidRPr="0032616F" w:rsidRDefault="008C1E41" w:rsidP="00DB67A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A5801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3261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La Acusación de </w:t>
      </w:r>
      <w:r w:rsidR="006C780F" w:rsidRPr="003261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la </w:t>
      </w:r>
      <w:r w:rsidRPr="003261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Rebelión: </w:t>
      </w:r>
      <w:r w:rsidR="006C780F" w:rsidRPr="0032616F">
        <w:rPr>
          <w:rFonts w:ascii="Times New Roman" w:hAnsi="Times New Roman" w:cs="Times New Roman"/>
          <w:b/>
          <w:bCs/>
          <w:sz w:val="28"/>
          <w:szCs w:val="28"/>
          <w:u w:val="single"/>
        </w:rPr>
        <w:t>lo que refle</w:t>
      </w:r>
      <w:r w:rsidR="003839CA" w:rsidRPr="0032616F">
        <w:rPr>
          <w:rFonts w:ascii="Times New Roman" w:hAnsi="Times New Roman" w:cs="Times New Roman"/>
          <w:b/>
          <w:bCs/>
          <w:sz w:val="28"/>
          <w:szCs w:val="28"/>
          <w:u w:val="single"/>
        </w:rPr>
        <w:t>jó</w:t>
      </w:r>
    </w:p>
    <w:p w14:paraId="73CB4583" w14:textId="6C709C42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 xml:space="preserve">Cuando Moisés </w:t>
      </w:r>
      <w:r w:rsidR="005277EA">
        <w:rPr>
          <w:rFonts w:ascii="Times New Roman" w:hAnsi="Times New Roman" w:cs="Times New Roman"/>
          <w:sz w:val="28"/>
          <w:szCs w:val="28"/>
        </w:rPr>
        <w:t>le habló</w:t>
      </w:r>
      <w:r w:rsidRPr="008C1E41">
        <w:rPr>
          <w:rFonts w:ascii="Times New Roman" w:hAnsi="Times New Roman" w:cs="Times New Roman"/>
          <w:sz w:val="28"/>
          <w:szCs w:val="28"/>
        </w:rPr>
        <w:t xml:space="preserve"> al pueblo con </w:t>
      </w:r>
      <w:r w:rsidRPr="005277EA">
        <w:rPr>
          <w:rFonts w:ascii="Times New Roman" w:hAnsi="Times New Roman" w:cs="Times New Roman"/>
          <w:sz w:val="28"/>
          <w:szCs w:val="28"/>
          <w:u w:val="single"/>
        </w:rPr>
        <w:t>desprecio</w:t>
      </w:r>
      <w:r w:rsidRPr="008C1E41">
        <w:rPr>
          <w:rFonts w:ascii="Times New Roman" w:hAnsi="Times New Roman" w:cs="Times New Roman"/>
          <w:sz w:val="28"/>
          <w:szCs w:val="28"/>
        </w:rPr>
        <w:t xml:space="preserve">, </w:t>
      </w:r>
      <w:r w:rsidR="005277EA">
        <w:rPr>
          <w:rFonts w:ascii="Times New Roman" w:hAnsi="Times New Roman" w:cs="Times New Roman"/>
          <w:sz w:val="28"/>
          <w:szCs w:val="28"/>
        </w:rPr>
        <w:t xml:space="preserve">él </w:t>
      </w:r>
      <w:r w:rsidRPr="008C1E41">
        <w:rPr>
          <w:rFonts w:ascii="Times New Roman" w:hAnsi="Times New Roman" w:cs="Times New Roman"/>
          <w:sz w:val="28"/>
          <w:szCs w:val="28"/>
        </w:rPr>
        <w:t xml:space="preserve">cometió un error de juicio verbal con </w:t>
      </w:r>
      <w:r w:rsidR="00852999">
        <w:rPr>
          <w:rFonts w:ascii="Times New Roman" w:hAnsi="Times New Roman" w:cs="Times New Roman"/>
          <w:sz w:val="28"/>
          <w:szCs w:val="28"/>
        </w:rPr>
        <w:t>consecuencias</w:t>
      </w:r>
      <w:r w:rsidR="005277EA">
        <w:rPr>
          <w:rFonts w:ascii="Times New Roman" w:hAnsi="Times New Roman" w:cs="Times New Roman"/>
          <w:sz w:val="28"/>
          <w:szCs w:val="28"/>
        </w:rPr>
        <w:t xml:space="preserve"> inmediatas</w:t>
      </w:r>
      <w:r w:rsidRPr="008C1E41">
        <w:rPr>
          <w:rFonts w:ascii="Times New Roman" w:hAnsi="Times New Roman" w:cs="Times New Roman"/>
          <w:sz w:val="28"/>
          <w:szCs w:val="28"/>
        </w:rPr>
        <w:t xml:space="preserve"> ante el tribunal </w:t>
      </w:r>
      <w:r w:rsidR="00852999">
        <w:rPr>
          <w:rFonts w:ascii="Times New Roman" w:hAnsi="Times New Roman" w:cs="Times New Roman"/>
          <w:sz w:val="28"/>
          <w:szCs w:val="28"/>
        </w:rPr>
        <w:t>de Dios</w:t>
      </w:r>
      <w:r w:rsidRPr="008C1E41">
        <w:rPr>
          <w:rFonts w:ascii="Times New Roman" w:hAnsi="Times New Roman" w:cs="Times New Roman"/>
          <w:sz w:val="28"/>
          <w:szCs w:val="28"/>
        </w:rPr>
        <w:t xml:space="preserve">. Al exclamar en </w:t>
      </w:r>
      <w:r w:rsidRPr="00852999">
        <w:rPr>
          <w:rFonts w:ascii="Times New Roman" w:hAnsi="Times New Roman" w:cs="Times New Roman"/>
          <w:b/>
          <w:bCs/>
          <w:sz w:val="28"/>
          <w:szCs w:val="28"/>
        </w:rPr>
        <w:t>Números 20:10</w:t>
      </w:r>
      <w:r w:rsidRPr="008C1E41">
        <w:rPr>
          <w:rFonts w:ascii="Times New Roman" w:hAnsi="Times New Roman" w:cs="Times New Roman"/>
          <w:sz w:val="28"/>
          <w:szCs w:val="28"/>
        </w:rPr>
        <w:t xml:space="preserve"> "¡</w:t>
      </w:r>
      <w:r w:rsidRPr="003B3716">
        <w:rPr>
          <w:rFonts w:ascii="Times New Roman" w:hAnsi="Times New Roman" w:cs="Times New Roman"/>
          <w:b/>
          <w:bCs/>
          <w:sz w:val="28"/>
          <w:szCs w:val="28"/>
        </w:rPr>
        <w:t xml:space="preserve">Oíd ahora, </w:t>
      </w:r>
      <w:r w:rsidRPr="003B3716">
        <w:rPr>
          <w:rFonts w:ascii="Times New Roman" w:hAnsi="Times New Roman" w:cs="Times New Roman"/>
          <w:b/>
          <w:bCs/>
          <w:sz w:val="28"/>
          <w:szCs w:val="28"/>
          <w:u w:val="single"/>
        </w:rPr>
        <w:t>rebeldes</w:t>
      </w:r>
      <w:r w:rsidRPr="008C1E41">
        <w:rPr>
          <w:rFonts w:ascii="Times New Roman" w:hAnsi="Times New Roman" w:cs="Times New Roman"/>
          <w:sz w:val="28"/>
          <w:szCs w:val="28"/>
        </w:rPr>
        <w:t xml:space="preserve">!", Moisés no estaba ejerciendo una corrección profética, sino que estaba proyectando su propia </w:t>
      </w:r>
      <w:r w:rsidR="00CE5C98">
        <w:rPr>
          <w:rFonts w:ascii="Times New Roman" w:hAnsi="Times New Roman" w:cs="Times New Roman"/>
          <w:sz w:val="28"/>
          <w:szCs w:val="28"/>
        </w:rPr>
        <w:t>frustración</w:t>
      </w:r>
      <w:r w:rsidRPr="008C1E41">
        <w:rPr>
          <w:rFonts w:ascii="Times New Roman" w:hAnsi="Times New Roman" w:cs="Times New Roman"/>
          <w:sz w:val="28"/>
          <w:szCs w:val="28"/>
        </w:rPr>
        <w:t xml:space="preserve">. Este momento </w:t>
      </w:r>
      <w:r w:rsidR="00EB2995">
        <w:rPr>
          <w:rFonts w:ascii="Times New Roman" w:hAnsi="Times New Roman" w:cs="Times New Roman"/>
          <w:sz w:val="28"/>
          <w:szCs w:val="28"/>
        </w:rPr>
        <w:t xml:space="preserve">nos </w:t>
      </w:r>
      <w:r w:rsidRPr="008C1E41">
        <w:rPr>
          <w:rFonts w:ascii="Times New Roman" w:hAnsi="Times New Roman" w:cs="Times New Roman"/>
          <w:sz w:val="28"/>
          <w:szCs w:val="28"/>
        </w:rPr>
        <w:t xml:space="preserve">revela una advertencia </w:t>
      </w:r>
      <w:r w:rsidR="00CE5C98">
        <w:rPr>
          <w:rFonts w:ascii="Times New Roman" w:hAnsi="Times New Roman" w:cs="Times New Roman"/>
          <w:sz w:val="28"/>
          <w:szCs w:val="28"/>
        </w:rPr>
        <w:t xml:space="preserve">de liderazgo </w:t>
      </w:r>
      <w:r w:rsidRPr="008C1E41">
        <w:rPr>
          <w:rFonts w:ascii="Times New Roman" w:hAnsi="Times New Roman" w:cs="Times New Roman"/>
          <w:sz w:val="28"/>
          <w:szCs w:val="28"/>
        </w:rPr>
        <w:t xml:space="preserve">profunda: </w:t>
      </w:r>
      <w:r w:rsidRPr="00EB2995">
        <w:rPr>
          <w:rFonts w:ascii="Times New Roman" w:hAnsi="Times New Roman" w:cs="Times New Roman"/>
          <w:i/>
          <w:iCs/>
          <w:sz w:val="28"/>
          <w:szCs w:val="28"/>
        </w:rPr>
        <w:t>el lenguaje que usamos bajo presión revela quién nos gobierna en ese instante</w:t>
      </w:r>
      <w:r w:rsidRPr="008C1E41">
        <w:rPr>
          <w:rFonts w:ascii="Times New Roman" w:hAnsi="Times New Roman" w:cs="Times New Roman"/>
          <w:sz w:val="28"/>
          <w:szCs w:val="28"/>
        </w:rPr>
        <w:t>.</w:t>
      </w:r>
    </w:p>
    <w:p w14:paraId="14B312B1" w14:textId="77777777" w:rsidR="00A34C4F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>La gravedad de sus palabras se manifiesta en el veredicto de Dios</w:t>
      </w:r>
      <w:r w:rsidR="00A34C4F">
        <w:rPr>
          <w:rFonts w:ascii="Times New Roman" w:hAnsi="Times New Roman" w:cs="Times New Roman"/>
          <w:sz w:val="28"/>
          <w:szCs w:val="28"/>
        </w:rPr>
        <w:t xml:space="preserve"> sobre su vida</w:t>
      </w:r>
      <w:r w:rsidRPr="008C1E41">
        <w:rPr>
          <w:rFonts w:ascii="Times New Roman" w:hAnsi="Times New Roman" w:cs="Times New Roman"/>
          <w:sz w:val="28"/>
          <w:szCs w:val="28"/>
        </w:rPr>
        <w:t xml:space="preserve">, </w:t>
      </w:r>
      <w:r w:rsidR="00A34C4F">
        <w:rPr>
          <w:rFonts w:ascii="Times New Roman" w:hAnsi="Times New Roman" w:cs="Times New Roman"/>
          <w:sz w:val="28"/>
          <w:szCs w:val="28"/>
        </w:rPr>
        <w:t>Dios</w:t>
      </w:r>
      <w:r w:rsidRPr="008C1E41">
        <w:rPr>
          <w:rFonts w:ascii="Times New Roman" w:hAnsi="Times New Roman" w:cs="Times New Roman"/>
          <w:sz w:val="28"/>
          <w:szCs w:val="28"/>
        </w:rPr>
        <w:t xml:space="preserve"> utiliz</w:t>
      </w:r>
      <w:r w:rsidR="00F65316">
        <w:rPr>
          <w:rFonts w:ascii="Times New Roman" w:hAnsi="Times New Roman" w:cs="Times New Roman"/>
          <w:sz w:val="28"/>
          <w:szCs w:val="28"/>
        </w:rPr>
        <w:t>ó</w:t>
      </w:r>
      <w:r w:rsidRPr="008C1E41">
        <w:rPr>
          <w:rFonts w:ascii="Times New Roman" w:hAnsi="Times New Roman" w:cs="Times New Roman"/>
          <w:sz w:val="28"/>
          <w:szCs w:val="28"/>
        </w:rPr>
        <w:t xml:space="preserve"> un "efecto </w:t>
      </w:r>
      <w:r w:rsidR="00F65316">
        <w:rPr>
          <w:rFonts w:ascii="Times New Roman" w:hAnsi="Times New Roman" w:cs="Times New Roman"/>
          <w:sz w:val="28"/>
          <w:szCs w:val="28"/>
        </w:rPr>
        <w:t xml:space="preserve">de </w:t>
      </w:r>
      <w:r w:rsidRPr="008C1E41">
        <w:rPr>
          <w:rFonts w:ascii="Times New Roman" w:hAnsi="Times New Roman" w:cs="Times New Roman"/>
          <w:sz w:val="28"/>
          <w:szCs w:val="28"/>
        </w:rPr>
        <w:t>espejo"</w:t>
      </w:r>
      <w:r w:rsidR="00A34C4F">
        <w:rPr>
          <w:rFonts w:ascii="Times New Roman" w:hAnsi="Times New Roman" w:cs="Times New Roman"/>
          <w:sz w:val="28"/>
          <w:szCs w:val="28"/>
        </w:rPr>
        <w:t xml:space="preserve"> </w:t>
      </w:r>
      <w:r w:rsidR="00F65316">
        <w:rPr>
          <w:rFonts w:ascii="Times New Roman" w:hAnsi="Times New Roman" w:cs="Times New Roman"/>
          <w:sz w:val="28"/>
          <w:szCs w:val="28"/>
        </w:rPr>
        <w:t xml:space="preserve">que fue </w:t>
      </w:r>
      <w:r w:rsidRPr="008C1E41">
        <w:rPr>
          <w:rFonts w:ascii="Times New Roman" w:hAnsi="Times New Roman" w:cs="Times New Roman"/>
          <w:sz w:val="28"/>
          <w:szCs w:val="28"/>
        </w:rPr>
        <w:t>devastador</w:t>
      </w:r>
      <w:r w:rsidR="00F65316">
        <w:rPr>
          <w:rFonts w:ascii="Times New Roman" w:hAnsi="Times New Roman" w:cs="Times New Roman"/>
          <w:sz w:val="28"/>
          <w:szCs w:val="28"/>
        </w:rPr>
        <w:t xml:space="preserve"> para Moise</w:t>
      </w:r>
      <w:r w:rsidR="00A34C4F">
        <w:rPr>
          <w:rFonts w:ascii="Times New Roman" w:hAnsi="Times New Roman" w:cs="Times New Roman"/>
          <w:sz w:val="28"/>
          <w:szCs w:val="28"/>
        </w:rPr>
        <w:t>s</w:t>
      </w:r>
      <w:r w:rsidRPr="008C1E41">
        <w:rPr>
          <w:rFonts w:ascii="Times New Roman" w:hAnsi="Times New Roman" w:cs="Times New Roman"/>
          <w:sz w:val="28"/>
          <w:szCs w:val="28"/>
        </w:rPr>
        <w:t xml:space="preserve">. En </w:t>
      </w:r>
      <w:r w:rsidRPr="00D17947">
        <w:rPr>
          <w:rFonts w:ascii="Times New Roman" w:hAnsi="Times New Roman" w:cs="Times New Roman"/>
          <w:b/>
          <w:bCs/>
          <w:sz w:val="28"/>
          <w:szCs w:val="28"/>
        </w:rPr>
        <w:t>Números 20:24</w:t>
      </w:r>
      <w:r w:rsidRPr="008C1E41">
        <w:rPr>
          <w:rFonts w:ascii="Times New Roman" w:hAnsi="Times New Roman" w:cs="Times New Roman"/>
          <w:sz w:val="28"/>
          <w:szCs w:val="28"/>
        </w:rPr>
        <w:t xml:space="preserve"> y </w:t>
      </w:r>
      <w:r w:rsidRPr="00D17947">
        <w:rPr>
          <w:rFonts w:ascii="Times New Roman" w:hAnsi="Times New Roman" w:cs="Times New Roman"/>
          <w:b/>
          <w:bCs/>
          <w:sz w:val="28"/>
          <w:szCs w:val="28"/>
        </w:rPr>
        <w:t>27:14</w:t>
      </w:r>
      <w:r w:rsidRPr="008C1E41">
        <w:rPr>
          <w:rFonts w:ascii="Times New Roman" w:hAnsi="Times New Roman" w:cs="Times New Roman"/>
          <w:sz w:val="28"/>
          <w:szCs w:val="28"/>
        </w:rPr>
        <w:t>, Dios declara: "</w:t>
      </w:r>
      <w:r w:rsidR="00A34C4F" w:rsidRPr="00A34C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por cuanto fuisteis rebeldes a mi mandamiento</w:t>
      </w:r>
      <w:r w:rsidRPr="008C1E41">
        <w:rPr>
          <w:rFonts w:ascii="Times New Roman" w:hAnsi="Times New Roman" w:cs="Times New Roman"/>
          <w:sz w:val="28"/>
          <w:szCs w:val="28"/>
        </w:rPr>
        <w:t xml:space="preserve">". </w:t>
      </w:r>
      <w:r w:rsidR="001255EA">
        <w:rPr>
          <w:rFonts w:ascii="Times New Roman" w:hAnsi="Times New Roman" w:cs="Times New Roman"/>
          <w:sz w:val="28"/>
          <w:szCs w:val="28"/>
        </w:rPr>
        <w:t xml:space="preserve">En este escenario </w:t>
      </w:r>
      <w:r w:rsidR="001255EA" w:rsidRPr="001255EA">
        <w:rPr>
          <w:rFonts w:ascii="Times New Roman" w:hAnsi="Times New Roman" w:cs="Times New Roman"/>
          <w:sz w:val="28"/>
          <w:szCs w:val="28"/>
          <w:u w:val="single"/>
        </w:rPr>
        <w:t>e</w:t>
      </w:r>
      <w:r w:rsidRPr="001255EA">
        <w:rPr>
          <w:rFonts w:ascii="Times New Roman" w:hAnsi="Times New Roman" w:cs="Times New Roman"/>
          <w:sz w:val="28"/>
          <w:szCs w:val="28"/>
          <w:u w:val="single"/>
        </w:rPr>
        <w:t>l acusador termina siendo el acusado</w:t>
      </w:r>
      <w:r w:rsidRPr="008C1E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36B962" w14:textId="5A3B770A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 xml:space="preserve">Es </w:t>
      </w:r>
      <w:r w:rsidR="00A51E2E">
        <w:rPr>
          <w:rFonts w:ascii="Times New Roman" w:hAnsi="Times New Roman" w:cs="Times New Roman"/>
          <w:sz w:val="28"/>
          <w:szCs w:val="28"/>
        </w:rPr>
        <w:t>de suma importancia</w:t>
      </w:r>
      <w:r w:rsidRPr="008C1E41">
        <w:rPr>
          <w:rFonts w:ascii="Times New Roman" w:hAnsi="Times New Roman" w:cs="Times New Roman"/>
          <w:sz w:val="28"/>
          <w:szCs w:val="28"/>
        </w:rPr>
        <w:t xml:space="preserve"> notar que Dios usa el </w:t>
      </w:r>
      <w:r w:rsidRPr="00A34C4F">
        <w:rPr>
          <w:rFonts w:ascii="Times New Roman" w:hAnsi="Times New Roman" w:cs="Times New Roman"/>
          <w:b/>
          <w:bCs/>
          <w:sz w:val="28"/>
          <w:szCs w:val="28"/>
        </w:rPr>
        <w:t>plural</w:t>
      </w:r>
      <w:r w:rsidRPr="008C1E41">
        <w:rPr>
          <w:rFonts w:ascii="Times New Roman" w:hAnsi="Times New Roman" w:cs="Times New Roman"/>
          <w:sz w:val="28"/>
          <w:szCs w:val="28"/>
        </w:rPr>
        <w:t xml:space="preserve">: la sentencia </w:t>
      </w:r>
      <w:r w:rsidR="00A51E2E">
        <w:rPr>
          <w:rFonts w:ascii="Times New Roman" w:hAnsi="Times New Roman" w:cs="Times New Roman"/>
          <w:sz w:val="28"/>
          <w:szCs w:val="28"/>
        </w:rPr>
        <w:t>cayó</w:t>
      </w:r>
      <w:r w:rsidRPr="008C1E41">
        <w:rPr>
          <w:rFonts w:ascii="Times New Roman" w:hAnsi="Times New Roman" w:cs="Times New Roman"/>
          <w:sz w:val="28"/>
          <w:szCs w:val="28"/>
        </w:rPr>
        <w:t xml:space="preserve"> sobre </w:t>
      </w:r>
      <w:r w:rsidRPr="00A34C4F">
        <w:rPr>
          <w:rFonts w:ascii="Times New Roman" w:hAnsi="Times New Roman" w:cs="Times New Roman"/>
          <w:b/>
          <w:bCs/>
          <w:sz w:val="28"/>
          <w:szCs w:val="28"/>
        </w:rPr>
        <w:t>Moisés y Aarón</w:t>
      </w:r>
      <w:r w:rsidRPr="008C1E41">
        <w:rPr>
          <w:rFonts w:ascii="Times New Roman" w:hAnsi="Times New Roman" w:cs="Times New Roman"/>
          <w:sz w:val="28"/>
          <w:szCs w:val="28"/>
        </w:rPr>
        <w:t xml:space="preserve">. </w:t>
      </w:r>
      <w:r w:rsidRPr="00A34C4F">
        <w:rPr>
          <w:rFonts w:ascii="Times New Roman" w:hAnsi="Times New Roman" w:cs="Times New Roman"/>
          <w:i/>
          <w:iCs/>
          <w:sz w:val="28"/>
          <w:szCs w:val="28"/>
        </w:rPr>
        <w:t>Aarón, al permanecer en silencio y no corregir el desprecio de su hermano, se convirtió en cómplice de la rebelión</w:t>
      </w:r>
      <w:r w:rsidRPr="008C1E41">
        <w:rPr>
          <w:rFonts w:ascii="Times New Roman" w:hAnsi="Times New Roman" w:cs="Times New Roman"/>
          <w:sz w:val="28"/>
          <w:szCs w:val="28"/>
        </w:rPr>
        <w:t xml:space="preserve">. </w:t>
      </w:r>
      <w:r w:rsidR="007A0776">
        <w:rPr>
          <w:rFonts w:ascii="Times New Roman" w:hAnsi="Times New Roman" w:cs="Times New Roman"/>
          <w:sz w:val="28"/>
          <w:szCs w:val="28"/>
        </w:rPr>
        <w:t>Se h</w:t>
      </w:r>
      <w:r w:rsidR="003E38CC">
        <w:rPr>
          <w:rFonts w:ascii="Times New Roman" w:hAnsi="Times New Roman" w:cs="Times New Roman"/>
          <w:sz w:val="28"/>
          <w:szCs w:val="28"/>
        </w:rPr>
        <w:t xml:space="preserve">izo cómplice en su silencio. Esto nos enseña </w:t>
      </w:r>
      <w:r w:rsidRPr="008C1E41">
        <w:rPr>
          <w:rFonts w:ascii="Times New Roman" w:hAnsi="Times New Roman" w:cs="Times New Roman"/>
          <w:sz w:val="28"/>
          <w:szCs w:val="28"/>
        </w:rPr>
        <w:t xml:space="preserve">que el liderazgo es una responsabilidad compartida </w:t>
      </w:r>
      <w:r w:rsidR="00A34C4F">
        <w:rPr>
          <w:rFonts w:ascii="Times New Roman" w:hAnsi="Times New Roman" w:cs="Times New Roman"/>
          <w:sz w:val="28"/>
          <w:szCs w:val="28"/>
        </w:rPr>
        <w:t>de</w:t>
      </w:r>
      <w:r w:rsidRPr="008C1E41">
        <w:rPr>
          <w:rFonts w:ascii="Times New Roman" w:hAnsi="Times New Roman" w:cs="Times New Roman"/>
          <w:sz w:val="28"/>
          <w:szCs w:val="28"/>
        </w:rPr>
        <w:t xml:space="preserve"> representación santa.</w:t>
      </w:r>
    </w:p>
    <w:p w14:paraId="15AA8635" w14:textId="3701AA68" w:rsidR="001362DF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 xml:space="preserve">Este incidente encuentra un eco </w:t>
      </w:r>
      <w:r w:rsidR="001362DF">
        <w:rPr>
          <w:rFonts w:ascii="Times New Roman" w:hAnsi="Times New Roman" w:cs="Times New Roman"/>
          <w:sz w:val="28"/>
          <w:szCs w:val="28"/>
        </w:rPr>
        <w:t>firme</w:t>
      </w:r>
      <w:r w:rsidRPr="008C1E41">
        <w:rPr>
          <w:rFonts w:ascii="Times New Roman" w:hAnsi="Times New Roman" w:cs="Times New Roman"/>
          <w:sz w:val="28"/>
          <w:szCs w:val="28"/>
        </w:rPr>
        <w:t xml:space="preserve"> en </w:t>
      </w:r>
      <w:r w:rsidRPr="00057B2E">
        <w:rPr>
          <w:rFonts w:ascii="Times New Roman" w:hAnsi="Times New Roman" w:cs="Times New Roman"/>
          <w:b/>
          <w:bCs/>
          <w:sz w:val="28"/>
          <w:szCs w:val="28"/>
        </w:rPr>
        <w:t>Mateo 5:22</w:t>
      </w:r>
      <w:r w:rsidRPr="008C1E41">
        <w:rPr>
          <w:rFonts w:ascii="Times New Roman" w:hAnsi="Times New Roman" w:cs="Times New Roman"/>
          <w:sz w:val="28"/>
          <w:szCs w:val="28"/>
        </w:rPr>
        <w:t xml:space="preserve">, donde Jesús advierte que decir palabras de desprecio </w:t>
      </w:r>
      <w:r w:rsidR="005E2EC8">
        <w:rPr>
          <w:rFonts w:ascii="Times New Roman" w:hAnsi="Times New Roman" w:cs="Times New Roman"/>
          <w:sz w:val="28"/>
          <w:szCs w:val="28"/>
        </w:rPr>
        <w:t xml:space="preserve">contra otras personas del pueblos de Dios </w:t>
      </w:r>
      <w:r w:rsidRPr="008C1E41">
        <w:rPr>
          <w:rFonts w:ascii="Times New Roman" w:hAnsi="Times New Roman" w:cs="Times New Roman"/>
          <w:sz w:val="28"/>
          <w:szCs w:val="28"/>
        </w:rPr>
        <w:t>como "</w:t>
      </w:r>
      <w:r w:rsidRPr="001362DF">
        <w:rPr>
          <w:rFonts w:ascii="Times New Roman" w:hAnsi="Times New Roman" w:cs="Times New Roman"/>
          <w:i/>
          <w:iCs/>
          <w:sz w:val="28"/>
          <w:szCs w:val="28"/>
        </w:rPr>
        <w:t>necio</w:t>
      </w:r>
      <w:r w:rsidRPr="008C1E41">
        <w:rPr>
          <w:rFonts w:ascii="Times New Roman" w:hAnsi="Times New Roman" w:cs="Times New Roman"/>
          <w:sz w:val="28"/>
          <w:szCs w:val="28"/>
        </w:rPr>
        <w:t>"</w:t>
      </w:r>
      <w:r w:rsidR="00042D92">
        <w:rPr>
          <w:rFonts w:ascii="Times New Roman" w:hAnsi="Times New Roman" w:cs="Times New Roman"/>
          <w:sz w:val="28"/>
          <w:szCs w:val="28"/>
        </w:rPr>
        <w:t xml:space="preserve"> </w:t>
      </w:r>
      <w:r w:rsidR="00042D92">
        <w:rPr>
          <w:rFonts w:ascii="Times New Roman" w:hAnsi="Times New Roman" w:cs="Times New Roman"/>
          <w:sz w:val="28"/>
          <w:szCs w:val="28"/>
        </w:rPr>
        <w:lastRenderedPageBreak/>
        <w:t>o “</w:t>
      </w:r>
      <w:r w:rsidR="004E1918" w:rsidRPr="00A34C4F">
        <w:rPr>
          <w:rFonts w:ascii="Times New Roman" w:hAnsi="Times New Roman" w:cs="Times New Roman"/>
          <w:i/>
          <w:iCs/>
          <w:sz w:val="28"/>
          <w:szCs w:val="28"/>
        </w:rPr>
        <w:t>raca</w:t>
      </w:r>
      <w:r w:rsidR="00042D92">
        <w:rPr>
          <w:rFonts w:ascii="Times New Roman" w:hAnsi="Times New Roman" w:cs="Times New Roman"/>
          <w:sz w:val="28"/>
          <w:szCs w:val="28"/>
        </w:rPr>
        <w:t>”</w:t>
      </w:r>
      <w:r w:rsidR="004E1918">
        <w:rPr>
          <w:rFonts w:ascii="Times New Roman" w:hAnsi="Times New Roman" w:cs="Times New Roman"/>
          <w:sz w:val="28"/>
          <w:szCs w:val="28"/>
        </w:rPr>
        <w:t xml:space="preserve"> (</w:t>
      </w:r>
      <w:r w:rsidR="004E1918" w:rsidRPr="004E1918">
        <w:rPr>
          <w:rFonts w:ascii="Times New Roman" w:hAnsi="Times New Roman" w:cs="Times New Roman"/>
          <w:sz w:val="28"/>
          <w:szCs w:val="28"/>
        </w:rPr>
        <w:t>vacío, cabeza hueca, inútil, bueno‑para‑nada</w:t>
      </w:r>
      <w:r w:rsidR="00343CA6">
        <w:rPr>
          <w:rFonts w:ascii="Times New Roman" w:hAnsi="Times New Roman" w:cs="Times New Roman"/>
          <w:sz w:val="28"/>
          <w:szCs w:val="28"/>
        </w:rPr>
        <w:t>)</w:t>
      </w:r>
      <w:r w:rsidRPr="008C1E41">
        <w:rPr>
          <w:rFonts w:ascii="Times New Roman" w:hAnsi="Times New Roman" w:cs="Times New Roman"/>
          <w:sz w:val="28"/>
          <w:szCs w:val="28"/>
        </w:rPr>
        <w:t xml:space="preserve"> (equivalente al "</w:t>
      </w:r>
      <w:r w:rsidRPr="001362DF">
        <w:rPr>
          <w:rFonts w:ascii="Times New Roman" w:hAnsi="Times New Roman" w:cs="Times New Roman"/>
          <w:i/>
          <w:iCs/>
          <w:sz w:val="28"/>
          <w:szCs w:val="28"/>
        </w:rPr>
        <w:t>rebelde</w:t>
      </w:r>
      <w:r w:rsidRPr="008C1E41">
        <w:rPr>
          <w:rFonts w:ascii="Times New Roman" w:hAnsi="Times New Roman" w:cs="Times New Roman"/>
          <w:sz w:val="28"/>
          <w:szCs w:val="28"/>
        </w:rPr>
        <w:t>" de Moisés) pone a</w:t>
      </w:r>
      <w:r w:rsidR="00A34C4F">
        <w:rPr>
          <w:rFonts w:ascii="Times New Roman" w:hAnsi="Times New Roman" w:cs="Times New Roman"/>
          <w:sz w:val="28"/>
          <w:szCs w:val="28"/>
        </w:rPr>
        <w:t xml:space="preserve"> </w:t>
      </w:r>
      <w:r w:rsidRPr="008C1E41">
        <w:rPr>
          <w:rFonts w:ascii="Times New Roman" w:hAnsi="Times New Roman" w:cs="Times New Roman"/>
          <w:sz w:val="28"/>
          <w:szCs w:val="28"/>
        </w:rPr>
        <w:t>l</w:t>
      </w:r>
      <w:r w:rsidR="00A34C4F">
        <w:rPr>
          <w:rFonts w:ascii="Times New Roman" w:hAnsi="Times New Roman" w:cs="Times New Roman"/>
          <w:sz w:val="28"/>
          <w:szCs w:val="28"/>
        </w:rPr>
        <w:t>a</w:t>
      </w:r>
      <w:r w:rsidRPr="008C1E41">
        <w:rPr>
          <w:rFonts w:ascii="Times New Roman" w:hAnsi="Times New Roman" w:cs="Times New Roman"/>
          <w:sz w:val="28"/>
          <w:szCs w:val="28"/>
        </w:rPr>
        <w:t xml:space="preserve"> </w:t>
      </w:r>
      <w:r w:rsidR="00A34C4F">
        <w:rPr>
          <w:rFonts w:ascii="Times New Roman" w:hAnsi="Times New Roman" w:cs="Times New Roman"/>
          <w:sz w:val="28"/>
          <w:szCs w:val="28"/>
        </w:rPr>
        <w:t>persona</w:t>
      </w:r>
      <w:r w:rsidRPr="008C1E41">
        <w:rPr>
          <w:rFonts w:ascii="Times New Roman" w:hAnsi="Times New Roman" w:cs="Times New Roman"/>
          <w:sz w:val="28"/>
          <w:szCs w:val="28"/>
        </w:rPr>
        <w:t xml:space="preserve"> en peligro de juicio. </w:t>
      </w:r>
      <w:r w:rsidR="00343CA6" w:rsidRPr="00343CA6">
        <w:rPr>
          <w:rFonts w:ascii="Times New Roman" w:hAnsi="Times New Roman" w:cs="Times New Roman"/>
          <w:b/>
          <w:bCs/>
          <w:sz w:val="18"/>
          <w:szCs w:val="18"/>
        </w:rPr>
        <w:t>[1]</w:t>
      </w:r>
    </w:p>
    <w:p w14:paraId="4672DC1D" w14:textId="7A71F63B" w:rsidR="008C1E41" w:rsidRPr="00406031" w:rsidRDefault="00A34C4F" w:rsidP="008C1E41">
      <w:pPr>
        <w:rPr>
          <w:rFonts w:ascii="Ebrima" w:hAnsi="Ebrim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Entiendan </w:t>
      </w:r>
      <w:r w:rsidR="001362DF">
        <w:rPr>
          <w:rFonts w:ascii="Times New Roman" w:hAnsi="Times New Roman" w:cs="Times New Roman"/>
          <w:sz w:val="28"/>
          <w:szCs w:val="28"/>
        </w:rPr>
        <w:t xml:space="preserve">bien, </w:t>
      </w:r>
      <w:r w:rsidR="008C1E41" w:rsidRPr="008C1E41">
        <w:rPr>
          <w:rFonts w:ascii="Times New Roman" w:hAnsi="Times New Roman" w:cs="Times New Roman"/>
          <w:sz w:val="28"/>
          <w:szCs w:val="28"/>
        </w:rPr>
        <w:t>Dios pesa las palabras dichas en el calor de la provocación</w:t>
      </w:r>
      <w:r w:rsidR="00B60A05">
        <w:rPr>
          <w:rFonts w:ascii="Times New Roman" w:hAnsi="Times New Roman" w:cs="Times New Roman"/>
          <w:sz w:val="28"/>
          <w:szCs w:val="28"/>
        </w:rPr>
        <w:t xml:space="preserve"> y la frustración</w:t>
      </w:r>
      <w:r>
        <w:rPr>
          <w:rFonts w:ascii="Times New Roman" w:hAnsi="Times New Roman" w:cs="Times New Roman"/>
          <w:sz w:val="28"/>
          <w:szCs w:val="28"/>
        </w:rPr>
        <w:t>. Simplemente</w:t>
      </w:r>
      <w:r w:rsidR="00E73F19">
        <w:rPr>
          <w:rFonts w:ascii="Times New Roman" w:hAnsi="Times New Roman" w:cs="Times New Roman"/>
          <w:sz w:val="28"/>
          <w:szCs w:val="28"/>
        </w:rPr>
        <w:t>,</w:t>
      </w:r>
      <w:r w:rsidR="008C1E41" w:rsidRPr="008C1E41">
        <w:rPr>
          <w:rFonts w:ascii="Times New Roman" w:hAnsi="Times New Roman" w:cs="Times New Roman"/>
          <w:sz w:val="28"/>
          <w:szCs w:val="28"/>
        </w:rPr>
        <w:t xml:space="preserve"> porque revelan una falta de temor reverente hacia aquellos</w:t>
      </w:r>
      <w:r w:rsidR="001A41FD">
        <w:rPr>
          <w:rFonts w:ascii="Times New Roman" w:hAnsi="Times New Roman" w:cs="Times New Roman"/>
          <w:sz w:val="28"/>
          <w:szCs w:val="28"/>
        </w:rPr>
        <w:t xml:space="preserve"> quienes fueron</w:t>
      </w:r>
      <w:r w:rsidR="008C1E41" w:rsidRPr="008C1E41">
        <w:rPr>
          <w:rFonts w:ascii="Times New Roman" w:hAnsi="Times New Roman" w:cs="Times New Roman"/>
          <w:sz w:val="28"/>
          <w:szCs w:val="28"/>
        </w:rPr>
        <w:t xml:space="preserve"> creados a </w:t>
      </w:r>
      <w:r w:rsidR="008C1E41" w:rsidRPr="00A34C4F">
        <w:rPr>
          <w:rFonts w:ascii="Times New Roman" w:hAnsi="Times New Roman" w:cs="Times New Roman"/>
          <w:b/>
          <w:bCs/>
          <w:sz w:val="28"/>
          <w:szCs w:val="28"/>
        </w:rPr>
        <w:t>Su</w:t>
      </w:r>
      <w:r w:rsidR="008C1E41" w:rsidRPr="008C1E41">
        <w:rPr>
          <w:rFonts w:ascii="Times New Roman" w:hAnsi="Times New Roman" w:cs="Times New Roman"/>
          <w:sz w:val="28"/>
          <w:szCs w:val="28"/>
        </w:rPr>
        <w:t xml:space="preserve"> imagen y una desconfianza en la suficiencia de la </w:t>
      </w:r>
      <w:r>
        <w:rPr>
          <w:rFonts w:ascii="Times New Roman" w:hAnsi="Times New Roman" w:cs="Times New Roman"/>
          <w:sz w:val="28"/>
          <w:szCs w:val="28"/>
        </w:rPr>
        <w:t>S</w:t>
      </w:r>
      <w:r w:rsidR="001A41FD">
        <w:rPr>
          <w:rFonts w:ascii="Times New Roman" w:hAnsi="Times New Roman" w:cs="Times New Roman"/>
          <w:sz w:val="28"/>
          <w:szCs w:val="28"/>
        </w:rPr>
        <w:t>abiduría</w:t>
      </w:r>
      <w:r w:rsidR="008C1E41" w:rsidRPr="008C1E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</w:t>
      </w:r>
      <w:r w:rsidR="008C1E41" w:rsidRPr="008C1E41">
        <w:rPr>
          <w:rFonts w:ascii="Times New Roman" w:hAnsi="Times New Roman" w:cs="Times New Roman"/>
          <w:sz w:val="28"/>
          <w:szCs w:val="28"/>
        </w:rPr>
        <w:t>ivina.</w:t>
      </w:r>
      <w:r w:rsidR="001A41FD">
        <w:rPr>
          <w:rFonts w:ascii="Times New Roman" w:hAnsi="Times New Roman" w:cs="Times New Roman"/>
          <w:sz w:val="28"/>
          <w:szCs w:val="28"/>
        </w:rPr>
        <w:t xml:space="preserve"> En otras palabras</w:t>
      </w:r>
      <w:r w:rsidR="005B585A">
        <w:rPr>
          <w:rFonts w:ascii="Times New Roman" w:hAnsi="Times New Roman" w:cs="Times New Roman"/>
          <w:sz w:val="28"/>
          <w:szCs w:val="28"/>
        </w:rPr>
        <w:t xml:space="preserve">, cuando atacamos verbalmente a personas en pueblo de Dios lo atacamos a </w:t>
      </w:r>
      <w:r w:rsidR="00406031" w:rsidRPr="00406031">
        <w:rPr>
          <w:rFonts w:ascii="Times New Roman" w:hAnsi="Times New Roman" w:cs="Times New Roman"/>
          <w:sz w:val="28"/>
          <w:szCs w:val="28"/>
        </w:rPr>
        <w:t>Él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731383" w14:textId="45C17B83" w:rsidR="008C1E41" w:rsidRPr="008A5801" w:rsidRDefault="008C1E41" w:rsidP="00E73F1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A580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4. </w:t>
      </w:r>
      <w:r w:rsidR="00080A2A" w:rsidRPr="008A5801">
        <w:rPr>
          <w:rFonts w:ascii="Times New Roman" w:hAnsi="Times New Roman" w:cs="Times New Roman"/>
          <w:b/>
          <w:bCs/>
          <w:sz w:val="28"/>
          <w:szCs w:val="28"/>
          <w:u w:val="single"/>
        </w:rPr>
        <w:t>El Fundamento</w:t>
      </w:r>
      <w:r w:rsidRPr="008A580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de la Caída: Creer y Santificar</w:t>
      </w:r>
    </w:p>
    <w:p w14:paraId="3CC04D4D" w14:textId="6CD93841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 xml:space="preserve">El veredicto de Dios en </w:t>
      </w:r>
      <w:r w:rsidRPr="00080A2A">
        <w:rPr>
          <w:rFonts w:ascii="Times New Roman" w:hAnsi="Times New Roman" w:cs="Times New Roman"/>
          <w:b/>
          <w:bCs/>
          <w:sz w:val="28"/>
          <w:szCs w:val="28"/>
        </w:rPr>
        <w:t>Números 20:12</w:t>
      </w:r>
      <w:r w:rsidRPr="008C1E41">
        <w:rPr>
          <w:rFonts w:ascii="Times New Roman" w:hAnsi="Times New Roman" w:cs="Times New Roman"/>
          <w:sz w:val="28"/>
          <w:szCs w:val="28"/>
        </w:rPr>
        <w:t xml:space="preserve"> identifica dos fallas </w:t>
      </w:r>
      <w:r w:rsidR="00080A2A">
        <w:rPr>
          <w:rFonts w:ascii="Times New Roman" w:hAnsi="Times New Roman" w:cs="Times New Roman"/>
          <w:sz w:val="28"/>
          <w:szCs w:val="28"/>
        </w:rPr>
        <w:t>fundamentales</w:t>
      </w:r>
      <w:r w:rsidRPr="008C1E41">
        <w:rPr>
          <w:rFonts w:ascii="Times New Roman" w:hAnsi="Times New Roman" w:cs="Times New Roman"/>
          <w:sz w:val="28"/>
          <w:szCs w:val="28"/>
        </w:rPr>
        <w:t xml:space="preserve"> en el corazón de Moisés: </w:t>
      </w:r>
      <w:r w:rsidRPr="00080A2A">
        <w:rPr>
          <w:rFonts w:ascii="Times New Roman" w:hAnsi="Times New Roman" w:cs="Times New Roman"/>
          <w:i/>
          <w:iCs/>
          <w:sz w:val="28"/>
          <w:szCs w:val="28"/>
        </w:rPr>
        <w:t>la ausencia de fe</w:t>
      </w:r>
      <w:r w:rsidRPr="008C1E41">
        <w:rPr>
          <w:rFonts w:ascii="Times New Roman" w:hAnsi="Times New Roman" w:cs="Times New Roman"/>
          <w:sz w:val="28"/>
          <w:szCs w:val="28"/>
        </w:rPr>
        <w:t xml:space="preserve"> y </w:t>
      </w:r>
      <w:r w:rsidRPr="00080A2A">
        <w:rPr>
          <w:rFonts w:ascii="Times New Roman" w:hAnsi="Times New Roman" w:cs="Times New Roman"/>
          <w:i/>
          <w:iCs/>
          <w:sz w:val="28"/>
          <w:szCs w:val="28"/>
        </w:rPr>
        <w:t>la falta de santificación pública</w:t>
      </w:r>
      <w:r w:rsidRPr="008C1E41">
        <w:rPr>
          <w:rFonts w:ascii="Times New Roman" w:hAnsi="Times New Roman" w:cs="Times New Roman"/>
          <w:sz w:val="28"/>
          <w:szCs w:val="28"/>
        </w:rPr>
        <w:t xml:space="preserve">. Estos no fueron errores privados; fueron fallas de </w:t>
      </w:r>
      <w:r w:rsidR="00A1553F">
        <w:rPr>
          <w:rFonts w:ascii="Times New Roman" w:hAnsi="Times New Roman" w:cs="Times New Roman"/>
          <w:sz w:val="28"/>
          <w:szCs w:val="28"/>
        </w:rPr>
        <w:t>representar a Dios</w:t>
      </w:r>
      <w:r w:rsidRPr="008C1E41">
        <w:rPr>
          <w:rFonts w:ascii="Times New Roman" w:hAnsi="Times New Roman" w:cs="Times New Roman"/>
          <w:sz w:val="28"/>
          <w:szCs w:val="28"/>
        </w:rPr>
        <w:t xml:space="preserve"> </w:t>
      </w:r>
      <w:r w:rsidR="00A1553F">
        <w:rPr>
          <w:rFonts w:ascii="Times New Roman" w:hAnsi="Times New Roman" w:cs="Times New Roman"/>
          <w:sz w:val="28"/>
          <w:szCs w:val="28"/>
        </w:rPr>
        <w:t>frente a</w:t>
      </w:r>
      <w:r w:rsidR="00682087">
        <w:rPr>
          <w:rFonts w:ascii="Times New Roman" w:hAnsi="Times New Roman" w:cs="Times New Roman"/>
          <w:sz w:val="28"/>
          <w:szCs w:val="28"/>
        </w:rPr>
        <w:t xml:space="preserve"> Su pueblo</w:t>
      </w:r>
      <w:r w:rsidRPr="008C1E41">
        <w:rPr>
          <w:rFonts w:ascii="Times New Roman" w:hAnsi="Times New Roman" w:cs="Times New Roman"/>
          <w:sz w:val="28"/>
          <w:szCs w:val="28"/>
        </w:rPr>
        <w:t>.</w:t>
      </w:r>
    </w:p>
    <w:p w14:paraId="15F8383D" w14:textId="40FC3C30" w:rsidR="00682087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A34C4F">
        <w:rPr>
          <w:rFonts w:ascii="Times New Roman" w:hAnsi="Times New Roman" w:cs="Times New Roman"/>
          <w:b/>
          <w:bCs/>
          <w:sz w:val="28"/>
          <w:szCs w:val="28"/>
        </w:rPr>
        <w:t>La Falta de Creencia</w:t>
      </w:r>
      <w:r w:rsidRPr="008C1E41">
        <w:rPr>
          <w:rFonts w:ascii="Times New Roman" w:hAnsi="Times New Roman" w:cs="Times New Roman"/>
          <w:sz w:val="28"/>
          <w:szCs w:val="28"/>
        </w:rPr>
        <w:t>: Dios afirma: "</w:t>
      </w:r>
      <w:r w:rsidRPr="006820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Por cuanto no creísteis en mí</w:t>
      </w:r>
      <w:r w:rsidRPr="008C1E41">
        <w:rPr>
          <w:rFonts w:ascii="Times New Roman" w:hAnsi="Times New Roman" w:cs="Times New Roman"/>
          <w:sz w:val="28"/>
          <w:szCs w:val="28"/>
        </w:rPr>
        <w:t xml:space="preserve">". Esta no es una incredulidad doctrinal sobre la existencia de Dios, sino una falta de confianza práctica en que la palabra </w:t>
      </w:r>
      <w:r w:rsidR="00682087">
        <w:rPr>
          <w:rFonts w:ascii="Times New Roman" w:hAnsi="Times New Roman" w:cs="Times New Roman"/>
          <w:sz w:val="28"/>
          <w:szCs w:val="28"/>
        </w:rPr>
        <w:t xml:space="preserve">la Palabra de Dios </w:t>
      </w:r>
      <w:r w:rsidRPr="008C1E41">
        <w:rPr>
          <w:rFonts w:ascii="Times New Roman" w:hAnsi="Times New Roman" w:cs="Times New Roman"/>
          <w:sz w:val="28"/>
          <w:szCs w:val="28"/>
        </w:rPr>
        <w:t xml:space="preserve">fuera </w:t>
      </w:r>
      <w:r w:rsidR="00A34C4F">
        <w:rPr>
          <w:rFonts w:ascii="Times New Roman" w:hAnsi="Times New Roman" w:cs="Times New Roman"/>
          <w:sz w:val="28"/>
          <w:szCs w:val="28"/>
        </w:rPr>
        <w:t xml:space="preserve">lo </w:t>
      </w:r>
      <w:r w:rsidRPr="008C1E41">
        <w:rPr>
          <w:rFonts w:ascii="Times New Roman" w:hAnsi="Times New Roman" w:cs="Times New Roman"/>
          <w:sz w:val="28"/>
          <w:szCs w:val="28"/>
        </w:rPr>
        <w:t xml:space="preserve">suficiente. </w:t>
      </w:r>
    </w:p>
    <w:p w14:paraId="38624C1A" w14:textId="641BE8C8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 xml:space="preserve">Según </w:t>
      </w:r>
      <w:r w:rsidRPr="00682087">
        <w:rPr>
          <w:rFonts w:ascii="Times New Roman" w:hAnsi="Times New Roman" w:cs="Times New Roman"/>
          <w:b/>
          <w:bCs/>
          <w:sz w:val="28"/>
          <w:szCs w:val="28"/>
        </w:rPr>
        <w:t>Romanos 8:6</w:t>
      </w:r>
      <w:r w:rsidRPr="008C1E41">
        <w:rPr>
          <w:rFonts w:ascii="Times New Roman" w:hAnsi="Times New Roman" w:cs="Times New Roman"/>
          <w:sz w:val="28"/>
          <w:szCs w:val="28"/>
        </w:rPr>
        <w:t>, Moisés operó desde una "</w:t>
      </w:r>
      <w:r w:rsidRPr="00682087">
        <w:rPr>
          <w:rFonts w:ascii="Times New Roman" w:hAnsi="Times New Roman" w:cs="Times New Roman"/>
          <w:i/>
          <w:iCs/>
          <w:sz w:val="28"/>
          <w:szCs w:val="28"/>
        </w:rPr>
        <w:t>mente carnal</w:t>
      </w:r>
      <w:r w:rsidRPr="008C1E41">
        <w:rPr>
          <w:rFonts w:ascii="Times New Roman" w:hAnsi="Times New Roman" w:cs="Times New Roman"/>
          <w:sz w:val="28"/>
          <w:szCs w:val="28"/>
        </w:rPr>
        <w:t>"</w:t>
      </w:r>
      <w:r w:rsidR="00B17D84">
        <w:rPr>
          <w:rFonts w:ascii="Times New Roman" w:hAnsi="Times New Roman" w:cs="Times New Roman"/>
          <w:sz w:val="28"/>
          <w:szCs w:val="28"/>
        </w:rPr>
        <w:t xml:space="preserve"> y </w:t>
      </w:r>
      <w:r w:rsidR="00137613">
        <w:rPr>
          <w:rFonts w:ascii="Times New Roman" w:hAnsi="Times New Roman" w:cs="Times New Roman"/>
          <w:sz w:val="28"/>
          <w:szCs w:val="28"/>
        </w:rPr>
        <w:t>de acuerdo con</w:t>
      </w:r>
      <w:r w:rsidR="00B17D84">
        <w:rPr>
          <w:rFonts w:ascii="Times New Roman" w:hAnsi="Times New Roman" w:cs="Times New Roman"/>
          <w:sz w:val="28"/>
          <w:szCs w:val="28"/>
        </w:rPr>
        <w:t xml:space="preserve"> Pa</w:t>
      </w:r>
      <w:r w:rsidR="00616662">
        <w:rPr>
          <w:rFonts w:ascii="Times New Roman" w:hAnsi="Times New Roman" w:cs="Times New Roman"/>
          <w:sz w:val="28"/>
          <w:szCs w:val="28"/>
        </w:rPr>
        <w:t>blo</w:t>
      </w:r>
      <w:r w:rsidR="00B17D84">
        <w:rPr>
          <w:rFonts w:ascii="Times New Roman" w:hAnsi="Times New Roman" w:cs="Times New Roman"/>
          <w:sz w:val="28"/>
          <w:szCs w:val="28"/>
        </w:rPr>
        <w:t xml:space="preserve"> eso equival</w:t>
      </w:r>
      <w:r w:rsidR="00616662">
        <w:rPr>
          <w:rFonts w:ascii="Times New Roman" w:hAnsi="Times New Roman" w:cs="Times New Roman"/>
          <w:sz w:val="28"/>
          <w:szCs w:val="28"/>
        </w:rPr>
        <w:t>e</w:t>
      </w:r>
      <w:r w:rsidR="00B17D84">
        <w:rPr>
          <w:rFonts w:ascii="Times New Roman" w:hAnsi="Times New Roman" w:cs="Times New Roman"/>
          <w:sz w:val="28"/>
          <w:szCs w:val="28"/>
        </w:rPr>
        <w:t xml:space="preserve"> a muerte</w:t>
      </w:r>
      <w:r w:rsidR="00A34C4F">
        <w:rPr>
          <w:rFonts w:ascii="Times New Roman" w:hAnsi="Times New Roman" w:cs="Times New Roman"/>
          <w:sz w:val="28"/>
          <w:szCs w:val="28"/>
        </w:rPr>
        <w:t xml:space="preserve"> “</w:t>
      </w:r>
      <w:r w:rsidR="00A34C4F" w:rsidRPr="00A34C4F">
        <w:rPr>
          <w:rFonts w:ascii="Times New Roman" w:hAnsi="Times New Roman" w:cs="Times New Roman"/>
          <w:sz w:val="28"/>
          <w:szCs w:val="28"/>
        </w:rPr>
        <w:t>Porque el ocuparse de la carne es muerte, pero el ocuparse del Espíritu es vida y paz.</w:t>
      </w:r>
      <w:r w:rsidR="00A34C4F">
        <w:rPr>
          <w:rFonts w:ascii="Times New Roman" w:hAnsi="Times New Roman" w:cs="Times New Roman"/>
          <w:sz w:val="28"/>
          <w:szCs w:val="28"/>
        </w:rPr>
        <w:t>”</w:t>
      </w:r>
      <w:r w:rsidR="00616662">
        <w:rPr>
          <w:rFonts w:ascii="Times New Roman" w:hAnsi="Times New Roman" w:cs="Times New Roman"/>
          <w:sz w:val="28"/>
          <w:szCs w:val="28"/>
        </w:rPr>
        <w:t xml:space="preserve"> Moises</w:t>
      </w:r>
      <w:r w:rsidRPr="008C1E41">
        <w:rPr>
          <w:rFonts w:ascii="Times New Roman" w:hAnsi="Times New Roman" w:cs="Times New Roman"/>
          <w:sz w:val="28"/>
          <w:szCs w:val="28"/>
        </w:rPr>
        <w:t xml:space="preserve"> se enfoc</w:t>
      </w:r>
      <w:r w:rsidR="00137613">
        <w:rPr>
          <w:rFonts w:ascii="Times New Roman" w:hAnsi="Times New Roman" w:cs="Times New Roman"/>
          <w:sz w:val="28"/>
          <w:szCs w:val="28"/>
        </w:rPr>
        <w:t>ó</w:t>
      </w:r>
      <w:r w:rsidRPr="008C1E41">
        <w:rPr>
          <w:rFonts w:ascii="Times New Roman" w:hAnsi="Times New Roman" w:cs="Times New Roman"/>
          <w:sz w:val="28"/>
          <w:szCs w:val="28"/>
        </w:rPr>
        <w:t xml:space="preserve"> en la provocación visible del pueblo, en lugar de una "</w:t>
      </w:r>
      <w:r w:rsidRPr="00DC32EA">
        <w:rPr>
          <w:rFonts w:ascii="Times New Roman" w:hAnsi="Times New Roman" w:cs="Times New Roman"/>
          <w:i/>
          <w:iCs/>
          <w:sz w:val="28"/>
          <w:szCs w:val="28"/>
        </w:rPr>
        <w:t>mente espiritual</w:t>
      </w:r>
      <w:r w:rsidRPr="008C1E41">
        <w:rPr>
          <w:rFonts w:ascii="Times New Roman" w:hAnsi="Times New Roman" w:cs="Times New Roman"/>
          <w:sz w:val="28"/>
          <w:szCs w:val="28"/>
        </w:rPr>
        <w:t>"</w:t>
      </w:r>
      <w:r w:rsidR="00137613">
        <w:rPr>
          <w:rFonts w:ascii="Times New Roman" w:hAnsi="Times New Roman" w:cs="Times New Roman"/>
          <w:sz w:val="28"/>
          <w:szCs w:val="28"/>
        </w:rPr>
        <w:t xml:space="preserve"> </w:t>
      </w:r>
      <w:r w:rsidRPr="008C1E41">
        <w:rPr>
          <w:rFonts w:ascii="Times New Roman" w:hAnsi="Times New Roman" w:cs="Times New Roman"/>
          <w:sz w:val="28"/>
          <w:szCs w:val="28"/>
        </w:rPr>
        <w:t xml:space="preserve">que se </w:t>
      </w:r>
      <w:r w:rsidR="00C977FB">
        <w:rPr>
          <w:rFonts w:ascii="Times New Roman" w:hAnsi="Times New Roman" w:cs="Times New Roman"/>
          <w:sz w:val="28"/>
          <w:szCs w:val="28"/>
        </w:rPr>
        <w:t>agarra</w:t>
      </w:r>
      <w:r w:rsidRPr="008C1E41">
        <w:rPr>
          <w:rFonts w:ascii="Times New Roman" w:hAnsi="Times New Roman" w:cs="Times New Roman"/>
          <w:sz w:val="28"/>
          <w:szCs w:val="28"/>
        </w:rPr>
        <w:t xml:space="preserve"> a la instrucción invisible de Dios. Su falta de fe consistió en creer que la vara (la fuerza) lograría lo que la voz (la fe) supuestamente no </w:t>
      </w:r>
      <w:r w:rsidR="00C977FB">
        <w:rPr>
          <w:rFonts w:ascii="Times New Roman" w:hAnsi="Times New Roman" w:cs="Times New Roman"/>
          <w:sz w:val="28"/>
          <w:szCs w:val="28"/>
        </w:rPr>
        <w:t>haría en ese momento</w:t>
      </w:r>
      <w:r w:rsidRPr="008C1E41">
        <w:rPr>
          <w:rFonts w:ascii="Times New Roman" w:hAnsi="Times New Roman" w:cs="Times New Roman"/>
          <w:sz w:val="28"/>
          <w:szCs w:val="28"/>
        </w:rPr>
        <w:t>.</w:t>
      </w:r>
    </w:p>
    <w:p w14:paraId="48FCE5A8" w14:textId="77777777" w:rsidR="003F4AA3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 xml:space="preserve">La Falta de Santificación: Santificar a Dios es permitir que nuestras acciones reflejen Su pureza y carácter ante los demás. </w:t>
      </w:r>
      <w:r w:rsidRPr="00C977FB">
        <w:rPr>
          <w:rFonts w:ascii="Times New Roman" w:hAnsi="Times New Roman" w:cs="Times New Roman"/>
          <w:b/>
          <w:bCs/>
          <w:sz w:val="28"/>
          <w:szCs w:val="28"/>
        </w:rPr>
        <w:t>1 Pedro 1:15</w:t>
      </w:r>
      <w:r w:rsidRPr="008C1E41">
        <w:rPr>
          <w:rFonts w:ascii="Times New Roman" w:hAnsi="Times New Roman" w:cs="Times New Roman"/>
          <w:sz w:val="28"/>
          <w:szCs w:val="28"/>
        </w:rPr>
        <w:t xml:space="preserve"> nos llama a ser santos en toda nuestra "</w:t>
      </w:r>
      <w:r w:rsidRPr="00C977FB">
        <w:rPr>
          <w:rFonts w:ascii="Times New Roman" w:hAnsi="Times New Roman" w:cs="Times New Roman"/>
          <w:i/>
          <w:iCs/>
          <w:sz w:val="28"/>
          <w:szCs w:val="28"/>
        </w:rPr>
        <w:t>manera de vivir</w:t>
      </w:r>
      <w:r w:rsidRPr="008C1E41">
        <w:rPr>
          <w:rFonts w:ascii="Times New Roman" w:hAnsi="Times New Roman" w:cs="Times New Roman"/>
          <w:sz w:val="28"/>
          <w:szCs w:val="28"/>
        </w:rPr>
        <w:t>" (</w:t>
      </w:r>
      <w:r w:rsidR="003F4AA3">
        <w:rPr>
          <w:rFonts w:ascii="Times New Roman" w:hAnsi="Times New Roman" w:cs="Times New Roman"/>
          <w:sz w:val="28"/>
          <w:szCs w:val="28"/>
        </w:rPr>
        <w:t xml:space="preserve">eso </w:t>
      </w:r>
      <w:r w:rsidRPr="008C1E41">
        <w:rPr>
          <w:rFonts w:ascii="Times New Roman" w:hAnsi="Times New Roman" w:cs="Times New Roman"/>
          <w:sz w:val="28"/>
          <w:szCs w:val="28"/>
        </w:rPr>
        <w:t>incluye nuestra</w:t>
      </w:r>
      <w:r w:rsidR="003F4AA3">
        <w:rPr>
          <w:rFonts w:ascii="Times New Roman" w:hAnsi="Times New Roman" w:cs="Times New Roman"/>
          <w:sz w:val="28"/>
          <w:szCs w:val="28"/>
        </w:rPr>
        <w:t>s</w:t>
      </w:r>
      <w:r w:rsidRPr="008C1E41">
        <w:rPr>
          <w:rFonts w:ascii="Times New Roman" w:hAnsi="Times New Roman" w:cs="Times New Roman"/>
          <w:sz w:val="28"/>
          <w:szCs w:val="28"/>
        </w:rPr>
        <w:t xml:space="preserve"> </w:t>
      </w:r>
      <w:r w:rsidR="003F4AA3" w:rsidRPr="008C1E41">
        <w:rPr>
          <w:rFonts w:ascii="Times New Roman" w:hAnsi="Times New Roman" w:cs="Times New Roman"/>
          <w:sz w:val="28"/>
          <w:szCs w:val="28"/>
        </w:rPr>
        <w:t>conversacion</w:t>
      </w:r>
      <w:r w:rsidR="003F4AA3">
        <w:rPr>
          <w:rFonts w:ascii="Times New Roman" w:hAnsi="Times New Roman" w:cs="Times New Roman"/>
          <w:sz w:val="28"/>
          <w:szCs w:val="28"/>
        </w:rPr>
        <w:t>es</w:t>
      </w:r>
      <w:r w:rsidRPr="008C1E41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E0E6613" w14:textId="35A7BC80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>Moisés falló en santificar a Dios "</w:t>
      </w:r>
      <w:r w:rsidRPr="003F4AA3">
        <w:rPr>
          <w:rFonts w:ascii="Times New Roman" w:hAnsi="Times New Roman" w:cs="Times New Roman"/>
          <w:i/>
          <w:iCs/>
          <w:sz w:val="28"/>
          <w:szCs w:val="28"/>
        </w:rPr>
        <w:t>ante los ojos de los hijos de Israel</w:t>
      </w:r>
      <w:r w:rsidRPr="008C1E41">
        <w:rPr>
          <w:rFonts w:ascii="Times New Roman" w:hAnsi="Times New Roman" w:cs="Times New Roman"/>
          <w:sz w:val="28"/>
          <w:szCs w:val="28"/>
        </w:rPr>
        <w:t xml:space="preserve">". Al actuar con ira, presentó a un Dios </w:t>
      </w:r>
      <w:r w:rsidRPr="00C73201">
        <w:rPr>
          <w:rFonts w:ascii="Times New Roman" w:hAnsi="Times New Roman" w:cs="Times New Roman"/>
          <w:b/>
          <w:bCs/>
          <w:sz w:val="28"/>
          <w:szCs w:val="28"/>
        </w:rPr>
        <w:t xml:space="preserve">impaciente y </w:t>
      </w:r>
      <w:r w:rsidR="00124EE1" w:rsidRPr="00C73201">
        <w:rPr>
          <w:rFonts w:ascii="Times New Roman" w:hAnsi="Times New Roman" w:cs="Times New Roman"/>
          <w:b/>
          <w:bCs/>
          <w:sz w:val="28"/>
          <w:szCs w:val="28"/>
        </w:rPr>
        <w:t>furioso</w:t>
      </w:r>
      <w:r w:rsidRPr="008C1E41">
        <w:rPr>
          <w:rFonts w:ascii="Times New Roman" w:hAnsi="Times New Roman" w:cs="Times New Roman"/>
          <w:sz w:val="28"/>
          <w:szCs w:val="28"/>
        </w:rPr>
        <w:t xml:space="preserve">, distorsionando la imagen de la </w:t>
      </w:r>
      <w:r w:rsidR="00124EE1">
        <w:rPr>
          <w:rFonts w:ascii="Times New Roman" w:hAnsi="Times New Roman" w:cs="Times New Roman"/>
          <w:sz w:val="28"/>
          <w:szCs w:val="28"/>
        </w:rPr>
        <w:t>S</w:t>
      </w:r>
      <w:r w:rsidRPr="008C1E41">
        <w:rPr>
          <w:rFonts w:ascii="Times New Roman" w:hAnsi="Times New Roman" w:cs="Times New Roman"/>
          <w:sz w:val="28"/>
          <w:szCs w:val="28"/>
        </w:rPr>
        <w:t xml:space="preserve">antidad </w:t>
      </w:r>
      <w:r w:rsidR="00124EE1">
        <w:rPr>
          <w:rFonts w:ascii="Times New Roman" w:hAnsi="Times New Roman" w:cs="Times New Roman"/>
          <w:sz w:val="28"/>
          <w:szCs w:val="28"/>
        </w:rPr>
        <w:t>D</w:t>
      </w:r>
      <w:r w:rsidRPr="008C1E41">
        <w:rPr>
          <w:rFonts w:ascii="Times New Roman" w:hAnsi="Times New Roman" w:cs="Times New Roman"/>
          <w:sz w:val="28"/>
          <w:szCs w:val="28"/>
        </w:rPr>
        <w:t>ivina frente a una generación que apenas estaba conociendo al Señor.</w:t>
      </w:r>
    </w:p>
    <w:p w14:paraId="7D4DD6B4" w14:textId="77777777" w:rsidR="0032616F" w:rsidRDefault="0032616F" w:rsidP="00124EE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C3582E4" w14:textId="77777777" w:rsidR="0032616F" w:rsidRDefault="0032616F" w:rsidP="00124EE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081565F" w14:textId="77777777" w:rsidR="0032616F" w:rsidRDefault="0032616F" w:rsidP="00124EE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A5BB7AC" w14:textId="77777777" w:rsidR="0032616F" w:rsidRDefault="0032616F" w:rsidP="00124EE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96EBE91" w14:textId="2CDB7672" w:rsidR="008C1E41" w:rsidRPr="008A5801" w:rsidRDefault="008C1E41" w:rsidP="00124EE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A5801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5. El Legado en el Monte Nebo: "</w:t>
      </w:r>
      <w:r w:rsidRPr="00C7320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Por Vuestra Causa</w:t>
      </w:r>
      <w:r w:rsidRPr="008A5801">
        <w:rPr>
          <w:rFonts w:ascii="Times New Roman" w:hAnsi="Times New Roman" w:cs="Times New Roman"/>
          <w:b/>
          <w:bCs/>
          <w:sz w:val="28"/>
          <w:szCs w:val="28"/>
          <w:u w:val="single"/>
        </w:rPr>
        <w:t>"</w:t>
      </w:r>
    </w:p>
    <w:p w14:paraId="13328815" w14:textId="77777777" w:rsidR="00C73201" w:rsidRDefault="006E7DD7" w:rsidP="008C1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 </w:t>
      </w:r>
      <w:r w:rsidR="008C1E41" w:rsidRPr="008C1E41">
        <w:rPr>
          <w:rFonts w:ascii="Times New Roman" w:hAnsi="Times New Roman" w:cs="Times New Roman"/>
          <w:sz w:val="28"/>
          <w:szCs w:val="28"/>
        </w:rPr>
        <w:t>final</w:t>
      </w:r>
      <w:r>
        <w:rPr>
          <w:rFonts w:ascii="Times New Roman" w:hAnsi="Times New Roman" w:cs="Times New Roman"/>
          <w:sz w:val="28"/>
          <w:szCs w:val="28"/>
        </w:rPr>
        <w:t xml:space="preserve"> de la vida</w:t>
      </w:r>
      <w:r w:rsidR="008C1E41" w:rsidRPr="008C1E41">
        <w:rPr>
          <w:rFonts w:ascii="Times New Roman" w:hAnsi="Times New Roman" w:cs="Times New Roman"/>
          <w:sz w:val="28"/>
          <w:szCs w:val="28"/>
        </w:rPr>
        <w:t xml:space="preserve"> de Moisés en el Monte Nebo (</w:t>
      </w:r>
      <w:r w:rsidR="008C1E41" w:rsidRPr="006E7DD7">
        <w:rPr>
          <w:rFonts w:ascii="Times New Roman" w:hAnsi="Times New Roman" w:cs="Times New Roman"/>
          <w:b/>
          <w:bCs/>
          <w:sz w:val="28"/>
          <w:szCs w:val="28"/>
        </w:rPr>
        <w:t>Deuteronomio 32:52</w:t>
      </w:r>
      <w:r w:rsidR="008C1E41" w:rsidRPr="008C1E41">
        <w:rPr>
          <w:rFonts w:ascii="Times New Roman" w:hAnsi="Times New Roman" w:cs="Times New Roman"/>
          <w:sz w:val="28"/>
          <w:szCs w:val="28"/>
        </w:rPr>
        <w:t xml:space="preserve">) es una escena de una </w:t>
      </w:r>
      <w:r w:rsidR="008C1E41" w:rsidRPr="00C732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justicia </w:t>
      </w:r>
      <w:r w:rsidR="00E83D29" w:rsidRPr="00C732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Divina</w:t>
      </w:r>
      <w:r w:rsidR="008C1E41" w:rsidRPr="008C1E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C5C2B1" w14:textId="5029D255" w:rsidR="001170EB" w:rsidRDefault="00E83D29" w:rsidP="008C1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Moises s</w:t>
      </w:r>
      <w:r w:rsidR="008C1E41" w:rsidRPr="008C1E41">
        <w:rPr>
          <w:rFonts w:ascii="Times New Roman" w:hAnsi="Times New Roman" w:cs="Times New Roman"/>
          <w:sz w:val="28"/>
          <w:szCs w:val="28"/>
        </w:rPr>
        <w:t>e le permit</w:t>
      </w:r>
      <w:r>
        <w:rPr>
          <w:rFonts w:ascii="Times New Roman" w:hAnsi="Times New Roman" w:cs="Times New Roman"/>
          <w:sz w:val="28"/>
          <w:szCs w:val="28"/>
        </w:rPr>
        <w:t>ió</w:t>
      </w:r>
      <w:r w:rsidR="008C1E41" w:rsidRPr="008C1E41">
        <w:rPr>
          <w:rFonts w:ascii="Times New Roman" w:hAnsi="Times New Roman" w:cs="Times New Roman"/>
          <w:sz w:val="28"/>
          <w:szCs w:val="28"/>
        </w:rPr>
        <w:t xml:space="preserve"> ver la promesa, pero no poseerla. Moisés, al reflexionar sobre este evento, repite una frase </w:t>
      </w:r>
      <w:r w:rsidR="000165FA">
        <w:rPr>
          <w:rFonts w:ascii="Times New Roman" w:hAnsi="Times New Roman" w:cs="Times New Roman"/>
          <w:sz w:val="28"/>
          <w:szCs w:val="28"/>
        </w:rPr>
        <w:t xml:space="preserve">que todavía al final </w:t>
      </w:r>
      <w:r w:rsidR="001170EB">
        <w:rPr>
          <w:rFonts w:ascii="Times New Roman" w:hAnsi="Times New Roman" w:cs="Times New Roman"/>
          <w:sz w:val="28"/>
          <w:szCs w:val="28"/>
        </w:rPr>
        <w:t xml:space="preserve">demuestra </w:t>
      </w:r>
      <w:r w:rsidR="00C73201">
        <w:rPr>
          <w:rFonts w:ascii="Times New Roman" w:hAnsi="Times New Roman" w:cs="Times New Roman"/>
          <w:sz w:val="28"/>
          <w:szCs w:val="28"/>
        </w:rPr>
        <w:t xml:space="preserve">su falta de </w:t>
      </w:r>
      <w:r w:rsidR="001170EB">
        <w:rPr>
          <w:rFonts w:ascii="Times New Roman" w:hAnsi="Times New Roman" w:cs="Times New Roman"/>
          <w:sz w:val="28"/>
          <w:szCs w:val="28"/>
        </w:rPr>
        <w:t>reconocimiento de su error</w:t>
      </w:r>
      <w:r w:rsidR="008C1E41" w:rsidRPr="008C1E41">
        <w:rPr>
          <w:rFonts w:ascii="Times New Roman" w:hAnsi="Times New Roman" w:cs="Times New Roman"/>
          <w:sz w:val="28"/>
          <w:szCs w:val="28"/>
        </w:rPr>
        <w:t>: "</w:t>
      </w:r>
      <w:r w:rsidR="008C1E41" w:rsidRPr="00C732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por vuestra causa</w:t>
      </w:r>
      <w:r w:rsidR="008C1E41" w:rsidRPr="008C1E41">
        <w:rPr>
          <w:rFonts w:ascii="Times New Roman" w:hAnsi="Times New Roman" w:cs="Times New Roman"/>
          <w:sz w:val="28"/>
          <w:szCs w:val="28"/>
        </w:rPr>
        <w:t>" (</w:t>
      </w:r>
      <w:r w:rsidR="008C1E41" w:rsidRPr="001170EB">
        <w:rPr>
          <w:rFonts w:ascii="Times New Roman" w:hAnsi="Times New Roman" w:cs="Times New Roman"/>
          <w:b/>
          <w:bCs/>
          <w:sz w:val="28"/>
          <w:szCs w:val="28"/>
        </w:rPr>
        <w:t>Deuteronomio 1:37, 3:26</w:t>
      </w:r>
      <w:r w:rsidR="008C1E41" w:rsidRPr="008C1E41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891AE73" w14:textId="028908AD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 xml:space="preserve">Esto </w:t>
      </w:r>
      <w:r w:rsidRPr="00C73201">
        <w:rPr>
          <w:rFonts w:ascii="Times New Roman" w:hAnsi="Times New Roman" w:cs="Times New Roman"/>
          <w:b/>
          <w:bCs/>
          <w:sz w:val="28"/>
          <w:szCs w:val="28"/>
          <w:u w:val="single"/>
        </w:rPr>
        <w:t>no</w:t>
      </w:r>
      <w:r w:rsidRPr="008C1E41">
        <w:rPr>
          <w:rFonts w:ascii="Times New Roman" w:hAnsi="Times New Roman" w:cs="Times New Roman"/>
          <w:sz w:val="28"/>
          <w:szCs w:val="28"/>
        </w:rPr>
        <w:t xml:space="preserve"> es un análisis sobre la presión del liderazgo: las ovejas tienen el poder de provocar al pastor, pero </w:t>
      </w:r>
      <w:r w:rsidRPr="00A704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el pastor es responsable de su reacción</w:t>
      </w:r>
      <w:r w:rsidRPr="008C1E41">
        <w:rPr>
          <w:rFonts w:ascii="Times New Roman" w:hAnsi="Times New Roman" w:cs="Times New Roman"/>
          <w:sz w:val="28"/>
          <w:szCs w:val="28"/>
        </w:rPr>
        <w:t>.</w:t>
      </w:r>
    </w:p>
    <w:p w14:paraId="03C7C45F" w14:textId="77777777" w:rsidR="00001982" w:rsidRDefault="008C1E41" w:rsidP="003B4012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 xml:space="preserve">El </w:t>
      </w:r>
      <w:r w:rsidRPr="00A704A6">
        <w:rPr>
          <w:rFonts w:ascii="Times New Roman" w:hAnsi="Times New Roman" w:cs="Times New Roman"/>
          <w:b/>
          <w:bCs/>
          <w:sz w:val="28"/>
          <w:szCs w:val="28"/>
        </w:rPr>
        <w:t>Salmo 106:33</w:t>
      </w:r>
      <w:r w:rsidRPr="008C1E41">
        <w:rPr>
          <w:rFonts w:ascii="Times New Roman" w:hAnsi="Times New Roman" w:cs="Times New Roman"/>
          <w:sz w:val="28"/>
          <w:szCs w:val="28"/>
        </w:rPr>
        <w:t xml:space="preserve"> </w:t>
      </w:r>
      <w:r w:rsidR="00CB10F5">
        <w:rPr>
          <w:rFonts w:ascii="Times New Roman" w:hAnsi="Times New Roman" w:cs="Times New Roman"/>
          <w:sz w:val="28"/>
          <w:szCs w:val="28"/>
        </w:rPr>
        <w:t xml:space="preserve">recalca y </w:t>
      </w:r>
      <w:r w:rsidRPr="008C1E41">
        <w:rPr>
          <w:rFonts w:ascii="Times New Roman" w:hAnsi="Times New Roman" w:cs="Times New Roman"/>
          <w:sz w:val="28"/>
          <w:szCs w:val="28"/>
        </w:rPr>
        <w:t xml:space="preserve">ofrece </w:t>
      </w:r>
      <w:r w:rsidR="00CB10F5">
        <w:rPr>
          <w:rFonts w:ascii="Times New Roman" w:hAnsi="Times New Roman" w:cs="Times New Roman"/>
          <w:sz w:val="28"/>
          <w:szCs w:val="28"/>
        </w:rPr>
        <w:t>un</w:t>
      </w:r>
      <w:r w:rsidRPr="008C1E41">
        <w:rPr>
          <w:rFonts w:ascii="Times New Roman" w:hAnsi="Times New Roman" w:cs="Times New Roman"/>
          <w:sz w:val="28"/>
          <w:szCs w:val="28"/>
        </w:rPr>
        <w:t xml:space="preserve"> diagnóstico </w:t>
      </w:r>
      <w:r w:rsidR="000C3B2B">
        <w:rPr>
          <w:rFonts w:ascii="Times New Roman" w:hAnsi="Times New Roman" w:cs="Times New Roman"/>
          <w:sz w:val="28"/>
          <w:szCs w:val="28"/>
        </w:rPr>
        <w:t>en la escena de Moises</w:t>
      </w:r>
      <w:r w:rsidRPr="008C1E41">
        <w:rPr>
          <w:rFonts w:ascii="Times New Roman" w:hAnsi="Times New Roman" w:cs="Times New Roman"/>
          <w:sz w:val="28"/>
          <w:szCs w:val="28"/>
        </w:rPr>
        <w:t>: "</w:t>
      </w:r>
      <w:r w:rsidR="003B4012" w:rsidRPr="003B4012">
        <w:t xml:space="preserve"> </w:t>
      </w:r>
      <w:r w:rsidR="003B4012" w:rsidRPr="000C3B2B">
        <w:rPr>
          <w:rFonts w:ascii="Times New Roman" w:hAnsi="Times New Roman" w:cs="Times New Roman"/>
          <w:i/>
          <w:iCs/>
          <w:sz w:val="28"/>
          <w:szCs w:val="28"/>
        </w:rPr>
        <w:t xml:space="preserve">Porque hicieron rebelar a su espíritu, Y habló </w:t>
      </w:r>
      <w:r w:rsidR="003B4012" w:rsidRPr="00C73201">
        <w:rPr>
          <w:rFonts w:ascii="Times New Roman" w:hAnsi="Times New Roman" w:cs="Times New Roman"/>
          <w:i/>
          <w:iCs/>
          <w:sz w:val="28"/>
          <w:szCs w:val="28"/>
          <w:u w:val="single"/>
        </w:rPr>
        <w:t>precipitadamente</w:t>
      </w:r>
      <w:r w:rsidR="003B4012" w:rsidRPr="000C3B2B">
        <w:rPr>
          <w:rFonts w:ascii="Times New Roman" w:hAnsi="Times New Roman" w:cs="Times New Roman"/>
          <w:i/>
          <w:iCs/>
          <w:sz w:val="28"/>
          <w:szCs w:val="28"/>
        </w:rPr>
        <w:t xml:space="preserve"> con sus labios</w:t>
      </w:r>
      <w:r w:rsidR="003B4012" w:rsidRPr="003B4012">
        <w:rPr>
          <w:rFonts w:ascii="Times New Roman" w:hAnsi="Times New Roman" w:cs="Times New Roman"/>
          <w:sz w:val="28"/>
          <w:szCs w:val="28"/>
        </w:rPr>
        <w:t>.</w:t>
      </w:r>
      <w:r w:rsidRPr="008C1E41">
        <w:rPr>
          <w:rFonts w:ascii="Times New Roman" w:hAnsi="Times New Roman" w:cs="Times New Roman"/>
          <w:sz w:val="28"/>
          <w:szCs w:val="28"/>
        </w:rPr>
        <w:t xml:space="preserve">" Esta palabra, </w:t>
      </w:r>
      <w:r w:rsidR="00001982" w:rsidRPr="00001982">
        <w:rPr>
          <w:rFonts w:ascii="Times New Roman" w:hAnsi="Times New Roman" w:cs="Times New Roman"/>
          <w:i/>
          <w:iCs/>
          <w:sz w:val="28"/>
          <w:szCs w:val="28"/>
        </w:rPr>
        <w:t>precipitadamente</w:t>
      </w:r>
      <w:r w:rsidRPr="008C1E41">
        <w:rPr>
          <w:rFonts w:ascii="Times New Roman" w:hAnsi="Times New Roman" w:cs="Times New Roman"/>
          <w:sz w:val="28"/>
          <w:szCs w:val="28"/>
        </w:rPr>
        <w:t xml:space="preserve">, describe lo que sale de nosotros sin premeditación cuando somos presionados. </w:t>
      </w:r>
    </w:p>
    <w:p w14:paraId="77DE294C" w14:textId="44CECF85" w:rsidR="008C1E41" w:rsidRPr="008C1E41" w:rsidRDefault="008C1E41" w:rsidP="003B4012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 xml:space="preserve">Moisés, el hombre más manso de la tierra, fue vencido por </w:t>
      </w:r>
      <w:r w:rsidRPr="00C73201">
        <w:rPr>
          <w:rFonts w:ascii="Times New Roman" w:hAnsi="Times New Roman" w:cs="Times New Roman"/>
          <w:sz w:val="28"/>
          <w:szCs w:val="28"/>
          <w:u w:val="single"/>
        </w:rPr>
        <w:t>una palabra descuidada</w:t>
      </w:r>
      <w:r w:rsidRPr="008C1E41">
        <w:rPr>
          <w:rFonts w:ascii="Times New Roman" w:hAnsi="Times New Roman" w:cs="Times New Roman"/>
          <w:sz w:val="28"/>
          <w:szCs w:val="28"/>
        </w:rPr>
        <w:t xml:space="preserve">. Aunque el agua fluyó y la fidelidad de Dios con el pueblo se mantuvo, el representante pagó el precio de su desobediencia. </w:t>
      </w:r>
      <w:r w:rsidRPr="00C73201">
        <w:rPr>
          <w:rFonts w:ascii="Times New Roman" w:hAnsi="Times New Roman" w:cs="Times New Roman"/>
          <w:sz w:val="28"/>
          <w:szCs w:val="28"/>
          <w:u w:val="single"/>
        </w:rPr>
        <w:t xml:space="preserve">La provisión de Dios no es un </w:t>
      </w:r>
      <w:r w:rsidR="00395591" w:rsidRPr="00C73201">
        <w:rPr>
          <w:rFonts w:ascii="Times New Roman" w:hAnsi="Times New Roman" w:cs="Times New Roman"/>
          <w:sz w:val="28"/>
          <w:szCs w:val="28"/>
          <w:u w:val="single"/>
        </w:rPr>
        <w:t>respaldo</w:t>
      </w:r>
      <w:r w:rsidRPr="00C73201">
        <w:rPr>
          <w:rFonts w:ascii="Times New Roman" w:hAnsi="Times New Roman" w:cs="Times New Roman"/>
          <w:sz w:val="28"/>
          <w:szCs w:val="28"/>
          <w:u w:val="single"/>
        </w:rPr>
        <w:t xml:space="preserve"> de la conducta del líder</w:t>
      </w:r>
      <w:r w:rsidRPr="008C1E41">
        <w:rPr>
          <w:rFonts w:ascii="Times New Roman" w:hAnsi="Times New Roman" w:cs="Times New Roman"/>
          <w:sz w:val="28"/>
          <w:szCs w:val="28"/>
        </w:rPr>
        <w:t>; el milagro puede ocurrir mientras el líder está bajo juicio.</w:t>
      </w:r>
    </w:p>
    <w:p w14:paraId="20E3394E" w14:textId="77777777" w:rsidR="008C1E41" w:rsidRPr="008901B1" w:rsidRDefault="008C1E41" w:rsidP="0039559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901B1">
        <w:rPr>
          <w:rFonts w:ascii="Times New Roman" w:hAnsi="Times New Roman" w:cs="Times New Roman"/>
          <w:b/>
          <w:bCs/>
          <w:sz w:val="28"/>
          <w:szCs w:val="28"/>
          <w:u w:val="single"/>
        </w:rPr>
        <w:t>6. Conclusión: Un Llamado a la Sabiduría y la Obediencia</w:t>
      </w:r>
    </w:p>
    <w:p w14:paraId="068F04A9" w14:textId="77777777" w:rsidR="00330928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>La historia de Meri</w:t>
      </w:r>
      <w:r w:rsidR="00330928">
        <w:rPr>
          <w:rFonts w:ascii="Times New Roman" w:hAnsi="Times New Roman" w:cs="Times New Roman"/>
          <w:sz w:val="28"/>
          <w:szCs w:val="28"/>
        </w:rPr>
        <w:t>d</w:t>
      </w:r>
      <w:r w:rsidRPr="008C1E41">
        <w:rPr>
          <w:rFonts w:ascii="Times New Roman" w:hAnsi="Times New Roman" w:cs="Times New Roman"/>
          <w:sz w:val="28"/>
          <w:szCs w:val="28"/>
        </w:rPr>
        <w:t xml:space="preserve">a es un recordatorio de que cuanto más cerca estamos de Dios, mayor es la precisión que se demanda de nuestra representación. </w:t>
      </w:r>
    </w:p>
    <w:p w14:paraId="481A2001" w14:textId="4B15E000" w:rsidR="008C1E41" w:rsidRPr="008C1E41" w:rsidRDefault="008C1E41" w:rsidP="00091AC7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 xml:space="preserve">La oración de Moisés en el </w:t>
      </w:r>
      <w:r w:rsidRPr="00330928">
        <w:rPr>
          <w:rFonts w:ascii="Times New Roman" w:hAnsi="Times New Roman" w:cs="Times New Roman"/>
          <w:b/>
          <w:bCs/>
          <w:sz w:val="28"/>
          <w:szCs w:val="28"/>
        </w:rPr>
        <w:t>Salmo 90:12</w:t>
      </w:r>
      <w:r w:rsidRPr="008C1E41">
        <w:rPr>
          <w:rFonts w:ascii="Times New Roman" w:hAnsi="Times New Roman" w:cs="Times New Roman"/>
          <w:sz w:val="28"/>
          <w:szCs w:val="28"/>
        </w:rPr>
        <w:t>, "</w:t>
      </w:r>
      <w:r w:rsidR="00091AC7" w:rsidRPr="00091AC7">
        <w:t xml:space="preserve"> </w:t>
      </w:r>
      <w:r w:rsidR="00091AC7" w:rsidRPr="00091AC7">
        <w:rPr>
          <w:rFonts w:ascii="Times New Roman" w:hAnsi="Times New Roman" w:cs="Times New Roman"/>
          <w:i/>
          <w:iCs/>
          <w:sz w:val="28"/>
          <w:szCs w:val="28"/>
        </w:rPr>
        <w:t xml:space="preserve">Enséñanos de tal modo a contar nuestros días, Que </w:t>
      </w:r>
      <w:r w:rsidR="00091AC7" w:rsidRPr="00C73201">
        <w:rPr>
          <w:rFonts w:ascii="Times New Roman" w:hAnsi="Times New Roman" w:cs="Times New Roman"/>
          <w:i/>
          <w:iCs/>
          <w:sz w:val="28"/>
          <w:szCs w:val="28"/>
          <w:u w:val="single"/>
        </w:rPr>
        <w:t>traigamos al corazón sabiduría</w:t>
      </w:r>
      <w:r w:rsidR="00091AC7" w:rsidRPr="00091AC7">
        <w:rPr>
          <w:rFonts w:ascii="Times New Roman" w:hAnsi="Times New Roman" w:cs="Times New Roman"/>
          <w:sz w:val="28"/>
          <w:szCs w:val="28"/>
        </w:rPr>
        <w:t>.</w:t>
      </w:r>
      <w:r w:rsidRPr="008C1E41">
        <w:rPr>
          <w:rFonts w:ascii="Times New Roman" w:hAnsi="Times New Roman" w:cs="Times New Roman"/>
          <w:sz w:val="28"/>
          <w:szCs w:val="28"/>
        </w:rPr>
        <w:t>", es el clamor de alguien que comprendió, tras una experiencia</w:t>
      </w:r>
      <w:r w:rsidR="006908F3">
        <w:rPr>
          <w:rFonts w:ascii="Times New Roman" w:hAnsi="Times New Roman" w:cs="Times New Roman"/>
          <w:sz w:val="28"/>
          <w:szCs w:val="28"/>
        </w:rPr>
        <w:t xml:space="preserve"> dura y final</w:t>
      </w:r>
      <w:r w:rsidRPr="008C1E41">
        <w:rPr>
          <w:rFonts w:ascii="Times New Roman" w:hAnsi="Times New Roman" w:cs="Times New Roman"/>
          <w:sz w:val="28"/>
          <w:szCs w:val="28"/>
        </w:rPr>
        <w:t>, que un solo momento de imprudencia puede alterar el curso de una vida de servicio.</w:t>
      </w:r>
    </w:p>
    <w:p w14:paraId="2D4AA8D2" w14:textId="2CB49F33" w:rsidR="008C1E41" w:rsidRPr="008901B1" w:rsidRDefault="008C1E41" w:rsidP="006908F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901B1">
        <w:rPr>
          <w:rFonts w:ascii="Times New Roman" w:hAnsi="Times New Roman" w:cs="Times New Roman"/>
          <w:b/>
          <w:bCs/>
          <w:sz w:val="28"/>
          <w:szCs w:val="28"/>
          <w:u w:val="single"/>
        </w:rPr>
        <w:t>Cinco Conceptos Clave para el Creyente</w:t>
      </w:r>
      <w:r w:rsidR="00C7320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mantener en mente:</w:t>
      </w:r>
    </w:p>
    <w:p w14:paraId="243B4DB1" w14:textId="77777777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901B1">
        <w:rPr>
          <w:rFonts w:ascii="Times New Roman" w:hAnsi="Times New Roman" w:cs="Times New Roman"/>
          <w:b/>
          <w:bCs/>
          <w:sz w:val="28"/>
          <w:szCs w:val="28"/>
        </w:rPr>
        <w:t>Rebeldes</w:t>
      </w:r>
      <w:r w:rsidRPr="008C1E41">
        <w:rPr>
          <w:rFonts w:ascii="Times New Roman" w:hAnsi="Times New Roman" w:cs="Times New Roman"/>
          <w:sz w:val="28"/>
          <w:szCs w:val="28"/>
        </w:rPr>
        <w:t>: El peligro de juzgar a otros y terminar cayendo en la misma categoría ante Dios.</w:t>
      </w:r>
    </w:p>
    <w:p w14:paraId="12204B22" w14:textId="77777777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901B1">
        <w:rPr>
          <w:rFonts w:ascii="Times New Roman" w:hAnsi="Times New Roman" w:cs="Times New Roman"/>
          <w:b/>
          <w:bCs/>
          <w:sz w:val="28"/>
          <w:szCs w:val="28"/>
        </w:rPr>
        <w:t>Santificar</w:t>
      </w:r>
      <w:r w:rsidRPr="008C1E41">
        <w:rPr>
          <w:rFonts w:ascii="Times New Roman" w:hAnsi="Times New Roman" w:cs="Times New Roman"/>
          <w:sz w:val="28"/>
          <w:szCs w:val="28"/>
        </w:rPr>
        <w:t>: La misión de representar el carácter de Dios con exactitud, especialmente en lo público.</w:t>
      </w:r>
    </w:p>
    <w:p w14:paraId="7BEF03EE" w14:textId="77777777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901B1">
        <w:rPr>
          <w:rFonts w:ascii="Times New Roman" w:hAnsi="Times New Roman" w:cs="Times New Roman"/>
          <w:b/>
          <w:bCs/>
          <w:sz w:val="28"/>
          <w:szCs w:val="28"/>
        </w:rPr>
        <w:lastRenderedPageBreak/>
        <w:t>Creer</w:t>
      </w:r>
      <w:r w:rsidRPr="008C1E41">
        <w:rPr>
          <w:rFonts w:ascii="Times New Roman" w:hAnsi="Times New Roman" w:cs="Times New Roman"/>
          <w:sz w:val="28"/>
          <w:szCs w:val="28"/>
        </w:rPr>
        <w:t>: Confiar en que la Palabra de Dios es suficiente, sin necesidad de añadir impulsos carnales.</w:t>
      </w:r>
    </w:p>
    <w:p w14:paraId="1B76C497" w14:textId="25480B03" w:rsidR="008C1E41" w:rsidRPr="008C1E41" w:rsidRDefault="00883DCE" w:rsidP="008C1E41">
      <w:pPr>
        <w:rPr>
          <w:rFonts w:ascii="Times New Roman" w:hAnsi="Times New Roman" w:cs="Times New Roman"/>
          <w:sz w:val="28"/>
          <w:szCs w:val="28"/>
        </w:rPr>
      </w:pPr>
      <w:r w:rsidRPr="008901B1">
        <w:rPr>
          <w:rFonts w:ascii="Times New Roman" w:hAnsi="Times New Roman" w:cs="Times New Roman"/>
          <w:b/>
          <w:bCs/>
          <w:sz w:val="28"/>
          <w:szCs w:val="28"/>
        </w:rPr>
        <w:t>Raca</w:t>
      </w:r>
      <w:r w:rsidR="008C1E41" w:rsidRPr="008C1E41">
        <w:rPr>
          <w:rFonts w:ascii="Times New Roman" w:hAnsi="Times New Roman" w:cs="Times New Roman"/>
          <w:sz w:val="28"/>
          <w:szCs w:val="28"/>
        </w:rPr>
        <w:t>:</w:t>
      </w:r>
      <w:r w:rsidR="0082212F">
        <w:rPr>
          <w:rFonts w:ascii="Times New Roman" w:hAnsi="Times New Roman" w:cs="Times New Roman"/>
          <w:sz w:val="28"/>
          <w:szCs w:val="28"/>
        </w:rPr>
        <w:t xml:space="preserve"> </w:t>
      </w:r>
      <w:r w:rsidR="0082212F" w:rsidRPr="0082212F">
        <w:rPr>
          <w:rFonts w:ascii="Times New Roman" w:hAnsi="Times New Roman" w:cs="Times New Roman"/>
          <w:b/>
          <w:bCs/>
          <w:sz w:val="18"/>
          <w:szCs w:val="18"/>
        </w:rPr>
        <w:t>[1]</w:t>
      </w:r>
      <w:r w:rsidR="008C1E41" w:rsidRPr="0082212F">
        <w:rPr>
          <w:rFonts w:ascii="Times New Roman" w:hAnsi="Times New Roman" w:cs="Times New Roman"/>
          <w:sz w:val="18"/>
          <w:szCs w:val="18"/>
        </w:rPr>
        <w:t xml:space="preserve"> </w:t>
      </w:r>
      <w:r w:rsidR="00AA1C55">
        <w:rPr>
          <w:rFonts w:ascii="Times New Roman" w:hAnsi="Times New Roman" w:cs="Times New Roman"/>
          <w:sz w:val="28"/>
          <w:szCs w:val="28"/>
        </w:rPr>
        <w:t>(</w:t>
      </w:r>
      <w:r w:rsidR="00AA1C55" w:rsidRPr="00AA1C55">
        <w:rPr>
          <w:rFonts w:ascii="Times New Roman" w:hAnsi="Times New Roman" w:cs="Times New Roman"/>
          <w:sz w:val="28"/>
          <w:szCs w:val="28"/>
        </w:rPr>
        <w:t>vacío, cabeza hueca, inútil, bueno‑para‑nada</w:t>
      </w:r>
      <w:r w:rsidR="00AA1C55">
        <w:rPr>
          <w:rFonts w:ascii="Times New Roman" w:hAnsi="Times New Roman" w:cs="Times New Roman"/>
          <w:sz w:val="28"/>
          <w:szCs w:val="28"/>
        </w:rPr>
        <w:t xml:space="preserve">) </w:t>
      </w:r>
      <w:r w:rsidR="008C1E41" w:rsidRPr="008C1E41">
        <w:rPr>
          <w:rFonts w:ascii="Times New Roman" w:hAnsi="Times New Roman" w:cs="Times New Roman"/>
          <w:sz w:val="28"/>
          <w:szCs w:val="28"/>
        </w:rPr>
        <w:t>La advertencia de Cristo sobre las palabras de desprecio emitidas bajo presión.</w:t>
      </w:r>
    </w:p>
    <w:p w14:paraId="36608389" w14:textId="77777777" w:rsidR="008C1E41" w:rsidRPr="008C1E41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901B1">
        <w:rPr>
          <w:rFonts w:ascii="Times New Roman" w:hAnsi="Times New Roman" w:cs="Times New Roman"/>
          <w:b/>
          <w:bCs/>
          <w:sz w:val="28"/>
          <w:szCs w:val="28"/>
        </w:rPr>
        <w:t>Por vuestra causa</w:t>
      </w:r>
      <w:r w:rsidRPr="008C1E41">
        <w:rPr>
          <w:rFonts w:ascii="Times New Roman" w:hAnsi="Times New Roman" w:cs="Times New Roman"/>
          <w:sz w:val="28"/>
          <w:szCs w:val="28"/>
        </w:rPr>
        <w:t>: El reconocimiento de que nuestra fidelidad es probada a través de las provocaciones de quienes nos rodean.</w:t>
      </w:r>
    </w:p>
    <w:p w14:paraId="6B99B366" w14:textId="284C40EB" w:rsidR="008901B1" w:rsidRDefault="008C1E41" w:rsidP="008901B1">
      <w:pPr>
        <w:jc w:val="center"/>
        <w:rPr>
          <w:rFonts w:ascii="Times New Roman" w:hAnsi="Times New Roman" w:cs="Times New Roman"/>
          <w:sz w:val="28"/>
          <w:szCs w:val="28"/>
        </w:rPr>
      </w:pPr>
      <w:r w:rsidRPr="0032616F">
        <w:rPr>
          <w:rFonts w:ascii="Times New Roman" w:hAnsi="Times New Roman" w:cs="Times New Roman"/>
          <w:b/>
          <w:bCs/>
          <w:sz w:val="28"/>
          <w:szCs w:val="28"/>
          <w:u w:val="single"/>
        </w:rPr>
        <w:t>Llamado a la Acción</w:t>
      </w:r>
      <w:r w:rsidRPr="008C1E41">
        <w:rPr>
          <w:rFonts w:ascii="Times New Roman" w:hAnsi="Times New Roman" w:cs="Times New Roman"/>
          <w:sz w:val="28"/>
          <w:szCs w:val="28"/>
        </w:rPr>
        <w:t>:</w:t>
      </w:r>
    </w:p>
    <w:p w14:paraId="47EAFCB5" w14:textId="06E71EEA" w:rsidR="00153FA6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>Como adultos en la fe, nuestra exhortación es permanecer "agarrados a la Palabra</w:t>
      </w:r>
      <w:r w:rsidR="00657AD4">
        <w:rPr>
          <w:rFonts w:ascii="Times New Roman" w:hAnsi="Times New Roman" w:cs="Times New Roman"/>
          <w:sz w:val="28"/>
          <w:szCs w:val="28"/>
        </w:rPr>
        <w:t xml:space="preserve"> y a las órdenes de Dios</w:t>
      </w:r>
      <w:r w:rsidRPr="008C1E41">
        <w:rPr>
          <w:rFonts w:ascii="Times New Roman" w:hAnsi="Times New Roman" w:cs="Times New Roman"/>
          <w:sz w:val="28"/>
          <w:szCs w:val="28"/>
        </w:rPr>
        <w:t xml:space="preserve">". Moisés </w:t>
      </w:r>
      <w:r w:rsidR="00153FA6">
        <w:rPr>
          <w:rFonts w:ascii="Times New Roman" w:hAnsi="Times New Roman" w:cs="Times New Roman"/>
          <w:sz w:val="28"/>
          <w:szCs w:val="28"/>
        </w:rPr>
        <w:t xml:space="preserve">pudo haber sido una imagen del </w:t>
      </w:r>
      <w:r w:rsidRPr="008C1E41">
        <w:rPr>
          <w:rFonts w:ascii="Times New Roman" w:hAnsi="Times New Roman" w:cs="Times New Roman"/>
          <w:sz w:val="28"/>
          <w:szCs w:val="28"/>
        </w:rPr>
        <w:t>Redentor</w:t>
      </w:r>
      <w:r w:rsidR="00153FA6">
        <w:rPr>
          <w:rFonts w:ascii="Times New Roman" w:hAnsi="Times New Roman" w:cs="Times New Roman"/>
          <w:sz w:val="28"/>
          <w:szCs w:val="28"/>
        </w:rPr>
        <w:t xml:space="preserve"> que vendría</w:t>
      </w:r>
      <w:r w:rsidRPr="008C1E41">
        <w:rPr>
          <w:rFonts w:ascii="Times New Roman" w:hAnsi="Times New Roman" w:cs="Times New Roman"/>
          <w:sz w:val="28"/>
          <w:szCs w:val="28"/>
        </w:rPr>
        <w:t xml:space="preserve">, pero falló en el uso de su voz. </w:t>
      </w:r>
    </w:p>
    <w:p w14:paraId="47E518DE" w14:textId="77777777" w:rsidR="00080ED6" w:rsidRDefault="008C1E41" w:rsidP="008C1E41">
      <w:pPr>
        <w:rPr>
          <w:rFonts w:ascii="Times New Roman" w:hAnsi="Times New Roman" w:cs="Times New Roman"/>
          <w:sz w:val="28"/>
          <w:szCs w:val="28"/>
        </w:rPr>
      </w:pPr>
      <w:r w:rsidRPr="008C1E41">
        <w:rPr>
          <w:rFonts w:ascii="Times New Roman" w:hAnsi="Times New Roman" w:cs="Times New Roman"/>
          <w:sz w:val="28"/>
          <w:szCs w:val="28"/>
        </w:rPr>
        <w:t>Nosotros, sin embargo, miramos a Aquel que es el Verbo (</w:t>
      </w:r>
      <w:r w:rsidRPr="00153FA6">
        <w:rPr>
          <w:rFonts w:ascii="Times New Roman" w:hAnsi="Times New Roman" w:cs="Times New Roman"/>
          <w:b/>
          <w:bCs/>
          <w:sz w:val="28"/>
          <w:szCs w:val="28"/>
        </w:rPr>
        <w:t>Juan 1:1</w:t>
      </w:r>
      <w:r w:rsidRPr="008C1E41">
        <w:rPr>
          <w:rFonts w:ascii="Times New Roman" w:hAnsi="Times New Roman" w:cs="Times New Roman"/>
          <w:sz w:val="28"/>
          <w:szCs w:val="28"/>
        </w:rPr>
        <w:t>), la Palabra perfecta que se hizo carne (</w:t>
      </w:r>
      <w:r w:rsidRPr="00153FA6">
        <w:rPr>
          <w:rFonts w:ascii="Times New Roman" w:hAnsi="Times New Roman" w:cs="Times New Roman"/>
          <w:b/>
          <w:bCs/>
          <w:sz w:val="28"/>
          <w:szCs w:val="28"/>
        </w:rPr>
        <w:t>Juan 1:14</w:t>
      </w:r>
      <w:r w:rsidRPr="008C1E41">
        <w:rPr>
          <w:rFonts w:ascii="Times New Roman" w:hAnsi="Times New Roman" w:cs="Times New Roman"/>
          <w:sz w:val="28"/>
          <w:szCs w:val="28"/>
        </w:rPr>
        <w:t xml:space="preserve">) y habitó entre nosotros. Mientras Moisés </w:t>
      </w:r>
      <w:r w:rsidR="00D17B44">
        <w:rPr>
          <w:rFonts w:ascii="Times New Roman" w:hAnsi="Times New Roman" w:cs="Times New Roman"/>
          <w:sz w:val="28"/>
          <w:szCs w:val="28"/>
        </w:rPr>
        <w:t xml:space="preserve">hizo una mala </w:t>
      </w:r>
      <w:r w:rsidR="00B7391C">
        <w:rPr>
          <w:rFonts w:ascii="Times New Roman" w:hAnsi="Times New Roman" w:cs="Times New Roman"/>
          <w:sz w:val="28"/>
          <w:szCs w:val="28"/>
        </w:rPr>
        <w:t>representación</w:t>
      </w:r>
      <w:r w:rsidRPr="008C1E41">
        <w:rPr>
          <w:rFonts w:ascii="Times New Roman" w:hAnsi="Times New Roman" w:cs="Times New Roman"/>
          <w:sz w:val="28"/>
          <w:szCs w:val="28"/>
        </w:rPr>
        <w:t xml:space="preserve"> </w:t>
      </w:r>
      <w:r w:rsidR="00B7391C">
        <w:rPr>
          <w:rFonts w:ascii="Times New Roman" w:hAnsi="Times New Roman" w:cs="Times New Roman"/>
          <w:sz w:val="28"/>
          <w:szCs w:val="28"/>
        </w:rPr>
        <w:t>de</w:t>
      </w:r>
      <w:r w:rsidRPr="008C1E41">
        <w:rPr>
          <w:rFonts w:ascii="Times New Roman" w:hAnsi="Times New Roman" w:cs="Times New Roman"/>
          <w:sz w:val="28"/>
          <w:szCs w:val="28"/>
        </w:rPr>
        <w:t xml:space="preserve"> Dios en un momento de ira, Jesús es la representación exacta de la </w:t>
      </w:r>
      <w:r w:rsidR="00B7391C">
        <w:rPr>
          <w:rFonts w:ascii="Times New Roman" w:hAnsi="Times New Roman" w:cs="Times New Roman"/>
          <w:sz w:val="28"/>
          <w:szCs w:val="28"/>
        </w:rPr>
        <w:t>G</w:t>
      </w:r>
      <w:r w:rsidRPr="008C1E41">
        <w:rPr>
          <w:rFonts w:ascii="Times New Roman" w:hAnsi="Times New Roman" w:cs="Times New Roman"/>
          <w:sz w:val="28"/>
          <w:szCs w:val="28"/>
        </w:rPr>
        <w:t xml:space="preserve">racia y la verdad del Padre. </w:t>
      </w:r>
    </w:p>
    <w:p w14:paraId="01501E7B" w14:textId="57858851" w:rsidR="00414E0E" w:rsidRDefault="00B7391C" w:rsidP="008C1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exhorto a q</w:t>
      </w:r>
      <w:r w:rsidR="008C1E41" w:rsidRPr="008C1E41">
        <w:rPr>
          <w:rFonts w:ascii="Times New Roman" w:hAnsi="Times New Roman" w:cs="Times New Roman"/>
          <w:sz w:val="28"/>
          <w:szCs w:val="28"/>
        </w:rPr>
        <w:t>ue nuestra "</w:t>
      </w:r>
      <w:r w:rsidR="008C1E41" w:rsidRPr="00B7391C">
        <w:rPr>
          <w:rFonts w:ascii="Times New Roman" w:hAnsi="Times New Roman" w:cs="Times New Roman"/>
          <w:i/>
          <w:iCs/>
          <w:sz w:val="28"/>
          <w:szCs w:val="28"/>
        </w:rPr>
        <w:t>manera de vivir</w:t>
      </w:r>
      <w:r w:rsidR="008C1E41" w:rsidRPr="008C1E41">
        <w:rPr>
          <w:rFonts w:ascii="Times New Roman" w:hAnsi="Times New Roman" w:cs="Times New Roman"/>
          <w:sz w:val="28"/>
          <w:szCs w:val="28"/>
        </w:rPr>
        <w:t xml:space="preserve">" sea una extensión de ese </w:t>
      </w:r>
      <w:r w:rsidR="008C1E41" w:rsidRPr="00B7391C">
        <w:rPr>
          <w:rFonts w:ascii="Times New Roman" w:hAnsi="Times New Roman" w:cs="Times New Roman"/>
          <w:b/>
          <w:bCs/>
          <w:sz w:val="28"/>
          <w:szCs w:val="28"/>
        </w:rPr>
        <w:t>Verbo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91C">
        <w:rPr>
          <w:rFonts w:ascii="Times New Roman" w:hAnsi="Times New Roman" w:cs="Times New Roman"/>
          <w:b/>
          <w:bCs/>
          <w:sz w:val="28"/>
          <w:szCs w:val="28"/>
        </w:rPr>
        <w:t>de Dios</w:t>
      </w:r>
      <w:r w:rsidR="008C1E41" w:rsidRPr="008C1E41">
        <w:rPr>
          <w:rFonts w:ascii="Times New Roman" w:hAnsi="Times New Roman" w:cs="Times New Roman"/>
          <w:sz w:val="28"/>
          <w:szCs w:val="28"/>
        </w:rPr>
        <w:t xml:space="preserve">, permitiendo que </w:t>
      </w:r>
      <w:r w:rsidR="008C1E41" w:rsidRPr="00B7391C">
        <w:rPr>
          <w:rFonts w:ascii="Times New Roman" w:hAnsi="Times New Roman" w:cs="Times New Roman"/>
          <w:b/>
          <w:bCs/>
          <w:sz w:val="28"/>
          <w:szCs w:val="28"/>
        </w:rPr>
        <w:t>Su</w:t>
      </w:r>
      <w:r w:rsidR="008C1E41" w:rsidRPr="008C1E41">
        <w:rPr>
          <w:rFonts w:ascii="Times New Roman" w:hAnsi="Times New Roman" w:cs="Times New Roman"/>
          <w:sz w:val="28"/>
          <w:szCs w:val="28"/>
        </w:rPr>
        <w:t xml:space="preserve"> santidad gobierne nuestras palabras inclu</w:t>
      </w:r>
      <w:r w:rsidR="00AB06BA">
        <w:rPr>
          <w:rFonts w:ascii="Times New Roman" w:hAnsi="Times New Roman" w:cs="Times New Roman"/>
          <w:sz w:val="28"/>
          <w:szCs w:val="28"/>
        </w:rPr>
        <w:t xml:space="preserve">yendo cuando estamos </w:t>
      </w:r>
      <w:r w:rsidR="008C1E41" w:rsidRPr="008C1E41">
        <w:rPr>
          <w:rFonts w:ascii="Times New Roman" w:hAnsi="Times New Roman" w:cs="Times New Roman"/>
          <w:sz w:val="28"/>
          <w:szCs w:val="28"/>
        </w:rPr>
        <w:t xml:space="preserve">en el desierto de </w:t>
      </w:r>
      <w:r w:rsidR="00AB06BA">
        <w:rPr>
          <w:rFonts w:ascii="Times New Roman" w:hAnsi="Times New Roman" w:cs="Times New Roman"/>
          <w:sz w:val="28"/>
          <w:szCs w:val="28"/>
        </w:rPr>
        <w:t>nuestras vidas</w:t>
      </w:r>
      <w:r w:rsidR="008C1E41" w:rsidRPr="008C1E41">
        <w:rPr>
          <w:rFonts w:ascii="Times New Roman" w:hAnsi="Times New Roman" w:cs="Times New Roman"/>
          <w:sz w:val="28"/>
          <w:szCs w:val="28"/>
        </w:rPr>
        <w:t>.</w:t>
      </w:r>
    </w:p>
    <w:p w14:paraId="68A12B94" w14:textId="77777777" w:rsidR="00080ED6" w:rsidRDefault="00080ED6" w:rsidP="008C1E41">
      <w:pPr>
        <w:rPr>
          <w:rFonts w:ascii="Times New Roman" w:hAnsi="Times New Roman" w:cs="Times New Roman"/>
          <w:sz w:val="28"/>
          <w:szCs w:val="28"/>
        </w:rPr>
      </w:pPr>
    </w:p>
    <w:p w14:paraId="62D8127A" w14:textId="73931482" w:rsidR="00080ED6" w:rsidRPr="008C1E41" w:rsidRDefault="00080ED6" w:rsidP="008C1E41">
      <w:pPr>
        <w:rPr>
          <w:rFonts w:ascii="Times New Roman" w:hAnsi="Times New Roman" w:cs="Times New Roman"/>
          <w:sz w:val="28"/>
          <w:szCs w:val="28"/>
        </w:rPr>
      </w:pPr>
    </w:p>
    <w:sectPr w:rsidR="00080ED6" w:rsidRPr="008C1E41" w:rsidSect="0032616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E1692" w14:textId="77777777" w:rsidR="001334E9" w:rsidRDefault="001334E9" w:rsidP="0082212F">
      <w:pPr>
        <w:spacing w:after="0" w:line="240" w:lineRule="auto"/>
      </w:pPr>
      <w:r>
        <w:separator/>
      </w:r>
    </w:p>
  </w:endnote>
  <w:endnote w:type="continuationSeparator" w:id="0">
    <w:p w14:paraId="2F377849" w14:textId="77777777" w:rsidR="001334E9" w:rsidRDefault="001334E9" w:rsidP="0082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C42F4" w14:textId="2A8A9874" w:rsidR="0082212F" w:rsidRPr="00695F47" w:rsidRDefault="0082212F">
    <w:pPr>
      <w:pStyle w:val="Footer"/>
      <w:rPr>
        <w:i/>
        <w:iCs/>
        <w:sz w:val="18"/>
        <w:szCs w:val="18"/>
      </w:rPr>
    </w:pPr>
    <w:r w:rsidRPr="00695F47">
      <w:rPr>
        <w:i/>
        <w:iCs/>
        <w:sz w:val="18"/>
        <w:szCs w:val="18"/>
      </w:rPr>
      <w:t xml:space="preserve">[1] </w:t>
    </w:r>
    <w:hyperlink r:id="rId1" w:history="1">
      <w:r w:rsidR="00695F47" w:rsidRPr="00695F47">
        <w:rPr>
          <w:rStyle w:val="Hyperlink"/>
          <w:i/>
          <w:iCs/>
          <w:sz w:val="18"/>
          <w:szCs w:val="18"/>
        </w:rPr>
        <w:t>https://teocentro.com/orthopraxis/heritage-and-continuity/glossary/raca-meaning/?utm_source=copilot.com</w:t>
      </w:r>
    </w:hyperlink>
    <w:r w:rsidR="00695F47" w:rsidRPr="00695F47">
      <w:rPr>
        <w:i/>
        <w:iCs/>
        <w:sz w:val="18"/>
        <w:szCs w:val="18"/>
      </w:rPr>
      <w:t xml:space="preserve"> [vacío, cabeza hueca, inútil, bueno</w:t>
    </w:r>
    <w:r w:rsidR="00695F47" w:rsidRPr="00695F47">
      <w:rPr>
        <w:rFonts w:ascii="Cambria Math" w:hAnsi="Cambria Math" w:cs="Cambria Math"/>
        <w:i/>
        <w:iCs/>
        <w:sz w:val="18"/>
        <w:szCs w:val="18"/>
      </w:rPr>
      <w:t>‑</w:t>
    </w:r>
    <w:r w:rsidR="00695F47" w:rsidRPr="00695F47">
      <w:rPr>
        <w:i/>
        <w:iCs/>
        <w:sz w:val="18"/>
        <w:szCs w:val="18"/>
      </w:rPr>
      <w:t>para</w:t>
    </w:r>
    <w:r w:rsidR="00695F47" w:rsidRPr="00695F47">
      <w:rPr>
        <w:rFonts w:ascii="Cambria Math" w:hAnsi="Cambria Math" w:cs="Cambria Math"/>
        <w:i/>
        <w:iCs/>
        <w:sz w:val="18"/>
        <w:szCs w:val="18"/>
      </w:rPr>
      <w:t>‑</w:t>
    </w:r>
    <w:r w:rsidR="00695F47" w:rsidRPr="00695F47">
      <w:rPr>
        <w:i/>
        <w:iCs/>
        <w:sz w:val="18"/>
        <w:szCs w:val="18"/>
      </w:rPr>
      <w:t>nada]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46C94" w14:textId="77777777" w:rsidR="001334E9" w:rsidRDefault="001334E9" w:rsidP="0082212F">
      <w:pPr>
        <w:spacing w:after="0" w:line="240" w:lineRule="auto"/>
      </w:pPr>
      <w:r>
        <w:separator/>
      </w:r>
    </w:p>
  </w:footnote>
  <w:footnote w:type="continuationSeparator" w:id="0">
    <w:p w14:paraId="728BF2E7" w14:textId="77777777" w:rsidR="001334E9" w:rsidRDefault="001334E9" w:rsidP="0082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8BBF1" w14:textId="1408673C" w:rsidR="00A7698E" w:rsidRDefault="00A7698E">
    <w:pPr>
      <w:pStyle w:val="Header"/>
    </w:pPr>
    <w:r>
      <w:t>07</w:t>
    </w:r>
    <w:r w:rsidR="00A625F4">
      <w:t>/</w:t>
    </w:r>
    <w:r>
      <w:t>22/2026</w:t>
    </w:r>
    <w:r w:rsidR="00A625F4">
      <w:tab/>
    </w:r>
    <w:r w:rsidR="00A625F4" w:rsidRPr="00A625F4">
      <w:t>El Costo de la Desobediencia</w:t>
    </w:r>
    <w:r w:rsidR="00A625F4">
      <w:tab/>
      <w:t>Dr. José Morales, Pastor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6E4"/>
    <w:rsid w:val="00001982"/>
    <w:rsid w:val="000032BD"/>
    <w:rsid w:val="000165FA"/>
    <w:rsid w:val="0004256F"/>
    <w:rsid w:val="00042D92"/>
    <w:rsid w:val="00057B2E"/>
    <w:rsid w:val="00080A2A"/>
    <w:rsid w:val="00080ED6"/>
    <w:rsid w:val="00091AC7"/>
    <w:rsid w:val="000A34A4"/>
    <w:rsid w:val="000C3B2B"/>
    <w:rsid w:val="001153A1"/>
    <w:rsid w:val="001170EB"/>
    <w:rsid w:val="00124EE1"/>
    <w:rsid w:val="001255EA"/>
    <w:rsid w:val="001334E9"/>
    <w:rsid w:val="001362DF"/>
    <w:rsid w:val="00137613"/>
    <w:rsid w:val="00153FA6"/>
    <w:rsid w:val="001A41FD"/>
    <w:rsid w:val="001E2501"/>
    <w:rsid w:val="00222B59"/>
    <w:rsid w:val="00227CB0"/>
    <w:rsid w:val="002627EE"/>
    <w:rsid w:val="00280E96"/>
    <w:rsid w:val="00282BB3"/>
    <w:rsid w:val="002D104C"/>
    <w:rsid w:val="0032616F"/>
    <w:rsid w:val="00330928"/>
    <w:rsid w:val="00336449"/>
    <w:rsid w:val="00343CA6"/>
    <w:rsid w:val="003839CA"/>
    <w:rsid w:val="00395591"/>
    <w:rsid w:val="003B3716"/>
    <w:rsid w:val="003B4012"/>
    <w:rsid w:val="003E38CC"/>
    <w:rsid w:val="003F4AA3"/>
    <w:rsid w:val="00406031"/>
    <w:rsid w:val="00414E0E"/>
    <w:rsid w:val="00493682"/>
    <w:rsid w:val="004E1918"/>
    <w:rsid w:val="00513F03"/>
    <w:rsid w:val="005277EA"/>
    <w:rsid w:val="00552639"/>
    <w:rsid w:val="00572B27"/>
    <w:rsid w:val="0057768A"/>
    <w:rsid w:val="005916E4"/>
    <w:rsid w:val="005B585A"/>
    <w:rsid w:val="005E2EC8"/>
    <w:rsid w:val="00616662"/>
    <w:rsid w:val="00657AD4"/>
    <w:rsid w:val="00682087"/>
    <w:rsid w:val="006908F3"/>
    <w:rsid w:val="00695F47"/>
    <w:rsid w:val="006C780F"/>
    <w:rsid w:val="006E7DD7"/>
    <w:rsid w:val="00720F67"/>
    <w:rsid w:val="0078777A"/>
    <w:rsid w:val="007A0776"/>
    <w:rsid w:val="0082212F"/>
    <w:rsid w:val="00852999"/>
    <w:rsid w:val="00855C2D"/>
    <w:rsid w:val="00883DCE"/>
    <w:rsid w:val="008901B1"/>
    <w:rsid w:val="00892402"/>
    <w:rsid w:val="008A5801"/>
    <w:rsid w:val="008B0701"/>
    <w:rsid w:val="008C1148"/>
    <w:rsid w:val="008C1E41"/>
    <w:rsid w:val="00904A42"/>
    <w:rsid w:val="00A1553F"/>
    <w:rsid w:val="00A16639"/>
    <w:rsid w:val="00A34C4F"/>
    <w:rsid w:val="00A51E2E"/>
    <w:rsid w:val="00A625F4"/>
    <w:rsid w:val="00A704A6"/>
    <w:rsid w:val="00A7698E"/>
    <w:rsid w:val="00AA1C55"/>
    <w:rsid w:val="00AA7052"/>
    <w:rsid w:val="00AB06BA"/>
    <w:rsid w:val="00B17D84"/>
    <w:rsid w:val="00B60A05"/>
    <w:rsid w:val="00B7391C"/>
    <w:rsid w:val="00B76300"/>
    <w:rsid w:val="00C210C2"/>
    <w:rsid w:val="00C62F05"/>
    <w:rsid w:val="00C73201"/>
    <w:rsid w:val="00C977FB"/>
    <w:rsid w:val="00CA3F90"/>
    <w:rsid w:val="00CB10F5"/>
    <w:rsid w:val="00CE5C98"/>
    <w:rsid w:val="00CF4C9B"/>
    <w:rsid w:val="00D17947"/>
    <w:rsid w:val="00D17B44"/>
    <w:rsid w:val="00DB67AB"/>
    <w:rsid w:val="00DB6956"/>
    <w:rsid w:val="00DC32EA"/>
    <w:rsid w:val="00DC3D2F"/>
    <w:rsid w:val="00DF1F24"/>
    <w:rsid w:val="00E30A3C"/>
    <w:rsid w:val="00E4130A"/>
    <w:rsid w:val="00E73F19"/>
    <w:rsid w:val="00E83D29"/>
    <w:rsid w:val="00EB2995"/>
    <w:rsid w:val="00F65316"/>
    <w:rsid w:val="00F9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8A69C"/>
  <w15:chartTrackingRefBased/>
  <w15:docId w15:val="{D49C58D0-B2D9-4C72-A3A2-B8C74B7D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P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6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6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6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6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6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6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6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6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6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6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6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6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6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6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6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6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6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2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12F"/>
    <w:rPr>
      <w:lang w:val="es-PR"/>
    </w:rPr>
  </w:style>
  <w:style w:type="paragraph" w:styleId="Footer">
    <w:name w:val="footer"/>
    <w:basedOn w:val="Normal"/>
    <w:link w:val="FooterChar"/>
    <w:uiPriority w:val="99"/>
    <w:unhideWhenUsed/>
    <w:rsid w:val="00822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12F"/>
    <w:rPr>
      <w:lang w:val="es-PR"/>
    </w:rPr>
  </w:style>
  <w:style w:type="character" w:styleId="Hyperlink">
    <w:name w:val="Hyperlink"/>
    <w:basedOn w:val="DefaultParagraphFont"/>
    <w:uiPriority w:val="99"/>
    <w:unhideWhenUsed/>
    <w:rsid w:val="00695F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F47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8C114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C1148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ocentro.com/orthopraxis/heritage-and-continuity/glossary/raca-meaning/?utm_source=copilot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C6BAF6149B4D8FAE08C569396F7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5C27D-B7E2-4A9D-A277-63C44933BDEE}"/>
      </w:docPartPr>
      <w:docPartBody>
        <w:p w:rsidR="00E147BC" w:rsidRDefault="00480532" w:rsidP="00480532">
          <w:pPr>
            <w:pStyle w:val="6AC6BAF6149B4D8FAE08C569396F741E"/>
          </w:pPr>
          <w:r>
            <w:rPr>
              <w:color w:val="0F4761" w:themeColor="accent1" w:themeShade="BF"/>
            </w:rPr>
            <w:t>[Company name]</w:t>
          </w:r>
        </w:p>
      </w:docPartBody>
    </w:docPart>
    <w:docPart>
      <w:docPartPr>
        <w:name w:val="2C163F7CA6284D449370248117035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6ACA4-3158-4BEF-98D1-627312635816}"/>
      </w:docPartPr>
      <w:docPartBody>
        <w:p w:rsidR="00E147BC" w:rsidRDefault="00480532" w:rsidP="00480532">
          <w:pPr>
            <w:pStyle w:val="2C163F7CA6284D4493702481170355BE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</w:rPr>
            <w:t>[Document title]</w:t>
          </w:r>
        </w:p>
      </w:docPartBody>
    </w:docPart>
    <w:docPart>
      <w:docPartPr>
        <w:name w:val="24CE77A262544C51ABEB6E3966FB6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38D35-7DCC-4BE6-8978-0ADA00AB9830}"/>
      </w:docPartPr>
      <w:docPartBody>
        <w:p w:rsidR="00E147BC" w:rsidRDefault="00480532" w:rsidP="00480532">
          <w:pPr>
            <w:pStyle w:val="24CE77A262544C51ABEB6E3966FB6B50"/>
          </w:pPr>
          <w:r>
            <w:rPr>
              <w:color w:val="156082" w:themeColor="accent1"/>
              <w:sz w:val="28"/>
              <w:szCs w:val="28"/>
            </w:rPr>
            <w:t>[Author name]</w:t>
          </w:r>
        </w:p>
      </w:docPartBody>
    </w:docPart>
    <w:docPart>
      <w:docPartPr>
        <w:name w:val="8DCE31CCA6C74633BAE0A5A83485F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60993-AD0C-4F0B-BA09-839855535B54}"/>
      </w:docPartPr>
      <w:docPartBody>
        <w:p w:rsidR="00E147BC" w:rsidRDefault="00480532" w:rsidP="00480532">
          <w:pPr>
            <w:pStyle w:val="8DCE31CCA6C74633BAE0A5A83485FB77"/>
          </w:pPr>
          <w:r>
            <w:rPr>
              <w:color w:val="156082" w:themeColor="accent1"/>
              <w:sz w:val="28"/>
              <w:szCs w:val="28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32"/>
    <w:rsid w:val="00480532"/>
    <w:rsid w:val="00E147BC"/>
    <w:rsid w:val="00E3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C6BAF6149B4D8FAE08C569396F741E">
    <w:name w:val="6AC6BAF6149B4D8FAE08C569396F741E"/>
    <w:rsid w:val="00480532"/>
  </w:style>
  <w:style w:type="paragraph" w:customStyle="1" w:styleId="2C163F7CA6284D4493702481170355BE">
    <w:name w:val="2C163F7CA6284D4493702481170355BE"/>
    <w:rsid w:val="00480532"/>
  </w:style>
  <w:style w:type="paragraph" w:customStyle="1" w:styleId="B29EC97E32754B249AE53D74DFCBDC4D">
    <w:name w:val="B29EC97E32754B249AE53D74DFCBDC4D"/>
    <w:rsid w:val="00480532"/>
  </w:style>
  <w:style w:type="paragraph" w:customStyle="1" w:styleId="24CE77A262544C51ABEB6E3966FB6B50">
    <w:name w:val="24CE77A262544C51ABEB6E3966FB6B50"/>
    <w:rsid w:val="00480532"/>
  </w:style>
  <w:style w:type="paragraph" w:customStyle="1" w:styleId="8DCE31CCA6C74633BAE0A5A83485FB77">
    <w:name w:val="8DCE31CCA6C74633BAE0A5A83485FB77"/>
    <w:rsid w:val="004805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2026-07-22T00:00:00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1591</Words>
  <Characters>7685</Characters>
  <Application>Microsoft Office Word</Application>
  <DocSecurity>0</DocSecurity>
  <Lines>139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Nuevo Comienzo Tampa</Company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Costo de la Desobediencia</dc:title>
  <dc:subject/>
  <dc:creator>DR. JOSÉ MORALES, PASTOR</dc:creator>
  <cp:keywords/>
  <dc:description/>
  <cp:lastModifiedBy>JOSE MORALES</cp:lastModifiedBy>
  <cp:revision>2</cp:revision>
  <dcterms:created xsi:type="dcterms:W3CDTF">2026-07-23T16:29:00Z</dcterms:created>
  <dcterms:modified xsi:type="dcterms:W3CDTF">2026-07-23T16:29:00Z</dcterms:modified>
</cp:coreProperties>
</file>