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E120" w14:textId="77777777" w:rsidR="00DD5FC5" w:rsidRPr="002D1DD4" w:rsidRDefault="009733FE" w:rsidP="00E96073">
      <w:pPr>
        <w:spacing w:after="0" w:line="360" w:lineRule="auto"/>
        <w:rPr>
          <w:rFonts w:ascii="Comic Sans MS" w:hAnsi="Comic Sans MS"/>
          <w:b/>
          <w:color w:val="000000"/>
          <w:sz w:val="36"/>
          <w:szCs w:val="36"/>
        </w:rPr>
      </w:pPr>
      <w:r>
        <w:rPr>
          <w:rFonts w:ascii="Comic Sans MS" w:hAnsi="Comic Sans MS"/>
          <w:b/>
          <w:color w:val="000000"/>
          <w:sz w:val="36"/>
          <w:szCs w:val="36"/>
        </w:rPr>
        <w:t xml:space="preserve"> </w:t>
      </w:r>
      <w:r w:rsidR="00DD5FC5" w:rsidRPr="002D1DD4">
        <w:rPr>
          <w:rFonts w:ascii="Comic Sans MS" w:hAnsi="Comic Sans MS"/>
          <w:b/>
          <w:color w:val="000000"/>
          <w:sz w:val="36"/>
          <w:szCs w:val="36"/>
        </w:rPr>
        <w:t>Holistic Journal</w:t>
      </w:r>
      <w:r>
        <w:rPr>
          <w:rFonts w:ascii="Comic Sans MS" w:hAnsi="Comic Sans MS"/>
          <w:b/>
          <w:color w:val="000000"/>
          <w:sz w:val="36"/>
          <w:szCs w:val="36"/>
        </w:rPr>
        <w:t>ing</w:t>
      </w:r>
      <w:r w:rsidR="00606D84">
        <w:rPr>
          <w:rFonts w:ascii="Comic Sans MS" w:hAnsi="Comic Sans MS"/>
          <w:b/>
          <w:color w:val="000000"/>
          <w:sz w:val="36"/>
          <w:szCs w:val="36"/>
        </w:rPr>
        <w:t xml:space="preserve"> Entry</w:t>
      </w:r>
    </w:p>
    <w:p w14:paraId="71473B6C" w14:textId="134E80A5" w:rsidR="00DD5FC5" w:rsidRDefault="002D1DD4" w:rsidP="00427901">
      <w:pPr>
        <w:spacing w:before="240" w:after="0" w:line="36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Relax and connect to your wise inner self. Consider the situation you are asking about. Write in each box using the writing cues above that box.</w:t>
      </w:r>
      <w:r w:rsidR="00A80397">
        <w:rPr>
          <w:rFonts w:ascii="Comic Sans MS" w:hAnsi="Comic Sans MS"/>
          <w:b/>
          <w:sz w:val="24"/>
          <w:szCs w:val="24"/>
        </w:rPr>
        <w:t xml:space="preserve"> Box will expand to fit any amount of text.</w:t>
      </w:r>
      <w:r w:rsidR="00427901">
        <w:rPr>
          <w:rFonts w:ascii="Comic Sans MS" w:hAnsi="Comic Sans MS"/>
          <w:b/>
          <w:sz w:val="24"/>
          <w:szCs w:val="24"/>
        </w:rPr>
        <w:t xml:space="preserve"> (This Word template is available for download at </w:t>
      </w:r>
      <w:hyperlink r:id="rId4" w:history="1">
        <w:proofErr w:type="spellStart"/>
        <w:r w:rsidR="00427901" w:rsidRPr="00427901">
          <w:rPr>
            <w:rStyle w:val="Hyperlink"/>
            <w:rFonts w:ascii="Comic Sans MS" w:hAnsi="Comic Sans MS"/>
            <w:b/>
            <w:sz w:val="24"/>
            <w:szCs w:val="24"/>
          </w:rPr>
          <w:t>ShamanicArts.Center</w:t>
        </w:r>
        <w:proofErr w:type="spellEnd"/>
      </w:hyperlink>
      <w:r w:rsidR="00427901">
        <w:rPr>
          <w:rFonts w:ascii="Comic Sans MS" w:hAnsi="Comic Sans MS"/>
          <w:b/>
          <w:sz w:val="24"/>
          <w:szCs w:val="24"/>
        </w:rPr>
        <w:t>)</w:t>
      </w:r>
    </w:p>
    <w:p w14:paraId="54BFA448" w14:textId="77777777" w:rsidR="002D1DD4" w:rsidRPr="002D1DD4" w:rsidRDefault="002D1DD4" w:rsidP="00DD5FC5">
      <w:pPr>
        <w:spacing w:after="0" w:line="360" w:lineRule="auto"/>
        <w:rPr>
          <w:rFonts w:ascii="Comic Sans MS" w:hAnsi="Comic Sans MS"/>
          <w:b/>
          <w:sz w:val="24"/>
          <w:szCs w:val="24"/>
        </w:rPr>
      </w:pPr>
    </w:p>
    <w:p w14:paraId="570E4D46" w14:textId="77777777" w:rsidR="004A4CD5" w:rsidRPr="004A4CD5" w:rsidRDefault="002D1DD4" w:rsidP="00DD5FC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Other Places Other Times</w:t>
      </w:r>
      <w:r w:rsidR="004A4CD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A4CD5" w:rsidRPr="002D1DD4" w14:paraId="47B44009" w14:textId="77777777" w:rsidTr="002D1DD4">
        <w:trPr>
          <w:trHeight w:val="431"/>
        </w:trPr>
        <w:tc>
          <w:tcPr>
            <w:tcW w:w="9576" w:type="dxa"/>
            <w:shd w:val="clear" w:color="auto" w:fill="auto"/>
          </w:tcPr>
          <w:p w14:paraId="5AB75E94" w14:textId="77777777" w:rsidR="004A4CD5" w:rsidRPr="002D1DD4" w:rsidRDefault="006C4B19" w:rsidP="002D1DD4">
            <w:pPr>
              <w:spacing w:after="0" w:line="360" w:lineRule="auto"/>
            </w:pPr>
            <w:r>
              <w:t>Consider the past</w:t>
            </w:r>
          </w:p>
        </w:tc>
      </w:tr>
    </w:tbl>
    <w:p w14:paraId="6909852A" w14:textId="77777777" w:rsidR="004A4CD5" w:rsidRDefault="004A4CD5" w:rsidP="00DD5FC5">
      <w:pPr>
        <w:spacing w:after="0" w:line="360" w:lineRule="auto"/>
      </w:pPr>
    </w:p>
    <w:p w14:paraId="2D468BAD" w14:textId="221815A6" w:rsidR="004A4CD5" w:rsidRPr="002D1DD4" w:rsidRDefault="002D1DD4" w:rsidP="00DD5FC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I </w:t>
      </w:r>
      <w:r w:rsidR="00563917">
        <w:rPr>
          <w:rFonts w:ascii="Comic Sans MS" w:hAnsi="Comic Sans MS"/>
          <w:b/>
          <w:sz w:val="28"/>
          <w:szCs w:val="28"/>
        </w:rPr>
        <w:t>wish</w:t>
      </w:r>
      <w:r>
        <w:rPr>
          <w:rFonts w:ascii="Comic Sans MS" w:hAnsi="Comic Sans MS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4A4CD5" w:rsidRPr="002D1DD4" w14:paraId="1035DC04" w14:textId="77777777" w:rsidTr="002D1DD4">
        <w:tc>
          <w:tcPr>
            <w:tcW w:w="9576" w:type="dxa"/>
            <w:shd w:val="clear" w:color="auto" w:fill="auto"/>
          </w:tcPr>
          <w:p w14:paraId="06694983" w14:textId="77777777" w:rsidR="004A4CD5" w:rsidRPr="006C4B19" w:rsidRDefault="006C4B19" w:rsidP="002D1DD4">
            <w:pPr>
              <w:spacing w:after="0" w:line="360" w:lineRule="auto"/>
              <w:rPr>
                <w:rFonts w:ascii="Comic Sans MS" w:hAnsi="Comic Sans MS"/>
                <w:sz w:val="20"/>
                <w:szCs w:val="20"/>
              </w:rPr>
            </w:pPr>
            <w:r w:rsidRPr="006C4B19">
              <w:rPr>
                <w:rFonts w:ascii="Comic Sans MS" w:hAnsi="Comic Sans MS"/>
                <w:sz w:val="20"/>
                <w:szCs w:val="20"/>
              </w:rPr>
              <w:t>What would you like to see happen in this situation</w:t>
            </w:r>
          </w:p>
        </w:tc>
      </w:tr>
    </w:tbl>
    <w:p w14:paraId="7D464C7B" w14:textId="77777777" w:rsidR="004A4CD5" w:rsidRDefault="004A4CD5" w:rsidP="00DD5F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F11262" w14:textId="77777777" w:rsidR="00DD5FC5" w:rsidRPr="002D1DD4" w:rsidRDefault="002D1DD4" w:rsidP="00DD5FC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My logical lens tells 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D5FC5" w:rsidRPr="002D1DD4" w14:paraId="1600ED0B" w14:textId="77777777" w:rsidTr="002D1DD4">
        <w:tc>
          <w:tcPr>
            <w:tcW w:w="9576" w:type="dxa"/>
            <w:shd w:val="clear" w:color="auto" w:fill="auto"/>
          </w:tcPr>
          <w:p w14:paraId="175AEB48" w14:textId="77777777" w:rsidR="00DD5FC5" w:rsidRPr="006C4B19" w:rsidRDefault="006C4B19" w:rsidP="002D1DD4">
            <w:pPr>
              <w:spacing w:after="0"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does your logical tell you about this situation?</w:t>
            </w:r>
          </w:p>
        </w:tc>
      </w:tr>
    </w:tbl>
    <w:p w14:paraId="3C928834" w14:textId="77777777" w:rsidR="004A4CD5" w:rsidRPr="00DD5FC5" w:rsidRDefault="004A4CD5" w:rsidP="00DD5F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C7FF81F" w14:textId="77777777" w:rsidR="00DD5FC5" w:rsidRPr="002D1DD4" w:rsidRDefault="002D1DD4" w:rsidP="00DD5FC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My body says: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D5FC5" w:rsidRPr="002D1DD4" w14:paraId="30A5DAC4" w14:textId="77777777" w:rsidTr="002D1DD4">
        <w:tc>
          <w:tcPr>
            <w:tcW w:w="9576" w:type="dxa"/>
            <w:shd w:val="clear" w:color="auto" w:fill="auto"/>
          </w:tcPr>
          <w:p w14:paraId="345EB72C" w14:textId="77777777" w:rsidR="00DD5FC5" w:rsidRPr="006C4B19" w:rsidRDefault="006C4B19" w:rsidP="002D1DD4">
            <w:pPr>
              <w:spacing w:after="0"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your body feel when you consider the situation?</w:t>
            </w:r>
          </w:p>
        </w:tc>
      </w:tr>
    </w:tbl>
    <w:p w14:paraId="65C66B7D" w14:textId="77777777" w:rsidR="001F3A4C" w:rsidRDefault="001F3A4C" w:rsidP="00DD5F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81695E5" w14:textId="77777777" w:rsidR="00DD5FC5" w:rsidRPr="002D1DD4" w:rsidRDefault="002D1DD4" w:rsidP="00DD5FC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My spirit tells 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D5FC5" w:rsidRPr="002D1DD4" w14:paraId="2888CC09" w14:textId="77777777" w:rsidTr="002D1DD4">
        <w:tc>
          <w:tcPr>
            <w:tcW w:w="9576" w:type="dxa"/>
            <w:shd w:val="clear" w:color="auto" w:fill="auto"/>
          </w:tcPr>
          <w:p w14:paraId="658132DA" w14:textId="77777777" w:rsidR="00DD5FC5" w:rsidRPr="006C4B19" w:rsidRDefault="006C4B19" w:rsidP="002D1DD4">
            <w:pPr>
              <w:spacing w:after="0"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do you feel from a spiritual point of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view.</w:t>
            </w:r>
            <w:proofErr w:type="gramEnd"/>
          </w:p>
        </w:tc>
      </w:tr>
    </w:tbl>
    <w:p w14:paraId="23082BE5" w14:textId="77777777" w:rsidR="00DD5FC5" w:rsidRDefault="00DD5FC5" w:rsidP="00DD5F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B88B3A1" w14:textId="77777777" w:rsidR="002D1DD4" w:rsidRPr="002D1DD4" w:rsidRDefault="002D1DD4" w:rsidP="00DD5FC5">
      <w:pPr>
        <w:spacing w:after="0" w:line="36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My f</w:t>
      </w:r>
      <w:r w:rsidRPr="002D1DD4">
        <w:rPr>
          <w:rFonts w:ascii="Comic Sans MS" w:hAnsi="Comic Sans MS"/>
          <w:b/>
          <w:sz w:val="28"/>
          <w:szCs w:val="28"/>
        </w:rPr>
        <w:t>antasy is: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D5FC5" w:rsidRPr="002D1DD4" w14:paraId="791D67D8" w14:textId="77777777" w:rsidTr="002D1DD4">
        <w:tc>
          <w:tcPr>
            <w:tcW w:w="9576" w:type="dxa"/>
            <w:shd w:val="clear" w:color="auto" w:fill="auto"/>
          </w:tcPr>
          <w:p w14:paraId="165FED40" w14:textId="77777777" w:rsidR="00DD5FC5" w:rsidRPr="006C4B19" w:rsidRDefault="006C4B19" w:rsidP="002D1DD4">
            <w:pPr>
              <w:spacing w:after="0"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are your wildest fantasies about the situation</w:t>
            </w:r>
          </w:p>
        </w:tc>
      </w:tr>
    </w:tbl>
    <w:p w14:paraId="7825C120" w14:textId="77777777" w:rsidR="00DD5FC5" w:rsidRDefault="00DD5FC5" w:rsidP="00DD5F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B6EEBF9" w14:textId="77777777" w:rsidR="00DD5FC5" w:rsidRPr="002D1DD4" w:rsidRDefault="002D1DD4" w:rsidP="00DD5FC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My community tells 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D5FC5" w:rsidRPr="002D1DD4" w14:paraId="738A1E9A" w14:textId="77777777" w:rsidTr="002D1DD4">
        <w:tc>
          <w:tcPr>
            <w:tcW w:w="9576" w:type="dxa"/>
            <w:shd w:val="clear" w:color="auto" w:fill="auto"/>
          </w:tcPr>
          <w:p w14:paraId="495F9955" w14:textId="77777777" w:rsidR="00DD5FC5" w:rsidRPr="006C4B19" w:rsidRDefault="006C4B19" w:rsidP="002D1DD4">
            <w:pPr>
              <w:spacing w:after="0"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are people around you saying about this situation?</w:t>
            </w:r>
          </w:p>
        </w:tc>
      </w:tr>
    </w:tbl>
    <w:p w14:paraId="14C4FA27" w14:textId="77777777" w:rsidR="00DD5FC5" w:rsidRDefault="00DD5FC5" w:rsidP="00DD5FC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3BD558D" w14:textId="77777777" w:rsidR="00DD5FC5" w:rsidRPr="00DD5FC5" w:rsidRDefault="00DD5FC5" w:rsidP="004A4CD5">
      <w:pPr>
        <w:spacing w:after="0"/>
        <w:rPr>
          <w:rFonts w:ascii="Times New Roman" w:hAnsi="Times New Roman"/>
          <w:sz w:val="28"/>
          <w:szCs w:val="28"/>
        </w:rPr>
      </w:pPr>
    </w:p>
    <w:sectPr w:rsidR="00DD5FC5" w:rsidRPr="00DD5FC5" w:rsidSect="00A803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61__i" w:val="H4sIAAAAAAAEAKtWckksSQxILCpxzi/NK1GyMqwFAAEhoTITAAAA"/>
    <w:docVar w:name="__grammarly61_1" w:val="H4sIAAAAAAAEAKtWcslPLs1NzSvxTFGyUko2NDEzSTUz0E02TUrWNbFMNdBNTDM20E0xNDCzSDO1MDVOMlXSUQpOLS7OzM8DaTGsBQDd9Sm5QwAAAA=="/>
    <w:docVar w:name="dgnword-docGUID" w:val="ÞÞØﾔ⓼䃊╨ﾔ"/>
    <w:docVar w:name="dgnword-eventsink" w:val="硨Ѐ械ҩ@棈ҩ5俬棎6ꓐҩ7袀ҩ9널Ѐ:UBĄ棪F"/>
  </w:docVars>
  <w:rsids>
    <w:rsidRoot w:val="00563917"/>
    <w:rsid w:val="000B1E35"/>
    <w:rsid w:val="000B6F54"/>
    <w:rsid w:val="001F3A4C"/>
    <w:rsid w:val="002D1DD4"/>
    <w:rsid w:val="00427901"/>
    <w:rsid w:val="0047427F"/>
    <w:rsid w:val="004A4CD5"/>
    <w:rsid w:val="00563917"/>
    <w:rsid w:val="00606D84"/>
    <w:rsid w:val="006C4B19"/>
    <w:rsid w:val="009733FE"/>
    <w:rsid w:val="009A62C3"/>
    <w:rsid w:val="00A80397"/>
    <w:rsid w:val="00AA2DB2"/>
    <w:rsid w:val="00B85B0B"/>
    <w:rsid w:val="00DD5FC5"/>
    <w:rsid w:val="00E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383D"/>
  <w15:docId w15:val="{00798965-29A9-460C-9557-C295BD7A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C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039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90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2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manicarts.cen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ma\Dropbox\Creative%20Journey\Patrons%20Only%20Resources\Holistic%20Journaling%20T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Holistic Journaling Tool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</dc:creator>
  <cp:lastModifiedBy>Julia Widdop</cp:lastModifiedBy>
  <cp:revision>2</cp:revision>
  <cp:lastPrinted>2021-07-15T11:30:00Z</cp:lastPrinted>
  <dcterms:created xsi:type="dcterms:W3CDTF">2021-07-15T11:31:00Z</dcterms:created>
  <dcterms:modified xsi:type="dcterms:W3CDTF">2021-07-15T11:31:00Z</dcterms:modified>
</cp:coreProperties>
</file>