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E3F8" w14:textId="77777777" w:rsidR="0070234E" w:rsidRDefault="0070234E" w:rsidP="0070234E">
      <w:pPr>
        <w:rPr>
          <w:b/>
          <w:bCs/>
        </w:rPr>
      </w:pPr>
      <w:r>
        <w:rPr>
          <w:b/>
          <w:bCs/>
        </w:rPr>
        <w:t xml:space="preserve">Revelation 5 Study Questions. </w:t>
      </w:r>
    </w:p>
    <w:p w14:paraId="7F357D41" w14:textId="131F5F66" w:rsidR="0070234E" w:rsidRPr="005D35B5" w:rsidRDefault="0070234E" w:rsidP="0070234E">
      <w:pPr>
        <w:rPr>
          <w:b/>
          <w:bCs/>
        </w:rPr>
      </w:pPr>
      <w:r w:rsidRPr="005D35B5">
        <w:rPr>
          <w:b/>
          <w:bCs/>
        </w:rPr>
        <w:t xml:space="preserve">Revelation 5:1–4 </w:t>
      </w:r>
    </w:p>
    <w:p w14:paraId="4213107D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What does the scroll written “within and on the backside” suggest about the nature and completeness of God’s plan?</w:t>
      </w:r>
    </w:p>
    <w:p w14:paraId="706C5836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Why do you think the scroll is sealed with seven seals, and what does that communicate about access to God’s purposes?</w:t>
      </w:r>
    </w:p>
    <w:p w14:paraId="0780F06E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What is the theological significance of no one being found worthy in heaven, earth, or under the earth?</w:t>
      </w:r>
    </w:p>
    <w:p w14:paraId="78945325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Why does John respond with intense weeping rather than quiet disappointment?</w:t>
      </w:r>
    </w:p>
    <w:p w14:paraId="6D46B291" w14:textId="77777777" w:rsidR="0070234E" w:rsidRDefault="0070234E" w:rsidP="0070234E">
      <w:pPr>
        <w:numPr>
          <w:ilvl w:val="0"/>
          <w:numId w:val="8"/>
        </w:numPr>
        <w:ind w:left="360"/>
      </w:pPr>
      <w:r w:rsidRPr="005D35B5">
        <w:t>How does this passage reveal humanity’s inability to bring about redemption or justice?</w:t>
      </w:r>
    </w:p>
    <w:p w14:paraId="65314931" w14:textId="77777777" w:rsidR="0070234E" w:rsidRPr="005D35B5" w:rsidRDefault="0070234E" w:rsidP="0070234E">
      <w:pPr>
        <w:ind w:left="360"/>
      </w:pPr>
    </w:p>
    <w:p w14:paraId="4C3D55E4" w14:textId="359B99AE" w:rsidR="0070234E" w:rsidRPr="0070234E" w:rsidRDefault="0070234E" w:rsidP="0070234E">
      <w:pPr>
        <w:rPr>
          <w:b/>
          <w:bCs/>
        </w:rPr>
      </w:pPr>
      <w:r w:rsidRPr="0070234E">
        <w:rPr>
          <w:b/>
          <w:bCs/>
        </w:rPr>
        <w:t xml:space="preserve">Revelation 5:5 </w:t>
      </w:r>
    </w:p>
    <w:p w14:paraId="6814F759" w14:textId="0E4F2847" w:rsidR="0070234E" w:rsidRPr="005D35B5" w:rsidRDefault="0070234E" w:rsidP="0070234E">
      <w:pPr>
        <w:pStyle w:val="ListParagraph"/>
        <w:numPr>
          <w:ilvl w:val="0"/>
          <w:numId w:val="8"/>
        </w:numPr>
        <w:ind w:left="360"/>
      </w:pPr>
      <w:r w:rsidRPr="005D35B5">
        <w:t>Why are the titles “Lion of the tribe of Juda” and “Root of David” important in identifying the Messiah?</w:t>
      </w:r>
    </w:p>
    <w:p w14:paraId="40526C7D" w14:textId="501752BE" w:rsidR="0070234E" w:rsidRDefault="0070234E" w:rsidP="0070234E">
      <w:pPr>
        <w:pStyle w:val="ListParagraph"/>
        <w:numPr>
          <w:ilvl w:val="0"/>
          <w:numId w:val="8"/>
        </w:numPr>
        <w:ind w:left="360"/>
      </w:pPr>
      <w:r w:rsidRPr="005D35B5">
        <w:t>What Old Testament expectations are being fulfilled in this verse?</w:t>
      </w:r>
    </w:p>
    <w:p w14:paraId="662CF9D0" w14:textId="77777777" w:rsidR="0070234E" w:rsidRPr="005D35B5" w:rsidRDefault="0070234E" w:rsidP="0070234E">
      <w:pPr>
        <w:pStyle w:val="ListParagraph"/>
        <w:ind w:left="360"/>
      </w:pPr>
    </w:p>
    <w:p w14:paraId="54DDD63B" w14:textId="2D6388F2" w:rsidR="0070234E" w:rsidRPr="0070234E" w:rsidRDefault="0070234E" w:rsidP="0070234E">
      <w:pPr>
        <w:rPr>
          <w:b/>
          <w:bCs/>
        </w:rPr>
      </w:pPr>
      <w:r w:rsidRPr="0070234E">
        <w:rPr>
          <w:b/>
          <w:bCs/>
        </w:rPr>
        <w:t xml:space="preserve">Revelation 5:6 </w:t>
      </w:r>
    </w:p>
    <w:p w14:paraId="5D708A65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Why does John see a Lamb instead of a Lion when he looks?</w:t>
      </w:r>
    </w:p>
    <w:p w14:paraId="417A3349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What is the significance of the Lamb appearing “as it had been slain” yet standing?</w:t>
      </w:r>
    </w:p>
    <w:p w14:paraId="080E5542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How do the seven horns and seven eyes deepen our understanding of Christ’s authority and role?</w:t>
      </w:r>
    </w:p>
    <w:p w14:paraId="2114DC6D" w14:textId="645C1077" w:rsidR="0070234E" w:rsidRDefault="0070234E" w:rsidP="0070234E">
      <w:pPr>
        <w:numPr>
          <w:ilvl w:val="0"/>
          <w:numId w:val="8"/>
        </w:numPr>
        <w:ind w:left="360"/>
      </w:pPr>
      <w:r w:rsidRPr="005D35B5">
        <w:t>How does this image shape a biblical understanding of power</w:t>
      </w:r>
      <w:r>
        <w:t xml:space="preserve"> and authority</w:t>
      </w:r>
      <w:r w:rsidRPr="005D35B5">
        <w:t>?</w:t>
      </w:r>
    </w:p>
    <w:p w14:paraId="1499107E" w14:textId="77777777" w:rsidR="0070234E" w:rsidRPr="005D35B5" w:rsidRDefault="0070234E" w:rsidP="0070234E">
      <w:pPr>
        <w:ind w:left="360"/>
      </w:pPr>
    </w:p>
    <w:p w14:paraId="3858FCF1" w14:textId="1CB70122" w:rsidR="0070234E" w:rsidRPr="0070234E" w:rsidRDefault="0070234E" w:rsidP="0070234E">
      <w:pPr>
        <w:rPr>
          <w:b/>
          <w:bCs/>
        </w:rPr>
      </w:pPr>
      <w:r w:rsidRPr="0070234E">
        <w:rPr>
          <w:b/>
          <w:bCs/>
        </w:rPr>
        <w:t xml:space="preserve">Revelation 5:7 </w:t>
      </w:r>
    </w:p>
    <w:p w14:paraId="48EC7DFF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What is the significance of the Lamb taking the scroll from the right hand of God?</w:t>
      </w:r>
    </w:p>
    <w:p w14:paraId="33AA6E50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How does this action establish Christ’s authority over history and judgment?</w:t>
      </w:r>
    </w:p>
    <w:p w14:paraId="2C56C243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Why is it important that only Christ, and not an angel or elder, takes the scroll?</w:t>
      </w:r>
    </w:p>
    <w:p w14:paraId="738C3CC5" w14:textId="77777777" w:rsidR="0070234E" w:rsidRDefault="0070234E" w:rsidP="0070234E">
      <w:pPr>
        <w:numPr>
          <w:ilvl w:val="0"/>
          <w:numId w:val="8"/>
        </w:numPr>
        <w:ind w:left="360"/>
      </w:pPr>
      <w:r w:rsidRPr="005D35B5">
        <w:t>What comfort should believers draw from Christ’s control of God’s redemptive plan?</w:t>
      </w:r>
    </w:p>
    <w:p w14:paraId="45687A5E" w14:textId="77777777" w:rsidR="0070234E" w:rsidRDefault="0070234E" w:rsidP="0070234E">
      <w:pPr>
        <w:ind w:left="360"/>
      </w:pPr>
    </w:p>
    <w:p w14:paraId="7D54461D" w14:textId="77777777" w:rsidR="0070234E" w:rsidRDefault="0070234E" w:rsidP="0070234E">
      <w:pPr>
        <w:ind w:left="360"/>
      </w:pPr>
    </w:p>
    <w:p w14:paraId="59F22E57" w14:textId="77777777" w:rsidR="0070234E" w:rsidRPr="005D35B5" w:rsidRDefault="0070234E" w:rsidP="0070234E">
      <w:pPr>
        <w:ind w:left="360"/>
      </w:pPr>
    </w:p>
    <w:p w14:paraId="66043751" w14:textId="4C55327F" w:rsidR="0070234E" w:rsidRPr="0070234E" w:rsidRDefault="0070234E" w:rsidP="0070234E">
      <w:pPr>
        <w:rPr>
          <w:b/>
          <w:bCs/>
        </w:rPr>
      </w:pPr>
      <w:r w:rsidRPr="0070234E">
        <w:rPr>
          <w:b/>
          <w:bCs/>
        </w:rPr>
        <w:lastRenderedPageBreak/>
        <w:t xml:space="preserve">Revelation 5:8–10 </w:t>
      </w:r>
    </w:p>
    <w:p w14:paraId="4ACB120A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What does the posture of the elders and living creatures reveal about true worship?</w:t>
      </w:r>
    </w:p>
    <w:p w14:paraId="6B7FEDE2" w14:textId="79DA5049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</w:t>
      </w:r>
      <w:r>
        <w:t xml:space="preserve">at do you think is significant about the prayers of saints and the </w:t>
      </w:r>
      <w:proofErr w:type="spellStart"/>
      <w:r>
        <w:t>odours</w:t>
      </w:r>
      <w:proofErr w:type="spellEnd"/>
      <w:r>
        <w:t xml:space="preserve"> of the golden vials?</w:t>
      </w:r>
    </w:p>
    <w:p w14:paraId="1CB0FAC2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What does redemption “by thy blood” teach about the cost and nature of salvation?</w:t>
      </w:r>
    </w:p>
    <w:p w14:paraId="4C90A105" w14:textId="77777777" w:rsidR="0070234E" w:rsidRDefault="0070234E" w:rsidP="0070234E">
      <w:pPr>
        <w:numPr>
          <w:ilvl w:val="0"/>
          <w:numId w:val="8"/>
        </w:numPr>
        <w:ind w:left="360"/>
      </w:pPr>
      <w:r w:rsidRPr="005D35B5">
        <w:t>How should being made “kings and priests” affect the believer’s identity and mission?</w:t>
      </w:r>
    </w:p>
    <w:p w14:paraId="1947A754" w14:textId="77777777" w:rsidR="0070234E" w:rsidRPr="005D35B5" w:rsidRDefault="0070234E" w:rsidP="0070234E">
      <w:pPr>
        <w:ind w:left="360"/>
      </w:pPr>
    </w:p>
    <w:p w14:paraId="637E0DAA" w14:textId="7929A6D2" w:rsidR="0070234E" w:rsidRPr="0070234E" w:rsidRDefault="0070234E" w:rsidP="0070234E">
      <w:pPr>
        <w:rPr>
          <w:b/>
          <w:bCs/>
        </w:rPr>
      </w:pPr>
      <w:r w:rsidRPr="0070234E">
        <w:rPr>
          <w:b/>
          <w:bCs/>
        </w:rPr>
        <w:t xml:space="preserve">Revelation 5:11–12 </w:t>
      </w:r>
    </w:p>
    <w:p w14:paraId="75DF0C38" w14:textId="244390AF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 xml:space="preserve">Why </w:t>
      </w:r>
      <w:r>
        <w:t>do you think that</w:t>
      </w:r>
      <w:r w:rsidRPr="005D35B5">
        <w:t xml:space="preserve"> the number and participation of angels emphasized in these verses?</w:t>
      </w:r>
    </w:p>
    <w:p w14:paraId="08E4BBE7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What is the significance of the sevenfold praise given to the Lamb?</w:t>
      </w:r>
    </w:p>
    <w:p w14:paraId="4A0954A0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How does angelic worship affirm Christ’s worthiness?</w:t>
      </w:r>
    </w:p>
    <w:p w14:paraId="63005172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What does this scene reveal about heaven’s values?</w:t>
      </w:r>
    </w:p>
    <w:p w14:paraId="1E415BA8" w14:textId="017876FB" w:rsidR="0070234E" w:rsidRDefault="0070234E" w:rsidP="0070234E">
      <w:pPr>
        <w:numPr>
          <w:ilvl w:val="0"/>
          <w:numId w:val="8"/>
        </w:numPr>
        <w:ind w:left="360"/>
      </w:pPr>
      <w:r w:rsidRPr="005D35B5">
        <w:t>How does this challenge human-centered views of importance or success?</w:t>
      </w:r>
      <w:r>
        <w:t xml:space="preserve"> </w:t>
      </w:r>
    </w:p>
    <w:p w14:paraId="0E1E766E" w14:textId="77777777" w:rsidR="0070234E" w:rsidRPr="005D35B5" w:rsidRDefault="0070234E" w:rsidP="0070234E">
      <w:pPr>
        <w:ind w:left="360"/>
      </w:pPr>
    </w:p>
    <w:p w14:paraId="4C65FC52" w14:textId="165B48A8" w:rsidR="0070234E" w:rsidRPr="0070234E" w:rsidRDefault="0070234E" w:rsidP="0070234E">
      <w:pPr>
        <w:rPr>
          <w:b/>
          <w:bCs/>
        </w:rPr>
      </w:pPr>
      <w:r w:rsidRPr="0070234E">
        <w:rPr>
          <w:b/>
          <w:bCs/>
        </w:rPr>
        <w:t xml:space="preserve">Revelation 5:13–14 </w:t>
      </w:r>
    </w:p>
    <w:p w14:paraId="7F8DA9C8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Why is all creation included in this final act of worship?</w:t>
      </w:r>
    </w:p>
    <w:p w14:paraId="78B74F3F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What does shared worship of the One on the throne and the Lamb reveal about Christ’s nature?</w:t>
      </w:r>
    </w:p>
    <w:p w14:paraId="2B680BD0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Why is the response “Amen” significant at the close of the chapter?</w:t>
      </w:r>
    </w:p>
    <w:p w14:paraId="519A0201" w14:textId="77777777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How does this passage shape our understanding of ultimate reality and destiny?</w:t>
      </w:r>
    </w:p>
    <w:p w14:paraId="1C4BB93B" w14:textId="49B6B632" w:rsidR="0070234E" w:rsidRPr="005D35B5" w:rsidRDefault="0070234E" w:rsidP="0070234E">
      <w:pPr>
        <w:numPr>
          <w:ilvl w:val="0"/>
          <w:numId w:val="8"/>
        </w:numPr>
        <w:ind w:left="360"/>
      </w:pPr>
      <w:r w:rsidRPr="005D35B5">
        <w:t>How should this vision influence worship, obedience, and hope in daily Christian life?</w:t>
      </w:r>
      <w:r>
        <w:t xml:space="preserve"> How does this impact or challenge you in your worship of the Lord? </w:t>
      </w:r>
    </w:p>
    <w:p w14:paraId="4B790963" w14:textId="77777777" w:rsidR="00E37F1D" w:rsidRDefault="00E37F1D"/>
    <w:sectPr w:rsidR="00E3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6CF6"/>
    <w:multiLevelType w:val="multilevel"/>
    <w:tmpl w:val="ACB4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F4848"/>
    <w:multiLevelType w:val="multilevel"/>
    <w:tmpl w:val="50A0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547AC"/>
    <w:multiLevelType w:val="hybridMultilevel"/>
    <w:tmpl w:val="A810D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368D2"/>
    <w:multiLevelType w:val="multilevel"/>
    <w:tmpl w:val="2EBA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C70EA"/>
    <w:multiLevelType w:val="multilevel"/>
    <w:tmpl w:val="338C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2A51DF"/>
    <w:multiLevelType w:val="multilevel"/>
    <w:tmpl w:val="4C64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316D7"/>
    <w:multiLevelType w:val="multilevel"/>
    <w:tmpl w:val="EC84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E5EE9"/>
    <w:multiLevelType w:val="multilevel"/>
    <w:tmpl w:val="C5FA7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619131">
    <w:abstractNumId w:val="7"/>
  </w:num>
  <w:num w:numId="2" w16cid:durableId="563178835">
    <w:abstractNumId w:val="6"/>
  </w:num>
  <w:num w:numId="3" w16cid:durableId="1144397953">
    <w:abstractNumId w:val="5"/>
  </w:num>
  <w:num w:numId="4" w16cid:durableId="9067147">
    <w:abstractNumId w:val="1"/>
  </w:num>
  <w:num w:numId="5" w16cid:durableId="89981105">
    <w:abstractNumId w:val="4"/>
  </w:num>
  <w:num w:numId="6" w16cid:durableId="1148859352">
    <w:abstractNumId w:val="3"/>
  </w:num>
  <w:num w:numId="7" w16cid:durableId="349375429">
    <w:abstractNumId w:val="0"/>
  </w:num>
  <w:num w:numId="8" w16cid:durableId="986281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4E"/>
    <w:rsid w:val="0045646D"/>
    <w:rsid w:val="006D14AB"/>
    <w:rsid w:val="0070234E"/>
    <w:rsid w:val="008A3161"/>
    <w:rsid w:val="00E3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2B40"/>
  <w15:chartTrackingRefBased/>
  <w15:docId w15:val="{2D7A62D6-989F-4F31-AA1A-C85D9182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Theme="minorHAnsi" w:hAnsi="Baskerville Old Face" w:cs="Times New Roman"/>
        <w:color w:val="333333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34E"/>
  </w:style>
  <w:style w:type="paragraph" w:styleId="Heading1">
    <w:name w:val="heading 1"/>
    <w:basedOn w:val="Normal"/>
    <w:next w:val="Normal"/>
    <w:link w:val="Heading1Char"/>
    <w:uiPriority w:val="9"/>
    <w:qFormat/>
    <w:rsid w:val="0070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3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3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3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3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3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3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3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3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3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3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3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3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3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3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34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34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3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3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Morrison</dc:creator>
  <cp:keywords/>
  <dc:description/>
  <cp:lastModifiedBy>Zach Morrison</cp:lastModifiedBy>
  <cp:revision>1</cp:revision>
  <dcterms:created xsi:type="dcterms:W3CDTF">2026-01-08T12:20:00Z</dcterms:created>
  <dcterms:modified xsi:type="dcterms:W3CDTF">2026-01-08T12:29:00Z</dcterms:modified>
</cp:coreProperties>
</file>