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138D41" w14:textId="77777777" w:rsidR="00625AEB" w:rsidRPr="00E97ACA" w:rsidRDefault="00625AEB" w:rsidP="00BC223F">
      <w:pPr>
        <w:jc w:val="center"/>
        <w:rPr>
          <w:b/>
          <w:i/>
          <w:color w:val="FF0000"/>
          <w:sz w:val="16"/>
          <w:szCs w:val="16"/>
        </w:rPr>
      </w:pPr>
      <w:bookmarkStart w:id="0" w:name="_GoBack"/>
      <w:bookmarkEnd w:id="0"/>
      <w:r w:rsidRPr="00E97ACA">
        <w:rPr>
          <w:b/>
          <w:i/>
          <w:sz w:val="16"/>
          <w:szCs w:val="16"/>
        </w:rPr>
        <w:t>A Thursday evening Welcome Reception will be held</w:t>
      </w:r>
      <w:r w:rsidR="00622730">
        <w:rPr>
          <w:b/>
          <w:i/>
          <w:sz w:val="16"/>
          <w:szCs w:val="16"/>
        </w:rPr>
        <w:t>.</w:t>
      </w:r>
      <w:r w:rsidR="006518F7" w:rsidRPr="00E97ACA">
        <w:rPr>
          <w:b/>
          <w:i/>
          <w:color w:val="FF0000"/>
          <w:sz w:val="16"/>
          <w:szCs w:val="16"/>
        </w:rPr>
        <w:t xml:space="preserve"> </w:t>
      </w:r>
      <w:r w:rsidRPr="00E97ACA">
        <w:rPr>
          <w:b/>
          <w:i/>
          <w:color w:val="FF0000"/>
          <w:sz w:val="16"/>
          <w:szCs w:val="16"/>
        </w:rPr>
        <w:t xml:space="preserve"> </w:t>
      </w:r>
      <w:r w:rsidRPr="00E97ACA">
        <w:rPr>
          <w:b/>
          <w:i/>
          <w:sz w:val="16"/>
          <w:szCs w:val="16"/>
        </w:rPr>
        <w:t>Please chec</w:t>
      </w:r>
      <w:r w:rsidR="007B213F" w:rsidRPr="00E97ACA">
        <w:rPr>
          <w:b/>
          <w:i/>
          <w:sz w:val="16"/>
          <w:szCs w:val="16"/>
        </w:rPr>
        <w:t xml:space="preserve">k </w:t>
      </w:r>
      <w:r w:rsidR="003A4321">
        <w:rPr>
          <w:b/>
          <w:i/>
          <w:sz w:val="16"/>
          <w:szCs w:val="16"/>
        </w:rPr>
        <w:t>PANE.US for more information</w:t>
      </w:r>
      <w:r w:rsidRPr="00E97ACA">
        <w:rPr>
          <w:b/>
          <w:i/>
          <w:sz w:val="16"/>
          <w:szCs w:val="16"/>
        </w:rPr>
        <w:t>.</w:t>
      </w:r>
    </w:p>
    <w:p w14:paraId="0C1ED28E" w14:textId="77777777" w:rsidR="00625AEB" w:rsidRPr="00E97ACA" w:rsidRDefault="00625AEB">
      <w:pPr>
        <w:jc w:val="center"/>
        <w:rPr>
          <w:b/>
          <w:color w:val="4F81BD"/>
          <w:sz w:val="16"/>
          <w:szCs w:val="16"/>
        </w:rPr>
      </w:pPr>
    </w:p>
    <w:p w14:paraId="15804032" w14:textId="77777777" w:rsidR="00625AEB" w:rsidRPr="00DD0D7B" w:rsidRDefault="00625AEB">
      <w:pPr>
        <w:rPr>
          <w:b/>
          <w:sz w:val="20"/>
          <w:szCs w:val="20"/>
        </w:rPr>
      </w:pPr>
      <w:r w:rsidRPr="00DD0D7B">
        <w:rPr>
          <w:b/>
          <w:sz w:val="20"/>
          <w:szCs w:val="20"/>
        </w:rPr>
        <w:t xml:space="preserve">Day 1 – Friday, </w:t>
      </w:r>
      <w:r w:rsidR="003A4321">
        <w:rPr>
          <w:b/>
          <w:sz w:val="20"/>
          <w:szCs w:val="20"/>
        </w:rPr>
        <w:t>April 26, 2019</w:t>
      </w:r>
    </w:p>
    <w:p w14:paraId="742B70E3" w14:textId="77777777" w:rsidR="00625AEB" w:rsidRPr="00E97ACA" w:rsidRDefault="00625AEB">
      <w:pPr>
        <w:rPr>
          <w:b/>
          <w:sz w:val="16"/>
          <w:szCs w:val="16"/>
        </w:rPr>
      </w:pPr>
    </w:p>
    <w:p w14:paraId="4196B38B" w14:textId="5B124269" w:rsidR="00625AEB" w:rsidRPr="00E97ACA" w:rsidRDefault="00625AEB">
      <w:pPr>
        <w:ind w:left="1440" w:hanging="1440"/>
        <w:rPr>
          <w:sz w:val="16"/>
          <w:szCs w:val="16"/>
        </w:rPr>
      </w:pPr>
      <w:r w:rsidRPr="00E97ACA">
        <w:rPr>
          <w:sz w:val="16"/>
          <w:szCs w:val="16"/>
        </w:rPr>
        <w:t>8:30- 9:</w:t>
      </w:r>
      <w:r w:rsidR="003A4321">
        <w:rPr>
          <w:sz w:val="16"/>
          <w:szCs w:val="16"/>
        </w:rPr>
        <w:t>00</w:t>
      </w:r>
      <w:r w:rsidRPr="00E97ACA">
        <w:rPr>
          <w:sz w:val="16"/>
          <w:szCs w:val="16"/>
        </w:rPr>
        <w:t>AM</w:t>
      </w:r>
      <w:r w:rsidRPr="00E97ACA">
        <w:rPr>
          <w:sz w:val="16"/>
          <w:szCs w:val="16"/>
        </w:rPr>
        <w:tab/>
        <w:t>REGISTRATION AND BREAKFAST</w:t>
      </w:r>
      <w:r w:rsidR="00182F78">
        <w:rPr>
          <w:sz w:val="16"/>
          <w:szCs w:val="16"/>
        </w:rPr>
        <w:t>,</w:t>
      </w:r>
    </w:p>
    <w:p w14:paraId="4D72B7BB" w14:textId="77777777" w:rsidR="00625AEB" w:rsidRPr="00E97ACA" w:rsidRDefault="009D4566">
      <w:pPr>
        <w:rPr>
          <w:sz w:val="16"/>
          <w:szCs w:val="16"/>
        </w:rPr>
      </w:pPr>
      <w:r>
        <w:rPr>
          <w:sz w:val="16"/>
          <w:szCs w:val="16"/>
        </w:rPr>
        <w:tab/>
      </w:r>
      <w:r>
        <w:rPr>
          <w:sz w:val="16"/>
          <w:szCs w:val="16"/>
        </w:rPr>
        <w:tab/>
      </w:r>
      <w:r w:rsidR="00625AEB" w:rsidRPr="00E97ACA">
        <w:rPr>
          <w:sz w:val="16"/>
          <w:szCs w:val="16"/>
        </w:rPr>
        <w:t>WELCOME AND INTRODUCTION</w:t>
      </w:r>
    </w:p>
    <w:p w14:paraId="44FF71C7" w14:textId="77777777" w:rsidR="00625AEB" w:rsidRPr="00E97ACA" w:rsidRDefault="00625AEB">
      <w:pPr>
        <w:rPr>
          <w:sz w:val="16"/>
          <w:szCs w:val="16"/>
        </w:rPr>
      </w:pPr>
    </w:p>
    <w:p w14:paraId="16BCA7E7" w14:textId="509E2C8B" w:rsidR="00625AEB" w:rsidRPr="00622730" w:rsidRDefault="00625AEB" w:rsidP="001D1923">
      <w:pPr>
        <w:ind w:left="1440" w:hanging="1440"/>
        <w:rPr>
          <w:sz w:val="16"/>
          <w:szCs w:val="16"/>
        </w:rPr>
      </w:pPr>
      <w:r w:rsidRPr="00622730">
        <w:rPr>
          <w:sz w:val="16"/>
          <w:szCs w:val="16"/>
        </w:rPr>
        <w:t>9:</w:t>
      </w:r>
      <w:r w:rsidR="005D7C93">
        <w:rPr>
          <w:sz w:val="16"/>
          <w:szCs w:val="16"/>
        </w:rPr>
        <w:t>0</w:t>
      </w:r>
      <w:r w:rsidRPr="00622730">
        <w:rPr>
          <w:sz w:val="16"/>
          <w:szCs w:val="16"/>
        </w:rPr>
        <w:t>0-10:</w:t>
      </w:r>
      <w:r w:rsidR="009D4566" w:rsidRPr="00622730">
        <w:rPr>
          <w:sz w:val="16"/>
          <w:szCs w:val="16"/>
        </w:rPr>
        <w:t>00</w:t>
      </w:r>
      <w:r w:rsidRPr="00622730">
        <w:rPr>
          <w:sz w:val="16"/>
          <w:szCs w:val="16"/>
        </w:rPr>
        <w:t>AM</w:t>
      </w:r>
      <w:r w:rsidR="00232151" w:rsidRPr="00622730">
        <w:rPr>
          <w:sz w:val="16"/>
          <w:szCs w:val="16"/>
        </w:rPr>
        <w:tab/>
      </w:r>
      <w:r w:rsidR="00622730" w:rsidRPr="00622730">
        <w:rPr>
          <w:b/>
          <w:sz w:val="16"/>
          <w:szCs w:val="16"/>
        </w:rPr>
        <w:t>GI Surgery</w:t>
      </w:r>
    </w:p>
    <w:p w14:paraId="5E81FCC4" w14:textId="77777777" w:rsidR="00625AEB" w:rsidRPr="00E97ACA" w:rsidRDefault="00625AEB" w:rsidP="001D1923">
      <w:pPr>
        <w:ind w:left="1440" w:hanging="1440"/>
        <w:rPr>
          <w:sz w:val="16"/>
          <w:szCs w:val="16"/>
        </w:rPr>
      </w:pPr>
      <w:r w:rsidRPr="00622730">
        <w:rPr>
          <w:sz w:val="16"/>
          <w:szCs w:val="16"/>
        </w:rPr>
        <w:tab/>
      </w:r>
      <w:r w:rsidR="009D4566" w:rsidRPr="00622730">
        <w:rPr>
          <w:sz w:val="16"/>
          <w:szCs w:val="16"/>
        </w:rPr>
        <w:t>Joel Goldberg</w:t>
      </w:r>
      <w:r w:rsidR="009D4566">
        <w:rPr>
          <w:sz w:val="16"/>
          <w:szCs w:val="16"/>
        </w:rPr>
        <w:t>, MD</w:t>
      </w:r>
      <w:r w:rsidRPr="00E97ACA">
        <w:rPr>
          <w:sz w:val="16"/>
          <w:szCs w:val="16"/>
        </w:rPr>
        <w:t xml:space="preserve"> </w:t>
      </w:r>
    </w:p>
    <w:p w14:paraId="3BCADFB8" w14:textId="77777777" w:rsidR="00625AEB" w:rsidRDefault="00622730" w:rsidP="000F2DE7">
      <w:pPr>
        <w:ind w:left="1440"/>
        <w:rPr>
          <w:sz w:val="16"/>
          <w:szCs w:val="16"/>
        </w:rPr>
      </w:pPr>
      <w:proofErr w:type="spellStart"/>
      <w:r>
        <w:rPr>
          <w:sz w:val="16"/>
          <w:szCs w:val="16"/>
        </w:rPr>
        <w:t>Asst</w:t>
      </w:r>
      <w:proofErr w:type="spellEnd"/>
      <w:r>
        <w:rPr>
          <w:sz w:val="16"/>
          <w:szCs w:val="16"/>
        </w:rPr>
        <w:t xml:space="preserve"> Professor of Surgery, Harvard Medical Schoo</w:t>
      </w:r>
      <w:r w:rsidR="009D4566">
        <w:rPr>
          <w:sz w:val="16"/>
          <w:szCs w:val="16"/>
        </w:rPr>
        <w:t>l, Boston, MA</w:t>
      </w:r>
    </w:p>
    <w:p w14:paraId="6D443513" w14:textId="5D84B2BE" w:rsidR="00625AEB" w:rsidRPr="00E97ACA" w:rsidRDefault="00625AEB" w:rsidP="00232151">
      <w:pPr>
        <w:tabs>
          <w:tab w:val="left" w:pos="0"/>
        </w:tabs>
        <w:ind w:left="-90" w:hanging="345"/>
        <w:rPr>
          <w:sz w:val="16"/>
          <w:szCs w:val="16"/>
        </w:rPr>
      </w:pPr>
      <w:r w:rsidRPr="00E97ACA">
        <w:rPr>
          <w:sz w:val="16"/>
          <w:szCs w:val="16"/>
        </w:rPr>
        <w:t xml:space="preserve">       </w:t>
      </w:r>
      <w:r w:rsidRPr="00E97ACA">
        <w:rPr>
          <w:sz w:val="16"/>
          <w:szCs w:val="16"/>
        </w:rPr>
        <w:tab/>
      </w:r>
    </w:p>
    <w:p w14:paraId="6CB4F8E9" w14:textId="6D2D0078" w:rsidR="00625AEB" w:rsidRPr="00E97ACA" w:rsidRDefault="00625AEB">
      <w:pPr>
        <w:ind w:left="1440" w:hanging="1440"/>
        <w:rPr>
          <w:sz w:val="16"/>
          <w:szCs w:val="16"/>
        </w:rPr>
      </w:pPr>
      <w:r w:rsidRPr="00E97ACA">
        <w:rPr>
          <w:sz w:val="16"/>
          <w:szCs w:val="16"/>
        </w:rPr>
        <w:t>10:</w:t>
      </w:r>
      <w:r w:rsidR="005D7C93">
        <w:rPr>
          <w:sz w:val="16"/>
          <w:szCs w:val="16"/>
        </w:rPr>
        <w:t>00</w:t>
      </w:r>
      <w:r w:rsidRPr="00E97ACA">
        <w:rPr>
          <w:sz w:val="16"/>
          <w:szCs w:val="16"/>
        </w:rPr>
        <w:t>-1</w:t>
      </w:r>
      <w:r w:rsidR="005D7C93">
        <w:rPr>
          <w:sz w:val="16"/>
          <w:szCs w:val="16"/>
        </w:rPr>
        <w:t>0</w:t>
      </w:r>
      <w:r w:rsidRPr="00E97ACA">
        <w:rPr>
          <w:sz w:val="16"/>
          <w:szCs w:val="16"/>
        </w:rPr>
        <w:t>:</w:t>
      </w:r>
      <w:r w:rsidR="009D4566">
        <w:rPr>
          <w:sz w:val="16"/>
          <w:szCs w:val="16"/>
        </w:rPr>
        <w:t>15</w:t>
      </w:r>
      <w:r w:rsidRPr="00E97ACA">
        <w:rPr>
          <w:sz w:val="16"/>
          <w:szCs w:val="16"/>
        </w:rPr>
        <w:t xml:space="preserve"> AM</w:t>
      </w:r>
      <w:r w:rsidRPr="00E97ACA">
        <w:rPr>
          <w:sz w:val="16"/>
          <w:szCs w:val="16"/>
        </w:rPr>
        <w:tab/>
        <w:t>BREAK</w:t>
      </w:r>
    </w:p>
    <w:p w14:paraId="75BDE8C5" w14:textId="77777777" w:rsidR="00625AEB" w:rsidRPr="00E97ACA" w:rsidRDefault="00625AEB">
      <w:pPr>
        <w:ind w:left="1440" w:hanging="1440"/>
        <w:rPr>
          <w:sz w:val="16"/>
          <w:szCs w:val="16"/>
        </w:rPr>
      </w:pPr>
    </w:p>
    <w:p w14:paraId="348DEB00" w14:textId="77777777" w:rsidR="005D7C93" w:rsidRPr="009D4566" w:rsidRDefault="00625AEB" w:rsidP="005D7C93">
      <w:pPr>
        <w:ind w:left="1440" w:hanging="1440"/>
        <w:rPr>
          <w:sz w:val="16"/>
          <w:szCs w:val="16"/>
        </w:rPr>
      </w:pPr>
      <w:r w:rsidRPr="00E97ACA">
        <w:rPr>
          <w:sz w:val="16"/>
          <w:szCs w:val="16"/>
        </w:rPr>
        <w:t>10:</w:t>
      </w:r>
      <w:r w:rsidR="009D4566">
        <w:rPr>
          <w:sz w:val="16"/>
          <w:szCs w:val="16"/>
        </w:rPr>
        <w:t>15</w:t>
      </w:r>
      <w:r w:rsidRPr="00E97ACA">
        <w:rPr>
          <w:sz w:val="16"/>
          <w:szCs w:val="16"/>
        </w:rPr>
        <w:t>-11:</w:t>
      </w:r>
      <w:r w:rsidR="009D4566">
        <w:rPr>
          <w:sz w:val="16"/>
          <w:szCs w:val="16"/>
        </w:rPr>
        <w:t>15</w:t>
      </w:r>
      <w:r w:rsidRPr="00E97ACA">
        <w:rPr>
          <w:sz w:val="16"/>
          <w:szCs w:val="16"/>
        </w:rPr>
        <w:t>AM</w:t>
      </w:r>
      <w:r w:rsidRPr="00E97ACA">
        <w:rPr>
          <w:sz w:val="16"/>
          <w:szCs w:val="16"/>
        </w:rPr>
        <w:tab/>
      </w:r>
      <w:r w:rsidR="005D7C93" w:rsidRPr="009D4566">
        <w:rPr>
          <w:b/>
          <w:bCs/>
          <w:sz w:val="16"/>
          <w:szCs w:val="16"/>
          <w:u w:val="single"/>
        </w:rPr>
        <w:t>Pulmonary Oncologic Pathology Diseases of the Pleura and Chest Wall</w:t>
      </w:r>
    </w:p>
    <w:p w14:paraId="437D3F22" w14:textId="77777777" w:rsidR="005D7C93" w:rsidRPr="009D4566" w:rsidRDefault="005D7C93" w:rsidP="005D7C93">
      <w:pPr>
        <w:ind w:left="1440" w:hanging="1440"/>
        <w:rPr>
          <w:iCs/>
          <w:sz w:val="16"/>
          <w:szCs w:val="16"/>
        </w:rPr>
      </w:pPr>
      <w:r w:rsidRPr="009D4566">
        <w:rPr>
          <w:sz w:val="16"/>
          <w:szCs w:val="16"/>
        </w:rPr>
        <w:t xml:space="preserve">                                    </w:t>
      </w:r>
      <w:r w:rsidRPr="009D4566">
        <w:rPr>
          <w:iCs/>
          <w:sz w:val="16"/>
          <w:szCs w:val="16"/>
        </w:rPr>
        <w:t xml:space="preserve">Lucien </w:t>
      </w:r>
      <w:proofErr w:type="spellStart"/>
      <w:r w:rsidRPr="009D4566">
        <w:rPr>
          <w:iCs/>
          <w:sz w:val="16"/>
          <w:szCs w:val="16"/>
        </w:rPr>
        <w:t>Chirieac</w:t>
      </w:r>
      <w:proofErr w:type="spellEnd"/>
      <w:r w:rsidRPr="009D4566">
        <w:rPr>
          <w:iCs/>
          <w:sz w:val="16"/>
          <w:szCs w:val="16"/>
        </w:rPr>
        <w:t>, MD</w:t>
      </w:r>
    </w:p>
    <w:p w14:paraId="36EBD6EA" w14:textId="77777777" w:rsidR="005D7C93" w:rsidRPr="009D4566" w:rsidRDefault="005D7C93" w:rsidP="005D7C93">
      <w:pPr>
        <w:ind w:left="1440"/>
        <w:rPr>
          <w:sz w:val="16"/>
          <w:szCs w:val="16"/>
        </w:rPr>
      </w:pPr>
      <w:r w:rsidRPr="009D4566">
        <w:rPr>
          <w:iCs/>
          <w:sz w:val="16"/>
          <w:szCs w:val="16"/>
        </w:rPr>
        <w:t>Pathologist, Brigham &amp; Women’s Hospital</w:t>
      </w:r>
    </w:p>
    <w:p w14:paraId="10A0A780" w14:textId="77777777" w:rsidR="005D7C93" w:rsidRPr="00E97ACA" w:rsidRDefault="005D7C93" w:rsidP="005D7C93">
      <w:pPr>
        <w:ind w:right="24"/>
        <w:rPr>
          <w:sz w:val="16"/>
          <w:szCs w:val="16"/>
        </w:rPr>
      </w:pPr>
      <w:r>
        <w:rPr>
          <w:sz w:val="16"/>
          <w:szCs w:val="16"/>
        </w:rPr>
        <w:t>Discuss the surgical pathology specimens from patients with malignant mesothelioma and other chest diseases.</w:t>
      </w:r>
    </w:p>
    <w:p w14:paraId="4227E68B" w14:textId="7694E238" w:rsidR="00BA2125" w:rsidRDefault="00BA2125" w:rsidP="005D7C93">
      <w:pPr>
        <w:ind w:left="1440" w:hanging="1440"/>
        <w:rPr>
          <w:rFonts w:cs="Arial"/>
          <w:sz w:val="16"/>
          <w:szCs w:val="16"/>
        </w:rPr>
      </w:pPr>
    </w:p>
    <w:p w14:paraId="0FC42808" w14:textId="77777777" w:rsidR="009D4566" w:rsidRPr="00E97ACA" w:rsidRDefault="009D4566">
      <w:pPr>
        <w:rPr>
          <w:sz w:val="16"/>
          <w:szCs w:val="16"/>
        </w:rPr>
      </w:pPr>
    </w:p>
    <w:p w14:paraId="734083F5" w14:textId="77777777" w:rsidR="00625AEB" w:rsidRPr="00E97ACA" w:rsidRDefault="00BA2125" w:rsidP="00BC223F">
      <w:pPr>
        <w:ind w:left="1440" w:hanging="1440"/>
        <w:rPr>
          <w:sz w:val="16"/>
          <w:szCs w:val="16"/>
        </w:rPr>
      </w:pPr>
      <w:r w:rsidRPr="00E97ACA">
        <w:rPr>
          <w:sz w:val="16"/>
          <w:szCs w:val="16"/>
        </w:rPr>
        <w:t>11:</w:t>
      </w:r>
      <w:r w:rsidR="009D4566">
        <w:rPr>
          <w:sz w:val="16"/>
          <w:szCs w:val="16"/>
        </w:rPr>
        <w:t>15</w:t>
      </w:r>
      <w:r w:rsidRPr="00E97ACA">
        <w:rPr>
          <w:sz w:val="16"/>
          <w:szCs w:val="16"/>
        </w:rPr>
        <w:t>-</w:t>
      </w:r>
      <w:r w:rsidR="00625AEB" w:rsidRPr="00E97ACA">
        <w:rPr>
          <w:sz w:val="16"/>
          <w:szCs w:val="16"/>
        </w:rPr>
        <w:t>1</w:t>
      </w:r>
      <w:r w:rsidR="009D4566">
        <w:rPr>
          <w:sz w:val="16"/>
          <w:szCs w:val="16"/>
        </w:rPr>
        <w:t>1:30AM</w:t>
      </w:r>
      <w:r w:rsidR="00625AEB" w:rsidRPr="00E97ACA">
        <w:rPr>
          <w:sz w:val="16"/>
          <w:szCs w:val="16"/>
        </w:rPr>
        <w:tab/>
      </w:r>
      <w:r w:rsidR="009D4566">
        <w:rPr>
          <w:sz w:val="16"/>
          <w:szCs w:val="16"/>
        </w:rPr>
        <w:t>BREAK</w:t>
      </w:r>
    </w:p>
    <w:p w14:paraId="0D135208" w14:textId="77777777" w:rsidR="00625AEB" w:rsidRPr="00E97ACA" w:rsidRDefault="00625AEB" w:rsidP="00E21866">
      <w:pPr>
        <w:ind w:left="1440" w:hanging="1440"/>
        <w:rPr>
          <w:sz w:val="16"/>
          <w:szCs w:val="16"/>
        </w:rPr>
      </w:pPr>
    </w:p>
    <w:p w14:paraId="43520331" w14:textId="2B55F245" w:rsidR="00752630" w:rsidRDefault="009D4566" w:rsidP="005D7C93">
      <w:pPr>
        <w:ind w:left="1440" w:hanging="1440"/>
        <w:rPr>
          <w:sz w:val="16"/>
          <w:szCs w:val="16"/>
        </w:rPr>
      </w:pPr>
      <w:r>
        <w:rPr>
          <w:sz w:val="16"/>
          <w:szCs w:val="16"/>
        </w:rPr>
        <w:t>11:30</w:t>
      </w:r>
      <w:r w:rsidR="00B0387E" w:rsidRPr="00E97ACA">
        <w:rPr>
          <w:sz w:val="16"/>
          <w:szCs w:val="16"/>
        </w:rPr>
        <w:t>-1</w:t>
      </w:r>
      <w:r>
        <w:rPr>
          <w:sz w:val="16"/>
          <w:szCs w:val="16"/>
        </w:rPr>
        <w:t>2:30</w:t>
      </w:r>
      <w:r w:rsidR="00625AEB" w:rsidRPr="00E97ACA">
        <w:rPr>
          <w:sz w:val="16"/>
          <w:szCs w:val="16"/>
        </w:rPr>
        <w:t>PM</w:t>
      </w:r>
      <w:r w:rsidR="00625AEB" w:rsidRPr="00E97ACA">
        <w:rPr>
          <w:sz w:val="16"/>
          <w:szCs w:val="16"/>
        </w:rPr>
        <w:tab/>
      </w:r>
      <w:r w:rsidR="005D7C93" w:rsidRPr="005D7C93">
        <w:rPr>
          <w:b/>
          <w:sz w:val="16"/>
          <w:szCs w:val="16"/>
        </w:rPr>
        <w:t>Gross Ovarian Pathology</w:t>
      </w:r>
      <w:r w:rsidR="005D7C93">
        <w:rPr>
          <w:sz w:val="16"/>
          <w:szCs w:val="16"/>
        </w:rPr>
        <w:t xml:space="preserve"> </w:t>
      </w:r>
    </w:p>
    <w:p w14:paraId="52A0591F" w14:textId="77777777" w:rsidR="005D7C93" w:rsidRPr="00E97ACA" w:rsidRDefault="005D7C93" w:rsidP="005D7C93">
      <w:pPr>
        <w:ind w:left="1440" w:hanging="1440"/>
        <w:rPr>
          <w:iCs/>
          <w:sz w:val="16"/>
          <w:szCs w:val="16"/>
        </w:rPr>
      </w:pPr>
      <w:r>
        <w:rPr>
          <w:sz w:val="16"/>
          <w:szCs w:val="16"/>
        </w:rPr>
        <w:tab/>
      </w:r>
      <w:r>
        <w:rPr>
          <w:rFonts w:cs="Arial"/>
          <w:sz w:val="16"/>
          <w:szCs w:val="16"/>
        </w:rPr>
        <w:t xml:space="preserve">David </w:t>
      </w:r>
      <w:proofErr w:type="spellStart"/>
      <w:r>
        <w:rPr>
          <w:rFonts w:cs="Arial"/>
          <w:sz w:val="16"/>
          <w:szCs w:val="16"/>
        </w:rPr>
        <w:t>Kolin</w:t>
      </w:r>
      <w:proofErr w:type="spellEnd"/>
      <w:r>
        <w:rPr>
          <w:rFonts w:cs="Arial"/>
          <w:sz w:val="16"/>
          <w:szCs w:val="16"/>
        </w:rPr>
        <w:t>, MD, PhD</w:t>
      </w:r>
    </w:p>
    <w:p w14:paraId="6C87D333" w14:textId="77777777" w:rsidR="005D7C93" w:rsidRPr="00E97ACA" w:rsidRDefault="005D7C93" w:rsidP="005D7C93">
      <w:pPr>
        <w:ind w:left="1440"/>
        <w:rPr>
          <w:sz w:val="16"/>
          <w:szCs w:val="16"/>
        </w:rPr>
      </w:pPr>
      <w:r>
        <w:rPr>
          <w:sz w:val="16"/>
          <w:szCs w:val="16"/>
        </w:rPr>
        <w:t>Brigham and Women’s Hospital, Boston, MA</w:t>
      </w:r>
    </w:p>
    <w:p w14:paraId="1B3C155D" w14:textId="4C471D32" w:rsidR="005D7C93" w:rsidRDefault="005D7C93" w:rsidP="00E34F90">
      <w:pPr>
        <w:rPr>
          <w:sz w:val="16"/>
          <w:szCs w:val="16"/>
        </w:rPr>
      </w:pPr>
      <w:r w:rsidRPr="00E97ACA">
        <w:rPr>
          <w:rFonts w:cs="Arial"/>
          <w:sz w:val="16"/>
          <w:szCs w:val="16"/>
        </w:rPr>
        <w:t xml:space="preserve">Review </w:t>
      </w:r>
      <w:r>
        <w:rPr>
          <w:rFonts w:cs="Arial"/>
          <w:sz w:val="16"/>
          <w:szCs w:val="16"/>
        </w:rPr>
        <w:t xml:space="preserve">gross pathology of benign and malignant ovarian tumors. </w:t>
      </w:r>
      <w:r w:rsidR="00E34F90">
        <w:rPr>
          <w:rFonts w:cs="Arial"/>
          <w:sz w:val="16"/>
          <w:szCs w:val="16"/>
        </w:rPr>
        <w:t>Rev</w:t>
      </w:r>
      <w:r>
        <w:rPr>
          <w:rFonts w:cs="Arial"/>
          <w:sz w:val="16"/>
          <w:szCs w:val="16"/>
        </w:rPr>
        <w:t>iew suggested grossing protocols for common ovarian lesions. Introduction of corresponding microscopic findings.</w:t>
      </w:r>
    </w:p>
    <w:p w14:paraId="3E01228D" w14:textId="4436641C" w:rsidR="005D7C93" w:rsidRPr="00E97ACA" w:rsidRDefault="005D7C93" w:rsidP="005D7C93">
      <w:pPr>
        <w:ind w:left="1440" w:hanging="1440"/>
        <w:rPr>
          <w:sz w:val="16"/>
          <w:szCs w:val="16"/>
        </w:rPr>
      </w:pPr>
      <w:r>
        <w:rPr>
          <w:sz w:val="16"/>
          <w:szCs w:val="16"/>
        </w:rPr>
        <w:tab/>
      </w:r>
    </w:p>
    <w:p w14:paraId="3C514B0A" w14:textId="77777777" w:rsidR="00625AEB" w:rsidRPr="00E97ACA" w:rsidRDefault="00625AEB" w:rsidP="00E21866">
      <w:pPr>
        <w:rPr>
          <w:sz w:val="16"/>
          <w:szCs w:val="16"/>
        </w:rPr>
      </w:pPr>
    </w:p>
    <w:p w14:paraId="15B8891D" w14:textId="77777777" w:rsidR="00625AEB" w:rsidRPr="00E97ACA" w:rsidRDefault="00C319D3">
      <w:pPr>
        <w:ind w:left="1440" w:hanging="1440"/>
        <w:rPr>
          <w:sz w:val="16"/>
          <w:szCs w:val="16"/>
        </w:rPr>
      </w:pPr>
      <w:r>
        <w:rPr>
          <w:sz w:val="16"/>
          <w:szCs w:val="16"/>
        </w:rPr>
        <w:t>12:30</w:t>
      </w:r>
      <w:r w:rsidR="00625AEB" w:rsidRPr="00E97ACA">
        <w:rPr>
          <w:sz w:val="16"/>
          <w:szCs w:val="16"/>
        </w:rPr>
        <w:t>-</w:t>
      </w:r>
      <w:r>
        <w:rPr>
          <w:sz w:val="16"/>
          <w:szCs w:val="16"/>
        </w:rPr>
        <w:t>1</w:t>
      </w:r>
      <w:r w:rsidR="00FB13FE">
        <w:rPr>
          <w:sz w:val="16"/>
          <w:szCs w:val="16"/>
        </w:rPr>
        <w:t>:</w:t>
      </w:r>
      <w:r>
        <w:rPr>
          <w:sz w:val="16"/>
          <w:szCs w:val="16"/>
        </w:rPr>
        <w:t>30</w:t>
      </w:r>
      <w:r w:rsidR="00625AEB" w:rsidRPr="00E97ACA">
        <w:rPr>
          <w:sz w:val="16"/>
          <w:szCs w:val="16"/>
        </w:rPr>
        <w:t>PM</w:t>
      </w:r>
      <w:r w:rsidR="00625AEB" w:rsidRPr="00E97ACA">
        <w:rPr>
          <w:sz w:val="16"/>
          <w:szCs w:val="16"/>
        </w:rPr>
        <w:tab/>
      </w:r>
      <w:r>
        <w:rPr>
          <w:sz w:val="16"/>
          <w:szCs w:val="16"/>
        </w:rPr>
        <w:t>LUNCH (provided)</w:t>
      </w:r>
    </w:p>
    <w:p w14:paraId="6370E624" w14:textId="77777777" w:rsidR="00BD0877" w:rsidRDefault="00BD0877" w:rsidP="00234E96">
      <w:pPr>
        <w:rPr>
          <w:sz w:val="16"/>
          <w:szCs w:val="16"/>
        </w:rPr>
      </w:pPr>
    </w:p>
    <w:p w14:paraId="7D39CD4A" w14:textId="77777777" w:rsidR="00234E96" w:rsidRPr="00E97ACA" w:rsidRDefault="00FB13FE" w:rsidP="00234E96">
      <w:pPr>
        <w:rPr>
          <w:sz w:val="16"/>
          <w:szCs w:val="16"/>
        </w:rPr>
      </w:pPr>
      <w:r>
        <w:rPr>
          <w:sz w:val="16"/>
          <w:szCs w:val="16"/>
        </w:rPr>
        <w:t>1:30-2:30</w:t>
      </w:r>
      <w:r w:rsidR="008460FF" w:rsidRPr="00E97ACA">
        <w:rPr>
          <w:sz w:val="16"/>
          <w:szCs w:val="16"/>
        </w:rPr>
        <w:t>PM</w:t>
      </w:r>
      <w:r w:rsidR="00C30B28" w:rsidRPr="00E97ACA">
        <w:rPr>
          <w:sz w:val="16"/>
          <w:szCs w:val="16"/>
        </w:rPr>
        <w:tab/>
      </w:r>
      <w:r>
        <w:rPr>
          <w:b/>
          <w:sz w:val="16"/>
          <w:szCs w:val="16"/>
        </w:rPr>
        <w:t>Lung Wedge Biopsies</w:t>
      </w:r>
    </w:p>
    <w:p w14:paraId="2D858466" w14:textId="77777777" w:rsidR="00234E96" w:rsidRPr="00E97ACA" w:rsidRDefault="00234E96" w:rsidP="00234E96">
      <w:pPr>
        <w:ind w:left="1440" w:hanging="1440"/>
        <w:rPr>
          <w:sz w:val="16"/>
          <w:szCs w:val="16"/>
        </w:rPr>
      </w:pPr>
      <w:r w:rsidRPr="00E97ACA">
        <w:rPr>
          <w:sz w:val="16"/>
          <w:szCs w:val="16"/>
        </w:rPr>
        <w:tab/>
      </w:r>
      <w:r w:rsidR="00FB13FE">
        <w:rPr>
          <w:sz w:val="16"/>
          <w:szCs w:val="16"/>
        </w:rPr>
        <w:t xml:space="preserve">Lynette </w:t>
      </w:r>
      <w:proofErr w:type="spellStart"/>
      <w:r w:rsidR="00FB13FE">
        <w:rPr>
          <w:sz w:val="16"/>
          <w:szCs w:val="16"/>
        </w:rPr>
        <w:t>Sholl</w:t>
      </w:r>
      <w:proofErr w:type="spellEnd"/>
      <w:r w:rsidR="00BD0877">
        <w:rPr>
          <w:sz w:val="16"/>
          <w:szCs w:val="16"/>
        </w:rPr>
        <w:t>, MD</w:t>
      </w:r>
    </w:p>
    <w:p w14:paraId="763501E9" w14:textId="77777777" w:rsidR="00C33D2A" w:rsidRPr="00E97ACA" w:rsidRDefault="00C33D2A" w:rsidP="00C33D2A">
      <w:pPr>
        <w:ind w:left="1440"/>
        <w:rPr>
          <w:sz w:val="16"/>
          <w:szCs w:val="16"/>
        </w:rPr>
      </w:pPr>
      <w:r>
        <w:rPr>
          <w:sz w:val="16"/>
          <w:szCs w:val="16"/>
        </w:rPr>
        <w:t>Brigham and Women’s Hospital, Boston, MA</w:t>
      </w:r>
    </w:p>
    <w:p w14:paraId="6A974512" w14:textId="77777777" w:rsidR="00234E96" w:rsidRPr="00040E00" w:rsidRDefault="00040E00" w:rsidP="00234E96">
      <w:pPr>
        <w:rPr>
          <w:sz w:val="16"/>
          <w:szCs w:val="16"/>
        </w:rPr>
      </w:pPr>
      <w:r>
        <w:rPr>
          <w:sz w:val="16"/>
          <w:szCs w:val="16"/>
        </w:rPr>
        <w:t>.</w:t>
      </w:r>
      <w:r w:rsidRPr="00040E00">
        <w:rPr>
          <w:sz w:val="16"/>
          <w:szCs w:val="16"/>
        </w:rPr>
        <w:t xml:space="preserve"> </w:t>
      </w:r>
    </w:p>
    <w:p w14:paraId="1E669D0B" w14:textId="77777777" w:rsidR="00660B60" w:rsidRPr="00E97ACA" w:rsidRDefault="00C33D2A" w:rsidP="00660B60">
      <w:pPr>
        <w:ind w:left="1440" w:hanging="1440"/>
        <w:rPr>
          <w:sz w:val="16"/>
          <w:szCs w:val="16"/>
        </w:rPr>
      </w:pPr>
      <w:r>
        <w:rPr>
          <w:sz w:val="16"/>
          <w:szCs w:val="16"/>
        </w:rPr>
        <w:t>2:30-2:45</w:t>
      </w:r>
      <w:r w:rsidR="00660B60" w:rsidRPr="00E97ACA">
        <w:rPr>
          <w:sz w:val="16"/>
          <w:szCs w:val="16"/>
        </w:rPr>
        <w:t>PM</w:t>
      </w:r>
      <w:r w:rsidR="00660B60" w:rsidRPr="00E97ACA">
        <w:rPr>
          <w:sz w:val="16"/>
          <w:szCs w:val="16"/>
        </w:rPr>
        <w:tab/>
        <w:t>BREAK</w:t>
      </w:r>
    </w:p>
    <w:p w14:paraId="61A3671E" w14:textId="77777777" w:rsidR="00660B60" w:rsidRPr="00E97ACA" w:rsidRDefault="00660B60" w:rsidP="00660B60">
      <w:pPr>
        <w:rPr>
          <w:sz w:val="16"/>
          <w:szCs w:val="16"/>
        </w:rPr>
      </w:pPr>
    </w:p>
    <w:p w14:paraId="54B7C59C" w14:textId="77777777" w:rsidR="00C33D2A" w:rsidRPr="00C33D2A" w:rsidRDefault="00C33D2A" w:rsidP="00C33D2A">
      <w:pPr>
        <w:ind w:left="1440" w:hanging="1440"/>
        <w:rPr>
          <w:b/>
          <w:sz w:val="16"/>
          <w:szCs w:val="16"/>
        </w:rPr>
      </w:pPr>
      <w:r>
        <w:rPr>
          <w:sz w:val="16"/>
          <w:szCs w:val="16"/>
        </w:rPr>
        <w:t>2:45-3:45</w:t>
      </w:r>
      <w:r w:rsidR="00660B60" w:rsidRPr="00E97ACA">
        <w:rPr>
          <w:sz w:val="16"/>
          <w:szCs w:val="16"/>
        </w:rPr>
        <w:t>PM</w:t>
      </w:r>
      <w:r w:rsidR="00660B60" w:rsidRPr="00E97ACA">
        <w:rPr>
          <w:sz w:val="16"/>
          <w:szCs w:val="16"/>
        </w:rPr>
        <w:tab/>
      </w:r>
      <w:r>
        <w:rPr>
          <w:b/>
          <w:sz w:val="16"/>
          <w:szCs w:val="16"/>
        </w:rPr>
        <w:t>Neo</w:t>
      </w:r>
      <w:r w:rsidRPr="00C33D2A">
        <w:rPr>
          <w:b/>
          <w:sz w:val="16"/>
          <w:szCs w:val="16"/>
        </w:rPr>
        <w:t>adjuvant Breast Specimens &amp; Sentinel Lymph Node Evaluation</w:t>
      </w:r>
    </w:p>
    <w:p w14:paraId="2924D81A" w14:textId="77777777" w:rsidR="00C33D2A" w:rsidRDefault="00C33D2A" w:rsidP="00C33D2A">
      <w:pPr>
        <w:ind w:left="720" w:firstLine="720"/>
        <w:rPr>
          <w:sz w:val="16"/>
          <w:szCs w:val="16"/>
        </w:rPr>
      </w:pPr>
      <w:r w:rsidRPr="00C33D2A">
        <w:rPr>
          <w:sz w:val="16"/>
          <w:szCs w:val="16"/>
        </w:rPr>
        <w:t>Beth Harrison, MD</w:t>
      </w:r>
    </w:p>
    <w:p w14:paraId="05831C8A" w14:textId="77777777" w:rsidR="00660B60" w:rsidRPr="00E97ACA" w:rsidRDefault="00C33D2A" w:rsidP="00C33D2A">
      <w:pPr>
        <w:ind w:left="720" w:firstLine="720"/>
        <w:rPr>
          <w:i/>
          <w:sz w:val="16"/>
          <w:szCs w:val="16"/>
        </w:rPr>
      </w:pPr>
      <w:r w:rsidRPr="00C33D2A">
        <w:rPr>
          <w:sz w:val="16"/>
          <w:szCs w:val="16"/>
        </w:rPr>
        <w:t xml:space="preserve">Brigham &amp; Women’s Hospital, Boston, </w:t>
      </w:r>
      <w:r>
        <w:rPr>
          <w:sz w:val="16"/>
          <w:szCs w:val="16"/>
        </w:rPr>
        <w:t>MA</w:t>
      </w:r>
    </w:p>
    <w:p w14:paraId="11EA8B5D" w14:textId="77777777" w:rsidR="00625AEB" w:rsidRDefault="00625AEB">
      <w:pPr>
        <w:rPr>
          <w:b/>
          <w:color w:val="FF0000"/>
          <w:sz w:val="16"/>
          <w:szCs w:val="16"/>
        </w:rPr>
      </w:pPr>
    </w:p>
    <w:p w14:paraId="6DF12F39" w14:textId="6ED1A946" w:rsidR="00C33D2A" w:rsidRDefault="00C33D2A">
      <w:pPr>
        <w:rPr>
          <w:sz w:val="16"/>
          <w:szCs w:val="16"/>
        </w:rPr>
      </w:pPr>
      <w:r w:rsidRPr="00C33D2A">
        <w:rPr>
          <w:sz w:val="16"/>
          <w:szCs w:val="16"/>
        </w:rPr>
        <w:t>3:45-4:00PM</w:t>
      </w:r>
      <w:r w:rsidRPr="00C33D2A">
        <w:rPr>
          <w:sz w:val="16"/>
          <w:szCs w:val="16"/>
        </w:rPr>
        <w:tab/>
        <w:t>BREAK</w:t>
      </w:r>
    </w:p>
    <w:p w14:paraId="58FEA76A" w14:textId="77777777" w:rsidR="00E34F90" w:rsidRDefault="00E34F90">
      <w:pPr>
        <w:rPr>
          <w:sz w:val="16"/>
          <w:szCs w:val="16"/>
        </w:rPr>
      </w:pPr>
    </w:p>
    <w:p w14:paraId="61696A67" w14:textId="15B14803" w:rsidR="00E34F90" w:rsidRPr="00C33D2A" w:rsidRDefault="00E34F90" w:rsidP="00E34F90">
      <w:pPr>
        <w:ind w:left="1440" w:hanging="1440"/>
        <w:rPr>
          <w:b/>
          <w:sz w:val="16"/>
          <w:szCs w:val="16"/>
        </w:rPr>
      </w:pPr>
      <w:r>
        <w:rPr>
          <w:sz w:val="16"/>
          <w:szCs w:val="16"/>
        </w:rPr>
        <w:t>4:00-5:00PM</w:t>
      </w:r>
      <w:r w:rsidRPr="00E97ACA">
        <w:rPr>
          <w:sz w:val="16"/>
          <w:szCs w:val="16"/>
        </w:rPr>
        <w:tab/>
      </w:r>
      <w:r w:rsidRPr="00C33D2A">
        <w:rPr>
          <w:b/>
          <w:sz w:val="16"/>
          <w:szCs w:val="16"/>
        </w:rPr>
        <w:t>Worms, Wheezes and Weird Diseases</w:t>
      </w:r>
      <w:r>
        <w:rPr>
          <w:sz w:val="16"/>
          <w:szCs w:val="16"/>
        </w:rPr>
        <w:t xml:space="preserve"> </w:t>
      </w:r>
    </w:p>
    <w:p w14:paraId="2423D35A" w14:textId="77777777" w:rsidR="00E34F90" w:rsidRDefault="00E34F90" w:rsidP="00E34F90">
      <w:pPr>
        <w:ind w:left="720" w:firstLine="720"/>
        <w:rPr>
          <w:sz w:val="16"/>
          <w:szCs w:val="16"/>
        </w:rPr>
      </w:pPr>
      <w:r>
        <w:rPr>
          <w:sz w:val="16"/>
          <w:szCs w:val="16"/>
        </w:rPr>
        <w:t xml:space="preserve">Tony </w:t>
      </w:r>
      <w:proofErr w:type="spellStart"/>
      <w:r>
        <w:rPr>
          <w:sz w:val="16"/>
          <w:szCs w:val="16"/>
        </w:rPr>
        <w:t>Mattia</w:t>
      </w:r>
      <w:proofErr w:type="spellEnd"/>
      <w:r w:rsidRPr="00C33D2A">
        <w:rPr>
          <w:sz w:val="16"/>
          <w:szCs w:val="16"/>
        </w:rPr>
        <w:t>, MD</w:t>
      </w:r>
    </w:p>
    <w:p w14:paraId="0D6FE6AF" w14:textId="77777777" w:rsidR="00E34F90" w:rsidRDefault="00E34F90" w:rsidP="00E34F90">
      <w:pPr>
        <w:ind w:left="720" w:firstLine="720"/>
        <w:rPr>
          <w:sz w:val="16"/>
          <w:szCs w:val="16"/>
        </w:rPr>
      </w:pPr>
      <w:r>
        <w:rPr>
          <w:sz w:val="16"/>
          <w:szCs w:val="16"/>
        </w:rPr>
        <w:t>North Shore Medical Center</w:t>
      </w:r>
    </w:p>
    <w:p w14:paraId="18F189E3" w14:textId="77777777" w:rsidR="00E34F90" w:rsidRPr="00E97ACA" w:rsidRDefault="00E34F90" w:rsidP="00E34F90">
      <w:pPr>
        <w:ind w:left="720" w:firstLine="720"/>
        <w:rPr>
          <w:i/>
          <w:sz w:val="16"/>
          <w:szCs w:val="16"/>
        </w:rPr>
      </w:pPr>
      <w:r w:rsidRPr="00C33D2A">
        <w:rPr>
          <w:sz w:val="16"/>
          <w:szCs w:val="16"/>
        </w:rPr>
        <w:t>Boston,</w:t>
      </w:r>
      <w:r>
        <w:rPr>
          <w:sz w:val="16"/>
          <w:szCs w:val="16"/>
        </w:rPr>
        <w:t xml:space="preserve"> MA</w:t>
      </w:r>
    </w:p>
    <w:p w14:paraId="3C6973EF" w14:textId="77777777" w:rsidR="00E34F90" w:rsidRDefault="00E34F90">
      <w:pPr>
        <w:rPr>
          <w:sz w:val="16"/>
          <w:szCs w:val="16"/>
        </w:rPr>
      </w:pPr>
    </w:p>
    <w:p w14:paraId="38AE62C1" w14:textId="77777777" w:rsidR="00625AEB" w:rsidRPr="00E97ACA" w:rsidRDefault="00A6409C" w:rsidP="006518F7">
      <w:pPr>
        <w:rPr>
          <w:b/>
          <w:i/>
          <w:sz w:val="16"/>
          <w:szCs w:val="16"/>
        </w:rPr>
      </w:pPr>
      <w:r>
        <w:rPr>
          <w:b/>
          <w:i/>
          <w:sz w:val="16"/>
          <w:szCs w:val="16"/>
        </w:rPr>
        <w:t>All are welcome to join the group</w:t>
      </w:r>
      <w:r w:rsidR="007B213F" w:rsidRPr="00E97ACA">
        <w:rPr>
          <w:b/>
          <w:i/>
          <w:sz w:val="16"/>
          <w:szCs w:val="16"/>
        </w:rPr>
        <w:t xml:space="preserve"> for an after-conference social </w:t>
      </w:r>
      <w:r>
        <w:rPr>
          <w:b/>
          <w:i/>
          <w:sz w:val="16"/>
          <w:szCs w:val="16"/>
        </w:rPr>
        <w:t xml:space="preserve">and dinner </w:t>
      </w:r>
      <w:r w:rsidR="007B213F" w:rsidRPr="00E97ACA">
        <w:rPr>
          <w:b/>
          <w:i/>
          <w:sz w:val="16"/>
          <w:szCs w:val="16"/>
        </w:rPr>
        <w:t xml:space="preserve">following </w:t>
      </w:r>
      <w:r w:rsidR="006518F7" w:rsidRPr="00E97ACA">
        <w:rPr>
          <w:b/>
          <w:i/>
          <w:sz w:val="16"/>
          <w:szCs w:val="16"/>
        </w:rPr>
        <w:t xml:space="preserve">Friday’s presentations.  Please check </w:t>
      </w:r>
      <w:r w:rsidR="00C33D2A">
        <w:rPr>
          <w:b/>
          <w:i/>
          <w:sz w:val="16"/>
          <w:szCs w:val="16"/>
        </w:rPr>
        <w:t>PANE.US</w:t>
      </w:r>
      <w:r w:rsidR="006518F7" w:rsidRPr="00E97ACA">
        <w:rPr>
          <w:b/>
          <w:i/>
          <w:sz w:val="16"/>
          <w:szCs w:val="16"/>
        </w:rPr>
        <w:t xml:space="preserve"> for more details.</w:t>
      </w:r>
      <w:r w:rsidR="00DD0D7B">
        <w:rPr>
          <w:b/>
          <w:i/>
          <w:sz w:val="16"/>
          <w:szCs w:val="16"/>
        </w:rPr>
        <w:t xml:space="preserve"> (Event not included in conference fees.)</w:t>
      </w:r>
    </w:p>
    <w:p w14:paraId="150F497A" w14:textId="77777777" w:rsidR="006518F7" w:rsidRPr="00E97ACA" w:rsidRDefault="006518F7" w:rsidP="006518F7">
      <w:pPr>
        <w:rPr>
          <w:b/>
          <w:sz w:val="16"/>
          <w:szCs w:val="16"/>
        </w:rPr>
      </w:pPr>
    </w:p>
    <w:p w14:paraId="06828C1D" w14:textId="77777777" w:rsidR="00625AEB" w:rsidRPr="00DD0D7B" w:rsidRDefault="00625AEB">
      <w:pPr>
        <w:ind w:left="1440" w:hanging="1440"/>
        <w:rPr>
          <w:b/>
          <w:sz w:val="20"/>
          <w:szCs w:val="20"/>
        </w:rPr>
      </w:pPr>
      <w:r w:rsidRPr="00DD0D7B">
        <w:rPr>
          <w:b/>
          <w:sz w:val="20"/>
          <w:szCs w:val="20"/>
        </w:rPr>
        <w:t xml:space="preserve">Day 2 – Saturday, </w:t>
      </w:r>
      <w:r w:rsidR="00C33D2A">
        <w:rPr>
          <w:b/>
          <w:sz w:val="20"/>
          <w:szCs w:val="20"/>
        </w:rPr>
        <w:t>April 27, 2019</w:t>
      </w:r>
    </w:p>
    <w:p w14:paraId="5945F040" w14:textId="77777777" w:rsidR="00625AEB" w:rsidRPr="00E97ACA" w:rsidRDefault="00625AEB">
      <w:pPr>
        <w:ind w:left="1440" w:hanging="1440"/>
        <w:rPr>
          <w:b/>
          <w:sz w:val="16"/>
          <w:szCs w:val="16"/>
        </w:rPr>
      </w:pPr>
    </w:p>
    <w:p w14:paraId="6B1EBE89" w14:textId="17FCDF61" w:rsidR="00625AEB" w:rsidRPr="00E97ACA" w:rsidRDefault="00625AEB">
      <w:pPr>
        <w:ind w:left="1440" w:hanging="1440"/>
        <w:rPr>
          <w:sz w:val="16"/>
          <w:szCs w:val="16"/>
        </w:rPr>
      </w:pPr>
      <w:r w:rsidRPr="00E97ACA">
        <w:rPr>
          <w:sz w:val="16"/>
          <w:szCs w:val="16"/>
        </w:rPr>
        <w:t>8:</w:t>
      </w:r>
      <w:r w:rsidR="004B3056">
        <w:rPr>
          <w:sz w:val="16"/>
          <w:szCs w:val="16"/>
        </w:rPr>
        <w:t>00-8:30</w:t>
      </w:r>
      <w:r w:rsidRPr="00E97ACA">
        <w:rPr>
          <w:sz w:val="16"/>
          <w:szCs w:val="16"/>
        </w:rPr>
        <w:t>AM</w:t>
      </w:r>
      <w:r w:rsidRPr="00E97ACA">
        <w:rPr>
          <w:sz w:val="16"/>
          <w:szCs w:val="16"/>
        </w:rPr>
        <w:tab/>
        <w:t>REGISTRATION</w:t>
      </w:r>
      <w:r w:rsidR="00182F78">
        <w:rPr>
          <w:sz w:val="16"/>
          <w:szCs w:val="16"/>
        </w:rPr>
        <w:t xml:space="preserve"> AND</w:t>
      </w:r>
      <w:r w:rsidRPr="00E97ACA">
        <w:rPr>
          <w:sz w:val="16"/>
          <w:szCs w:val="16"/>
        </w:rPr>
        <w:t xml:space="preserve"> BREAKFAST</w:t>
      </w:r>
      <w:r w:rsidR="00182F78">
        <w:rPr>
          <w:sz w:val="16"/>
          <w:szCs w:val="16"/>
        </w:rPr>
        <w:t>,</w:t>
      </w:r>
    </w:p>
    <w:p w14:paraId="15806E35" w14:textId="77777777" w:rsidR="00625AEB" w:rsidRDefault="004B3056">
      <w:pPr>
        <w:ind w:right="-192"/>
        <w:rPr>
          <w:sz w:val="16"/>
          <w:szCs w:val="16"/>
        </w:rPr>
      </w:pPr>
      <w:r>
        <w:rPr>
          <w:sz w:val="16"/>
          <w:szCs w:val="16"/>
        </w:rPr>
        <w:tab/>
      </w:r>
      <w:r w:rsidR="00625AEB" w:rsidRPr="00E97ACA">
        <w:rPr>
          <w:sz w:val="16"/>
          <w:szCs w:val="16"/>
        </w:rPr>
        <w:tab/>
        <w:t>WELCOME AND INTRODUCTION</w:t>
      </w:r>
    </w:p>
    <w:p w14:paraId="4C023BB7" w14:textId="77777777" w:rsidR="00E34F90" w:rsidRDefault="00E34F90">
      <w:pPr>
        <w:ind w:right="-192"/>
        <w:rPr>
          <w:sz w:val="16"/>
          <w:szCs w:val="16"/>
        </w:rPr>
      </w:pPr>
    </w:p>
    <w:p w14:paraId="45A85A50" w14:textId="6709B013" w:rsidR="00E34F90" w:rsidRPr="004B3056" w:rsidRDefault="00E34F90" w:rsidP="00E34F90">
      <w:pPr>
        <w:ind w:left="1440" w:hanging="1440"/>
        <w:rPr>
          <w:sz w:val="16"/>
          <w:szCs w:val="16"/>
        </w:rPr>
      </w:pPr>
      <w:r>
        <w:rPr>
          <w:sz w:val="16"/>
          <w:szCs w:val="16"/>
        </w:rPr>
        <w:t>8:30-9:30A</w:t>
      </w:r>
      <w:r w:rsidRPr="00E97ACA">
        <w:rPr>
          <w:sz w:val="16"/>
          <w:szCs w:val="16"/>
        </w:rPr>
        <w:t>M</w:t>
      </w:r>
      <w:r w:rsidRPr="00E97ACA">
        <w:rPr>
          <w:sz w:val="16"/>
          <w:szCs w:val="16"/>
        </w:rPr>
        <w:tab/>
      </w:r>
      <w:r w:rsidRPr="004B3056">
        <w:rPr>
          <w:b/>
          <w:sz w:val="16"/>
          <w:szCs w:val="16"/>
        </w:rPr>
        <w:t>Improving the Transfer of Medical History in Surgical Pathology Handover</w:t>
      </w:r>
    </w:p>
    <w:p w14:paraId="669D8A79" w14:textId="77777777" w:rsidR="00E34F90" w:rsidRDefault="00E34F90" w:rsidP="00E34F90">
      <w:pPr>
        <w:ind w:left="1440"/>
        <w:rPr>
          <w:sz w:val="16"/>
          <w:szCs w:val="16"/>
        </w:rPr>
      </w:pPr>
      <w:r w:rsidRPr="004B3056">
        <w:rPr>
          <w:sz w:val="16"/>
          <w:szCs w:val="16"/>
        </w:rPr>
        <w:t xml:space="preserve">Collen Hebert, </w:t>
      </w:r>
      <w:proofErr w:type="gramStart"/>
      <w:r w:rsidRPr="004B3056">
        <w:rPr>
          <w:sz w:val="16"/>
          <w:szCs w:val="16"/>
        </w:rPr>
        <w:t>PA(</w:t>
      </w:r>
      <w:proofErr w:type="gramEnd"/>
      <w:r w:rsidRPr="004B3056">
        <w:rPr>
          <w:sz w:val="16"/>
          <w:szCs w:val="16"/>
        </w:rPr>
        <w:t>ASCP)</w:t>
      </w:r>
      <w:r>
        <w:rPr>
          <w:sz w:val="16"/>
          <w:szCs w:val="16"/>
        </w:rPr>
        <w:t>, DHA</w:t>
      </w:r>
    </w:p>
    <w:p w14:paraId="44D634E0" w14:textId="77777777" w:rsidR="00E34F90" w:rsidRPr="004B3056" w:rsidRDefault="00E34F90" w:rsidP="00E34F90">
      <w:pPr>
        <w:ind w:left="1440"/>
        <w:rPr>
          <w:sz w:val="16"/>
          <w:szCs w:val="16"/>
        </w:rPr>
      </w:pPr>
      <w:r w:rsidRPr="004B3056">
        <w:rPr>
          <w:sz w:val="16"/>
          <w:szCs w:val="16"/>
        </w:rPr>
        <w:t>Hartford Hospital, Hartford, CT</w:t>
      </w:r>
    </w:p>
    <w:p w14:paraId="0CB9C894" w14:textId="68B744F2" w:rsidR="00E34F90" w:rsidRPr="00E97ACA" w:rsidRDefault="00E34F90" w:rsidP="00E34F90">
      <w:pPr>
        <w:ind w:right="-192"/>
        <w:rPr>
          <w:sz w:val="16"/>
          <w:szCs w:val="16"/>
        </w:rPr>
      </w:pPr>
      <w:r w:rsidRPr="004B3056">
        <w:rPr>
          <w:sz w:val="16"/>
          <w:szCs w:val="16"/>
        </w:rPr>
        <w:t xml:space="preserve">Review the current literature on pathology errors and international handover guidelines for medical practice. Present the steps to making a process improvement within an organization. </w:t>
      </w:r>
      <w:r>
        <w:rPr>
          <w:sz w:val="16"/>
          <w:szCs w:val="16"/>
        </w:rPr>
        <w:t>P</w:t>
      </w:r>
      <w:r w:rsidRPr="004B3056">
        <w:rPr>
          <w:sz w:val="16"/>
          <w:szCs w:val="16"/>
        </w:rPr>
        <w:t>resent research model to improve surgical pa</w:t>
      </w:r>
      <w:r>
        <w:rPr>
          <w:sz w:val="16"/>
          <w:szCs w:val="16"/>
        </w:rPr>
        <w:t xml:space="preserve">thology handover communication. </w:t>
      </w:r>
      <w:r w:rsidRPr="004B3056">
        <w:rPr>
          <w:sz w:val="16"/>
          <w:szCs w:val="16"/>
        </w:rPr>
        <w:t>Present the possible direction of future research in surgical pathology handover communication and the rol</w:t>
      </w:r>
      <w:r>
        <w:rPr>
          <w:sz w:val="16"/>
          <w:szCs w:val="16"/>
        </w:rPr>
        <w:t>e</w:t>
      </w:r>
      <w:r w:rsidRPr="004B3056">
        <w:rPr>
          <w:sz w:val="16"/>
          <w:szCs w:val="16"/>
        </w:rPr>
        <w:t xml:space="preserve"> PA’s have in promoting this initiative.</w:t>
      </w:r>
    </w:p>
    <w:p w14:paraId="7B109209" w14:textId="77777777" w:rsidR="00625AEB" w:rsidRPr="00E97ACA" w:rsidRDefault="00625AEB">
      <w:pPr>
        <w:rPr>
          <w:sz w:val="16"/>
          <w:szCs w:val="16"/>
        </w:rPr>
      </w:pPr>
    </w:p>
    <w:p w14:paraId="5BB8D762" w14:textId="77777777" w:rsidR="00625AEB" w:rsidRPr="00E97ACA" w:rsidRDefault="004B3056">
      <w:pPr>
        <w:ind w:left="1440" w:hanging="1440"/>
        <w:rPr>
          <w:sz w:val="16"/>
          <w:szCs w:val="16"/>
        </w:rPr>
      </w:pPr>
      <w:r>
        <w:rPr>
          <w:sz w:val="16"/>
          <w:szCs w:val="16"/>
        </w:rPr>
        <w:t>9:30-9:45</w:t>
      </w:r>
      <w:r w:rsidR="00625AEB" w:rsidRPr="00E97ACA">
        <w:rPr>
          <w:sz w:val="16"/>
          <w:szCs w:val="16"/>
        </w:rPr>
        <w:t>AM</w:t>
      </w:r>
      <w:r w:rsidR="00625AEB" w:rsidRPr="00E97ACA">
        <w:rPr>
          <w:sz w:val="16"/>
          <w:szCs w:val="16"/>
        </w:rPr>
        <w:tab/>
        <w:t>BREAK</w:t>
      </w:r>
    </w:p>
    <w:p w14:paraId="5D2BB154" w14:textId="77777777" w:rsidR="00625AEB" w:rsidRPr="00E97ACA" w:rsidRDefault="00625AEB" w:rsidP="00521B08">
      <w:pPr>
        <w:rPr>
          <w:sz w:val="16"/>
          <w:szCs w:val="16"/>
        </w:rPr>
      </w:pPr>
    </w:p>
    <w:p w14:paraId="06C66F29" w14:textId="70AF99AC" w:rsidR="00E34F90" w:rsidRPr="008B07F0" w:rsidRDefault="00E34F90" w:rsidP="00E34F90">
      <w:pPr>
        <w:ind w:left="1440" w:hanging="1440"/>
        <w:rPr>
          <w:sz w:val="16"/>
          <w:szCs w:val="16"/>
        </w:rPr>
      </w:pPr>
      <w:r>
        <w:rPr>
          <w:sz w:val="16"/>
          <w:szCs w:val="16"/>
        </w:rPr>
        <w:t>9:45-10:45AM</w:t>
      </w:r>
      <w:r w:rsidRPr="00E97ACA">
        <w:rPr>
          <w:sz w:val="16"/>
          <w:szCs w:val="16"/>
        </w:rPr>
        <w:tab/>
      </w:r>
      <w:r>
        <w:rPr>
          <w:b/>
          <w:sz w:val="16"/>
          <w:szCs w:val="16"/>
        </w:rPr>
        <w:t>Twin/Molar Placental Pathology</w:t>
      </w:r>
    </w:p>
    <w:p w14:paraId="05A31CC3" w14:textId="77777777" w:rsidR="00E34F90" w:rsidRDefault="00E34F90" w:rsidP="00E34F90">
      <w:pPr>
        <w:ind w:left="1440" w:hanging="1440"/>
        <w:rPr>
          <w:sz w:val="16"/>
          <w:szCs w:val="16"/>
        </w:rPr>
      </w:pPr>
      <w:r w:rsidRPr="008B07F0">
        <w:rPr>
          <w:sz w:val="16"/>
          <w:szCs w:val="16"/>
        </w:rPr>
        <w:t xml:space="preserve">                                    </w:t>
      </w:r>
      <w:r>
        <w:rPr>
          <w:sz w:val="16"/>
          <w:szCs w:val="16"/>
        </w:rPr>
        <w:t xml:space="preserve">Alice </w:t>
      </w:r>
      <w:proofErr w:type="spellStart"/>
      <w:r>
        <w:rPr>
          <w:sz w:val="16"/>
          <w:szCs w:val="16"/>
        </w:rPr>
        <w:t>Sedlack</w:t>
      </w:r>
      <w:proofErr w:type="spellEnd"/>
      <w:r>
        <w:rPr>
          <w:sz w:val="16"/>
          <w:szCs w:val="16"/>
        </w:rPr>
        <w:t xml:space="preserve">, </w:t>
      </w:r>
      <w:proofErr w:type="gramStart"/>
      <w:r>
        <w:rPr>
          <w:sz w:val="16"/>
          <w:szCs w:val="16"/>
        </w:rPr>
        <w:t>PA(</w:t>
      </w:r>
      <w:proofErr w:type="gramEnd"/>
      <w:r>
        <w:rPr>
          <w:sz w:val="16"/>
          <w:szCs w:val="16"/>
        </w:rPr>
        <w:t>ASCP)</w:t>
      </w:r>
    </w:p>
    <w:p w14:paraId="5D932667" w14:textId="77777777" w:rsidR="00E34F90" w:rsidRPr="0084097E" w:rsidRDefault="00E34F90" w:rsidP="00E34F90">
      <w:pPr>
        <w:ind w:left="1440" w:hanging="1440"/>
        <w:rPr>
          <w:sz w:val="16"/>
          <w:szCs w:val="16"/>
        </w:rPr>
      </w:pPr>
      <w:r>
        <w:rPr>
          <w:sz w:val="16"/>
          <w:szCs w:val="16"/>
        </w:rPr>
        <w:tab/>
        <w:t>Brigham and Women’s Hospital, Boston, MA</w:t>
      </w:r>
    </w:p>
    <w:p w14:paraId="376DD9C7" w14:textId="77777777" w:rsidR="00B06AFE" w:rsidRDefault="00B06AFE">
      <w:pPr>
        <w:ind w:left="1440" w:hanging="1440"/>
        <w:rPr>
          <w:sz w:val="16"/>
          <w:szCs w:val="16"/>
        </w:rPr>
      </w:pPr>
    </w:p>
    <w:p w14:paraId="0C487A2B" w14:textId="77777777" w:rsidR="00E97ACA" w:rsidRDefault="00B06AFE">
      <w:pPr>
        <w:ind w:left="1440" w:hanging="1440"/>
        <w:rPr>
          <w:sz w:val="16"/>
          <w:szCs w:val="16"/>
        </w:rPr>
      </w:pPr>
      <w:r>
        <w:rPr>
          <w:sz w:val="16"/>
          <w:szCs w:val="16"/>
        </w:rPr>
        <w:t>10:45-11:00AM</w:t>
      </w:r>
      <w:r w:rsidR="00E97ACA" w:rsidRPr="00E97ACA">
        <w:rPr>
          <w:sz w:val="16"/>
          <w:szCs w:val="16"/>
        </w:rPr>
        <w:t xml:space="preserve"> </w:t>
      </w:r>
      <w:r w:rsidR="00E97ACA" w:rsidRPr="00E97ACA">
        <w:rPr>
          <w:sz w:val="16"/>
          <w:szCs w:val="16"/>
        </w:rPr>
        <w:tab/>
      </w:r>
      <w:r>
        <w:rPr>
          <w:sz w:val="16"/>
          <w:szCs w:val="16"/>
        </w:rPr>
        <w:t>BREAK</w:t>
      </w:r>
    </w:p>
    <w:p w14:paraId="5383730D" w14:textId="77777777" w:rsidR="00B06AFE" w:rsidRDefault="00B06AFE">
      <w:pPr>
        <w:ind w:left="1440" w:hanging="1440"/>
        <w:rPr>
          <w:sz w:val="16"/>
          <w:szCs w:val="16"/>
        </w:rPr>
      </w:pPr>
    </w:p>
    <w:p w14:paraId="74E192BC" w14:textId="77777777" w:rsidR="00B06AFE" w:rsidRPr="00B06AFE" w:rsidRDefault="00B06AFE" w:rsidP="00B06AFE">
      <w:pPr>
        <w:ind w:left="1440" w:hanging="1440"/>
        <w:rPr>
          <w:sz w:val="16"/>
          <w:szCs w:val="16"/>
        </w:rPr>
      </w:pPr>
      <w:r>
        <w:rPr>
          <w:sz w:val="16"/>
          <w:szCs w:val="16"/>
        </w:rPr>
        <w:t>11:00-12:00PM</w:t>
      </w:r>
      <w:r w:rsidRPr="00E97ACA">
        <w:rPr>
          <w:sz w:val="16"/>
          <w:szCs w:val="16"/>
        </w:rPr>
        <w:tab/>
      </w:r>
      <w:r w:rsidRPr="00B06AFE">
        <w:rPr>
          <w:b/>
          <w:sz w:val="16"/>
          <w:szCs w:val="16"/>
        </w:rPr>
        <w:t>Flotsam and Jetsam: A Cautionary Tale</w:t>
      </w:r>
    </w:p>
    <w:p w14:paraId="0CC72E69" w14:textId="77777777" w:rsidR="00B06AFE" w:rsidRDefault="00B06AFE" w:rsidP="00B06AFE">
      <w:pPr>
        <w:ind w:left="1440" w:hanging="1440"/>
        <w:rPr>
          <w:sz w:val="16"/>
          <w:szCs w:val="16"/>
        </w:rPr>
      </w:pPr>
      <w:r w:rsidRPr="00B06AFE">
        <w:rPr>
          <w:sz w:val="16"/>
          <w:szCs w:val="16"/>
        </w:rPr>
        <w:t xml:space="preserve">                                    Harold Sanchez, MD</w:t>
      </w:r>
    </w:p>
    <w:p w14:paraId="504C2C37" w14:textId="77777777" w:rsidR="00B06AFE" w:rsidRPr="00B06AFE" w:rsidRDefault="00B06AFE" w:rsidP="00B06AFE">
      <w:pPr>
        <w:ind w:left="1440"/>
        <w:rPr>
          <w:sz w:val="16"/>
          <w:szCs w:val="16"/>
        </w:rPr>
      </w:pPr>
      <w:r w:rsidRPr="00B06AFE">
        <w:rPr>
          <w:sz w:val="16"/>
          <w:szCs w:val="16"/>
        </w:rPr>
        <w:t>Bridgeport Hospital, Bridgeport, CT</w:t>
      </w:r>
    </w:p>
    <w:p w14:paraId="15490B0E" w14:textId="77777777" w:rsidR="00B06AFE" w:rsidRPr="00E97ACA" w:rsidRDefault="00B06AFE" w:rsidP="00B06AFE">
      <w:pPr>
        <w:rPr>
          <w:sz w:val="16"/>
          <w:szCs w:val="16"/>
        </w:rPr>
      </w:pPr>
      <w:r w:rsidRPr="00B06AFE">
        <w:rPr>
          <w:sz w:val="16"/>
          <w:szCs w:val="16"/>
        </w:rPr>
        <w:t>Provide a brief overview of quality management &amp; patient safety in surgi</w:t>
      </w:r>
      <w:r>
        <w:rPr>
          <w:sz w:val="16"/>
          <w:szCs w:val="16"/>
        </w:rPr>
        <w:t>cal pathology. Examine pitfalls i</w:t>
      </w:r>
      <w:r w:rsidRPr="00B06AFE">
        <w:rPr>
          <w:sz w:val="16"/>
          <w:szCs w:val="16"/>
        </w:rPr>
        <w:t>n surgical specimen processing in general &amp; “floaters” in particular. Highlight the role of pathologist assistants in patient safety. Discuss the consequences to the patient, the pathology department and the hospital of lapses in specimen handling. Provide (and solicit) suggestions for ways to improve safety and minimize risk</w:t>
      </w:r>
    </w:p>
    <w:p w14:paraId="2E39E018" w14:textId="77777777" w:rsidR="00E97ACA" w:rsidRPr="00E97ACA" w:rsidRDefault="00E97ACA">
      <w:pPr>
        <w:ind w:left="1440" w:hanging="1440"/>
        <w:rPr>
          <w:sz w:val="16"/>
          <w:szCs w:val="16"/>
        </w:rPr>
      </w:pPr>
    </w:p>
    <w:p w14:paraId="7D56C18C" w14:textId="711CE81E" w:rsidR="00625AEB" w:rsidRPr="00FF5B9C" w:rsidRDefault="00E97ACA">
      <w:pPr>
        <w:ind w:left="1440" w:hanging="1440"/>
        <w:rPr>
          <w:b/>
          <w:sz w:val="16"/>
          <w:szCs w:val="16"/>
        </w:rPr>
      </w:pPr>
      <w:r w:rsidRPr="00E97ACA">
        <w:rPr>
          <w:sz w:val="16"/>
          <w:szCs w:val="16"/>
        </w:rPr>
        <w:t>1</w:t>
      </w:r>
      <w:r w:rsidR="00B06AFE">
        <w:rPr>
          <w:sz w:val="16"/>
          <w:szCs w:val="16"/>
        </w:rPr>
        <w:t>2:00-1:30PM</w:t>
      </w:r>
      <w:r w:rsidRPr="00FF5B9C">
        <w:rPr>
          <w:sz w:val="16"/>
          <w:szCs w:val="16"/>
        </w:rPr>
        <w:tab/>
      </w:r>
      <w:r w:rsidR="00E34F90">
        <w:rPr>
          <w:sz w:val="16"/>
          <w:szCs w:val="16"/>
        </w:rPr>
        <w:t xml:space="preserve">EXTENDED </w:t>
      </w:r>
      <w:r w:rsidR="00625AEB" w:rsidRPr="00FF5B9C">
        <w:rPr>
          <w:b/>
          <w:sz w:val="16"/>
          <w:szCs w:val="16"/>
        </w:rPr>
        <w:t xml:space="preserve">LUNCH </w:t>
      </w:r>
      <w:r w:rsidR="00B0387E" w:rsidRPr="00FF5B9C">
        <w:rPr>
          <w:sz w:val="16"/>
          <w:szCs w:val="16"/>
        </w:rPr>
        <w:t>(provided)</w:t>
      </w:r>
      <w:r w:rsidR="00E34F90">
        <w:rPr>
          <w:sz w:val="16"/>
          <w:szCs w:val="16"/>
        </w:rPr>
        <w:t xml:space="preserve"> to honor Leo Kelly retiring after over 46 years of service to the PA profession. </w:t>
      </w:r>
    </w:p>
    <w:p w14:paraId="044C06FB" w14:textId="77777777" w:rsidR="007E5237" w:rsidRPr="00FF5B9C" w:rsidRDefault="007E5237">
      <w:pPr>
        <w:ind w:left="1440" w:hanging="1440"/>
        <w:rPr>
          <w:sz w:val="16"/>
          <w:szCs w:val="16"/>
        </w:rPr>
      </w:pPr>
    </w:p>
    <w:p w14:paraId="73B48D0B" w14:textId="77777777" w:rsidR="0081116F" w:rsidRPr="0081116F" w:rsidRDefault="00E97ACA" w:rsidP="0081116F">
      <w:pPr>
        <w:ind w:left="1440" w:right="-180" w:hanging="1440"/>
        <w:rPr>
          <w:sz w:val="16"/>
          <w:szCs w:val="16"/>
        </w:rPr>
      </w:pPr>
      <w:r w:rsidRPr="00FF5B9C">
        <w:rPr>
          <w:sz w:val="16"/>
          <w:szCs w:val="16"/>
        </w:rPr>
        <w:t>1:30-</w:t>
      </w:r>
      <w:r w:rsidR="00B06AFE">
        <w:rPr>
          <w:sz w:val="16"/>
          <w:szCs w:val="16"/>
        </w:rPr>
        <w:t>2</w:t>
      </w:r>
      <w:r w:rsidRPr="00FF5B9C">
        <w:rPr>
          <w:sz w:val="16"/>
          <w:szCs w:val="16"/>
        </w:rPr>
        <w:t>:30PM</w:t>
      </w:r>
      <w:r w:rsidR="00625AEB" w:rsidRPr="00FF5B9C">
        <w:rPr>
          <w:sz w:val="16"/>
          <w:szCs w:val="16"/>
        </w:rPr>
        <w:tab/>
      </w:r>
      <w:r w:rsidR="0081116F" w:rsidRPr="0081116F">
        <w:rPr>
          <w:b/>
          <w:sz w:val="16"/>
          <w:szCs w:val="16"/>
        </w:rPr>
        <w:t>Targeting DNA Damage Repair Defects in High Grade Serous Ovarian Cancer</w:t>
      </w:r>
      <w:r w:rsidR="0081116F" w:rsidRPr="0081116F">
        <w:rPr>
          <w:sz w:val="16"/>
          <w:szCs w:val="16"/>
        </w:rPr>
        <w:t xml:space="preserve">   </w:t>
      </w:r>
    </w:p>
    <w:p w14:paraId="7093D23C" w14:textId="77777777" w:rsidR="0081116F" w:rsidRDefault="0081116F" w:rsidP="0081116F">
      <w:pPr>
        <w:ind w:left="1440" w:right="-180"/>
        <w:rPr>
          <w:sz w:val="16"/>
          <w:szCs w:val="16"/>
        </w:rPr>
      </w:pPr>
      <w:r w:rsidRPr="0081116F">
        <w:rPr>
          <w:sz w:val="16"/>
          <w:szCs w:val="16"/>
        </w:rPr>
        <w:t>Sarah Hill, MD, PhD</w:t>
      </w:r>
    </w:p>
    <w:p w14:paraId="71F52FB8" w14:textId="77777777" w:rsidR="0081116F" w:rsidRPr="0081116F" w:rsidRDefault="0081116F" w:rsidP="0081116F">
      <w:pPr>
        <w:ind w:left="1440" w:right="-180"/>
        <w:rPr>
          <w:sz w:val="14"/>
          <w:szCs w:val="14"/>
        </w:rPr>
      </w:pPr>
      <w:r w:rsidRPr="0081116F">
        <w:rPr>
          <w:sz w:val="14"/>
          <w:szCs w:val="14"/>
        </w:rPr>
        <w:t>Dana-Farber Cancer Institute, Boston, MA</w:t>
      </w:r>
    </w:p>
    <w:p w14:paraId="6634A3A5" w14:textId="77777777" w:rsidR="0081116F" w:rsidRDefault="0081116F" w:rsidP="0081116F">
      <w:pPr>
        <w:ind w:right="-180"/>
        <w:rPr>
          <w:sz w:val="16"/>
          <w:szCs w:val="16"/>
        </w:rPr>
      </w:pPr>
      <w:r w:rsidRPr="0081116F">
        <w:rPr>
          <w:sz w:val="16"/>
          <w:szCs w:val="16"/>
        </w:rPr>
        <w:t>A focus on the generation of organoid models of human ovarian tumors to help better understand the molecular defects present in each tumor and how best to target them. Discussion of the important clinical issues in ovarian cancer treatment today and how we can scientifically understand them using organoids</w:t>
      </w:r>
    </w:p>
    <w:p w14:paraId="0C76F03F" w14:textId="77777777" w:rsidR="00625AEB" w:rsidRPr="0015680F" w:rsidRDefault="00625AEB" w:rsidP="00B5156E">
      <w:pPr>
        <w:rPr>
          <w:sz w:val="16"/>
          <w:szCs w:val="16"/>
        </w:rPr>
      </w:pPr>
    </w:p>
    <w:p w14:paraId="49EB6BAA" w14:textId="77777777" w:rsidR="00625AEB" w:rsidRPr="008A4EFD" w:rsidRDefault="0081116F">
      <w:pPr>
        <w:ind w:left="1440" w:hanging="1440"/>
        <w:rPr>
          <w:sz w:val="16"/>
          <w:szCs w:val="16"/>
        </w:rPr>
      </w:pPr>
      <w:r>
        <w:rPr>
          <w:sz w:val="16"/>
          <w:szCs w:val="16"/>
        </w:rPr>
        <w:t>2</w:t>
      </w:r>
      <w:r w:rsidR="0015680F" w:rsidRPr="0015680F">
        <w:rPr>
          <w:sz w:val="16"/>
          <w:szCs w:val="16"/>
        </w:rPr>
        <w:t>:30-</w:t>
      </w:r>
      <w:r>
        <w:rPr>
          <w:sz w:val="16"/>
          <w:szCs w:val="16"/>
        </w:rPr>
        <w:t>2</w:t>
      </w:r>
      <w:r w:rsidR="0015680F" w:rsidRPr="0015680F">
        <w:rPr>
          <w:sz w:val="16"/>
          <w:szCs w:val="16"/>
        </w:rPr>
        <w:t>:45</w:t>
      </w:r>
      <w:r w:rsidR="00625AEB" w:rsidRPr="0015680F">
        <w:rPr>
          <w:sz w:val="16"/>
          <w:szCs w:val="16"/>
        </w:rPr>
        <w:t>PM</w:t>
      </w:r>
      <w:r w:rsidR="00625AEB" w:rsidRPr="0015680F">
        <w:rPr>
          <w:sz w:val="16"/>
          <w:szCs w:val="16"/>
        </w:rPr>
        <w:tab/>
      </w:r>
      <w:r w:rsidR="00625AEB" w:rsidRPr="008A4EFD">
        <w:rPr>
          <w:sz w:val="16"/>
          <w:szCs w:val="16"/>
        </w:rPr>
        <w:t>BREAK</w:t>
      </w:r>
    </w:p>
    <w:p w14:paraId="678E3D3C" w14:textId="77777777" w:rsidR="00625AEB" w:rsidRPr="008A4EFD" w:rsidRDefault="00625AEB">
      <w:pPr>
        <w:ind w:left="1440" w:hanging="1440"/>
        <w:rPr>
          <w:sz w:val="16"/>
          <w:szCs w:val="16"/>
        </w:rPr>
      </w:pPr>
    </w:p>
    <w:p w14:paraId="56D016E3" w14:textId="77777777" w:rsidR="008522FD" w:rsidRPr="008522FD" w:rsidRDefault="0081116F" w:rsidP="008522FD">
      <w:pPr>
        <w:ind w:left="1440" w:hanging="1440"/>
        <w:rPr>
          <w:b/>
          <w:sz w:val="16"/>
          <w:szCs w:val="16"/>
        </w:rPr>
      </w:pPr>
      <w:r>
        <w:rPr>
          <w:sz w:val="16"/>
          <w:szCs w:val="16"/>
        </w:rPr>
        <w:t>2:45-3</w:t>
      </w:r>
      <w:r w:rsidR="00800FB7">
        <w:rPr>
          <w:sz w:val="16"/>
          <w:szCs w:val="16"/>
        </w:rPr>
        <w:t>:45PM</w:t>
      </w:r>
      <w:r w:rsidR="00800FB7">
        <w:rPr>
          <w:sz w:val="16"/>
          <w:szCs w:val="16"/>
        </w:rPr>
        <w:tab/>
      </w:r>
      <w:r w:rsidR="008522FD" w:rsidRPr="008522FD">
        <w:rPr>
          <w:b/>
          <w:sz w:val="16"/>
          <w:szCs w:val="16"/>
        </w:rPr>
        <w:t>Cardiovascular Medical Devices and Heart Transplant</w:t>
      </w:r>
    </w:p>
    <w:p w14:paraId="080AF87B" w14:textId="77777777" w:rsidR="008522FD" w:rsidRDefault="008522FD" w:rsidP="008522FD">
      <w:pPr>
        <w:rPr>
          <w:sz w:val="16"/>
          <w:szCs w:val="16"/>
        </w:rPr>
      </w:pPr>
      <w:r w:rsidRPr="008522FD">
        <w:rPr>
          <w:sz w:val="16"/>
          <w:szCs w:val="16"/>
        </w:rPr>
        <w:t xml:space="preserve">                                    Robert </w:t>
      </w:r>
      <w:proofErr w:type="spellStart"/>
      <w:r w:rsidRPr="008522FD">
        <w:rPr>
          <w:sz w:val="16"/>
          <w:szCs w:val="16"/>
        </w:rPr>
        <w:t>Padera</w:t>
      </w:r>
      <w:proofErr w:type="spellEnd"/>
      <w:r w:rsidRPr="008522FD">
        <w:rPr>
          <w:sz w:val="16"/>
          <w:szCs w:val="16"/>
        </w:rPr>
        <w:t>, MD PhD</w:t>
      </w:r>
    </w:p>
    <w:p w14:paraId="27EB3D62" w14:textId="77777777" w:rsidR="008522FD" w:rsidRDefault="008B07F0" w:rsidP="008B07F0">
      <w:pPr>
        <w:ind w:left="1440" w:hanging="720"/>
        <w:rPr>
          <w:sz w:val="14"/>
          <w:szCs w:val="14"/>
        </w:rPr>
      </w:pPr>
      <w:r>
        <w:rPr>
          <w:sz w:val="14"/>
          <w:szCs w:val="14"/>
        </w:rPr>
        <w:tab/>
      </w:r>
      <w:r w:rsidR="008522FD" w:rsidRPr="008522FD">
        <w:rPr>
          <w:sz w:val="14"/>
          <w:szCs w:val="14"/>
        </w:rPr>
        <w:t>Brigham &amp; Women’s Hospital, Boston, MA</w:t>
      </w:r>
    </w:p>
    <w:p w14:paraId="069EA302" w14:textId="77777777" w:rsidR="008B07F0" w:rsidRPr="008522FD" w:rsidRDefault="008B07F0" w:rsidP="008B07F0">
      <w:pPr>
        <w:ind w:left="1440" w:hanging="720"/>
        <w:rPr>
          <w:sz w:val="14"/>
          <w:szCs w:val="14"/>
        </w:rPr>
      </w:pPr>
    </w:p>
    <w:p w14:paraId="0EE0455E" w14:textId="77777777" w:rsidR="008A4EFD" w:rsidRPr="008A4EFD" w:rsidRDefault="008B07F0" w:rsidP="008A4EFD">
      <w:pPr>
        <w:ind w:left="1440" w:hanging="1440"/>
        <w:rPr>
          <w:sz w:val="16"/>
          <w:szCs w:val="16"/>
        </w:rPr>
      </w:pPr>
      <w:r>
        <w:rPr>
          <w:sz w:val="16"/>
          <w:szCs w:val="16"/>
        </w:rPr>
        <w:t>3</w:t>
      </w:r>
      <w:r w:rsidR="008A4EFD">
        <w:rPr>
          <w:sz w:val="16"/>
          <w:szCs w:val="16"/>
        </w:rPr>
        <w:t>:45-</w:t>
      </w:r>
      <w:r>
        <w:rPr>
          <w:sz w:val="16"/>
          <w:szCs w:val="16"/>
        </w:rPr>
        <w:t>4</w:t>
      </w:r>
      <w:r w:rsidR="008A4EFD">
        <w:rPr>
          <w:sz w:val="16"/>
          <w:szCs w:val="16"/>
        </w:rPr>
        <w:t>:00P</w:t>
      </w:r>
      <w:r w:rsidR="008A4EFD" w:rsidRPr="0015680F">
        <w:rPr>
          <w:sz w:val="16"/>
          <w:szCs w:val="16"/>
        </w:rPr>
        <w:t>M</w:t>
      </w:r>
      <w:r w:rsidR="008A4EFD" w:rsidRPr="0015680F">
        <w:rPr>
          <w:sz w:val="16"/>
          <w:szCs w:val="16"/>
        </w:rPr>
        <w:tab/>
      </w:r>
      <w:r w:rsidR="008A4EFD" w:rsidRPr="008A4EFD">
        <w:rPr>
          <w:sz w:val="16"/>
          <w:szCs w:val="16"/>
        </w:rPr>
        <w:t>BREAK</w:t>
      </w:r>
    </w:p>
    <w:p w14:paraId="4CD1DF1F" w14:textId="77777777" w:rsidR="008A4EFD" w:rsidRPr="008A4EFD" w:rsidRDefault="008A4EFD" w:rsidP="008A4EFD">
      <w:pPr>
        <w:ind w:left="1440" w:hanging="1440"/>
        <w:rPr>
          <w:sz w:val="16"/>
          <w:szCs w:val="16"/>
        </w:rPr>
      </w:pPr>
    </w:p>
    <w:p w14:paraId="2A69760A" w14:textId="32BED1D5" w:rsidR="008B07F0" w:rsidRPr="008B07F0" w:rsidRDefault="008B07F0" w:rsidP="008B07F0">
      <w:pPr>
        <w:ind w:left="1440" w:right="-180" w:hanging="1440"/>
        <w:rPr>
          <w:sz w:val="16"/>
          <w:szCs w:val="16"/>
        </w:rPr>
      </w:pPr>
      <w:r>
        <w:rPr>
          <w:sz w:val="16"/>
          <w:szCs w:val="16"/>
        </w:rPr>
        <w:t>4</w:t>
      </w:r>
      <w:r w:rsidR="00800FB7">
        <w:rPr>
          <w:sz w:val="16"/>
          <w:szCs w:val="16"/>
        </w:rPr>
        <w:t>:00-</w:t>
      </w:r>
      <w:r>
        <w:rPr>
          <w:sz w:val="16"/>
          <w:szCs w:val="16"/>
        </w:rPr>
        <w:t>5</w:t>
      </w:r>
      <w:r w:rsidR="00800FB7">
        <w:rPr>
          <w:sz w:val="16"/>
          <w:szCs w:val="16"/>
        </w:rPr>
        <w:t>:00</w:t>
      </w:r>
      <w:r>
        <w:rPr>
          <w:sz w:val="16"/>
          <w:szCs w:val="16"/>
        </w:rPr>
        <w:t>PM</w:t>
      </w:r>
      <w:r w:rsidR="00800FB7" w:rsidRPr="00FF5B9C">
        <w:rPr>
          <w:sz w:val="16"/>
          <w:szCs w:val="16"/>
        </w:rPr>
        <w:tab/>
      </w:r>
      <w:r w:rsidRPr="008B07F0">
        <w:rPr>
          <w:b/>
          <w:sz w:val="16"/>
          <w:szCs w:val="16"/>
        </w:rPr>
        <w:t>The Practice of Yoga for PA's: Both at and Beyond the Bench (</w:t>
      </w:r>
      <w:r w:rsidR="00182F78">
        <w:rPr>
          <w:b/>
          <w:sz w:val="16"/>
          <w:szCs w:val="16"/>
        </w:rPr>
        <w:t>S</w:t>
      </w:r>
      <w:r w:rsidRPr="008B07F0">
        <w:rPr>
          <w:b/>
          <w:sz w:val="16"/>
          <w:szCs w:val="16"/>
        </w:rPr>
        <w:t>afety lecture)</w:t>
      </w:r>
    </w:p>
    <w:p w14:paraId="2AE225F1" w14:textId="77777777" w:rsidR="008B07F0" w:rsidRPr="00182F78" w:rsidRDefault="008B07F0" w:rsidP="008B07F0">
      <w:pPr>
        <w:ind w:left="1440" w:right="-180" w:hanging="1440"/>
        <w:rPr>
          <w:sz w:val="16"/>
          <w:szCs w:val="16"/>
          <w:lang w:val="fr-FR"/>
        </w:rPr>
      </w:pPr>
      <w:r w:rsidRPr="00182F78">
        <w:rPr>
          <w:sz w:val="16"/>
          <w:szCs w:val="16"/>
        </w:rPr>
        <w:t xml:space="preserve">                                    </w:t>
      </w:r>
      <w:r w:rsidRPr="00182F78">
        <w:rPr>
          <w:sz w:val="16"/>
          <w:szCs w:val="16"/>
          <w:lang w:val="fr-FR"/>
        </w:rPr>
        <w:t>Sarah Blizzard, PA(ASCP), RYT</w:t>
      </w:r>
    </w:p>
    <w:p w14:paraId="40D64CE4" w14:textId="6F6B3A69" w:rsidR="008B07F0" w:rsidRDefault="008B07F0" w:rsidP="008B07F0">
      <w:pPr>
        <w:ind w:right="-180"/>
        <w:rPr>
          <w:sz w:val="16"/>
          <w:szCs w:val="16"/>
        </w:rPr>
      </w:pPr>
      <w:r w:rsidRPr="008B07F0">
        <w:rPr>
          <w:sz w:val="16"/>
          <w:szCs w:val="16"/>
        </w:rPr>
        <w:lastRenderedPageBreak/>
        <w:t>Yoga for the PA on and off the bench. To apply our background of anatomy to understand yoga poses. Also learn the why of poses; the inherent structure to make us feel good. Learn poses you can bring into the lab to alleviate common PA ergonomic problems</w:t>
      </w:r>
      <w:r w:rsidR="005901F9">
        <w:rPr>
          <w:sz w:val="16"/>
          <w:szCs w:val="16"/>
        </w:rPr>
        <w:t>.</w:t>
      </w:r>
    </w:p>
    <w:p w14:paraId="7FACAECC" w14:textId="1EBAD49A" w:rsidR="005901F9" w:rsidRDefault="005901F9" w:rsidP="008B07F0">
      <w:pPr>
        <w:ind w:right="-180"/>
        <w:rPr>
          <w:sz w:val="16"/>
          <w:szCs w:val="16"/>
        </w:rPr>
      </w:pPr>
    </w:p>
    <w:p w14:paraId="007AE19B" w14:textId="0C085D85" w:rsidR="005901F9" w:rsidRDefault="005901F9" w:rsidP="008B07F0">
      <w:pPr>
        <w:ind w:right="-180"/>
        <w:rPr>
          <w:b/>
          <w:sz w:val="16"/>
          <w:szCs w:val="16"/>
        </w:rPr>
      </w:pPr>
      <w:r>
        <w:rPr>
          <w:sz w:val="16"/>
          <w:szCs w:val="16"/>
        </w:rPr>
        <w:t>5:00-5:30PM</w:t>
      </w:r>
      <w:r>
        <w:rPr>
          <w:sz w:val="16"/>
          <w:szCs w:val="16"/>
        </w:rPr>
        <w:tab/>
      </w:r>
      <w:r w:rsidRPr="005901F9">
        <w:rPr>
          <w:b/>
          <w:sz w:val="16"/>
          <w:szCs w:val="16"/>
        </w:rPr>
        <w:t>Yoga practice session</w:t>
      </w:r>
    </w:p>
    <w:p w14:paraId="37F875BC" w14:textId="70CB2C30" w:rsidR="005901F9" w:rsidRPr="005901F9" w:rsidRDefault="005901F9" w:rsidP="008B07F0">
      <w:pPr>
        <w:ind w:right="-180"/>
        <w:rPr>
          <w:sz w:val="16"/>
          <w:szCs w:val="16"/>
          <w:lang w:val="fr-FR"/>
        </w:rPr>
      </w:pPr>
      <w:r>
        <w:rPr>
          <w:b/>
          <w:sz w:val="16"/>
          <w:szCs w:val="16"/>
        </w:rPr>
        <w:tab/>
      </w:r>
      <w:r>
        <w:rPr>
          <w:b/>
          <w:sz w:val="16"/>
          <w:szCs w:val="16"/>
        </w:rPr>
        <w:tab/>
      </w:r>
      <w:r w:rsidRPr="005901F9">
        <w:rPr>
          <w:sz w:val="16"/>
          <w:szCs w:val="16"/>
          <w:lang w:val="fr-FR"/>
        </w:rPr>
        <w:t>Sarah Blizzard, PA(ASCP) RYT</w:t>
      </w:r>
    </w:p>
    <w:p w14:paraId="48E88984" w14:textId="68E9AAFE" w:rsidR="008B07F0" w:rsidRPr="005901F9" w:rsidRDefault="008B07F0" w:rsidP="008B07F0">
      <w:pPr>
        <w:ind w:right="-180"/>
        <w:rPr>
          <w:sz w:val="16"/>
          <w:szCs w:val="16"/>
        </w:rPr>
      </w:pPr>
      <w:r w:rsidRPr="005901F9">
        <w:rPr>
          <w:sz w:val="16"/>
          <w:szCs w:val="16"/>
        </w:rPr>
        <w:t xml:space="preserve">Following the lecture, there will be an optional 30 minute gentle yoga practice session that can be done in business casual clothes.  Those who would like to participate are invited to bring a mat or towel if they </w:t>
      </w:r>
      <w:r w:rsidR="005901F9" w:rsidRPr="005901F9">
        <w:rPr>
          <w:sz w:val="16"/>
          <w:szCs w:val="16"/>
        </w:rPr>
        <w:t>wish</w:t>
      </w:r>
      <w:r w:rsidRPr="005901F9">
        <w:rPr>
          <w:sz w:val="16"/>
          <w:szCs w:val="16"/>
        </w:rPr>
        <w:t>.</w:t>
      </w:r>
      <w:r w:rsidR="00127B7C">
        <w:rPr>
          <w:sz w:val="16"/>
          <w:szCs w:val="16"/>
        </w:rPr>
        <w:t xml:space="preserve"> (No CME credit offered)</w:t>
      </w:r>
    </w:p>
    <w:p w14:paraId="2B5B534A" w14:textId="6996FAB9" w:rsidR="005D7C93" w:rsidRDefault="005D7C93" w:rsidP="008B07F0">
      <w:pPr>
        <w:ind w:right="-180"/>
        <w:rPr>
          <w:sz w:val="16"/>
          <w:szCs w:val="16"/>
        </w:rPr>
      </w:pPr>
    </w:p>
    <w:p w14:paraId="1440A0CF" w14:textId="53D01E2A" w:rsidR="008B07F0" w:rsidRPr="00DD0D7B" w:rsidRDefault="008B07F0" w:rsidP="008B07F0">
      <w:pPr>
        <w:ind w:left="1440" w:hanging="1440"/>
        <w:rPr>
          <w:b/>
          <w:sz w:val="20"/>
          <w:szCs w:val="20"/>
        </w:rPr>
      </w:pPr>
      <w:r w:rsidRPr="00DD0D7B">
        <w:rPr>
          <w:b/>
          <w:sz w:val="20"/>
          <w:szCs w:val="20"/>
        </w:rPr>
        <w:t xml:space="preserve">Day </w:t>
      </w:r>
      <w:r>
        <w:rPr>
          <w:b/>
          <w:sz w:val="20"/>
          <w:szCs w:val="20"/>
        </w:rPr>
        <w:t>3</w:t>
      </w:r>
      <w:r w:rsidRPr="00DD0D7B">
        <w:rPr>
          <w:b/>
          <w:sz w:val="20"/>
          <w:szCs w:val="20"/>
        </w:rPr>
        <w:t xml:space="preserve"> </w:t>
      </w:r>
      <w:r>
        <w:rPr>
          <w:b/>
          <w:sz w:val="20"/>
          <w:szCs w:val="20"/>
        </w:rPr>
        <w:t>(</w:t>
      </w:r>
      <w:r w:rsidR="005901F9">
        <w:rPr>
          <w:b/>
          <w:sz w:val="20"/>
          <w:szCs w:val="20"/>
        </w:rPr>
        <w:t>morning</w:t>
      </w:r>
      <w:r>
        <w:rPr>
          <w:b/>
          <w:sz w:val="20"/>
          <w:szCs w:val="20"/>
        </w:rPr>
        <w:t>)</w:t>
      </w:r>
      <w:r w:rsidR="00C20979">
        <w:rPr>
          <w:b/>
          <w:sz w:val="20"/>
          <w:szCs w:val="20"/>
        </w:rPr>
        <w:t xml:space="preserve"> </w:t>
      </w:r>
      <w:r w:rsidRPr="00DD0D7B">
        <w:rPr>
          <w:b/>
          <w:sz w:val="20"/>
          <w:szCs w:val="20"/>
        </w:rPr>
        <w:t>– S</w:t>
      </w:r>
      <w:r>
        <w:rPr>
          <w:b/>
          <w:sz w:val="20"/>
          <w:szCs w:val="20"/>
        </w:rPr>
        <w:t>unday</w:t>
      </w:r>
      <w:r w:rsidRPr="00DD0D7B">
        <w:rPr>
          <w:b/>
          <w:sz w:val="20"/>
          <w:szCs w:val="20"/>
        </w:rPr>
        <w:t xml:space="preserve">, </w:t>
      </w:r>
      <w:r>
        <w:rPr>
          <w:b/>
          <w:sz w:val="20"/>
          <w:szCs w:val="20"/>
        </w:rPr>
        <w:t>April 27, 2019</w:t>
      </w:r>
    </w:p>
    <w:p w14:paraId="0E65F0F4" w14:textId="77777777" w:rsidR="008B07F0" w:rsidRPr="00E97ACA" w:rsidRDefault="008B07F0" w:rsidP="008B07F0">
      <w:pPr>
        <w:ind w:left="1440" w:hanging="1440"/>
        <w:rPr>
          <w:b/>
          <w:sz w:val="16"/>
          <w:szCs w:val="16"/>
        </w:rPr>
      </w:pPr>
    </w:p>
    <w:p w14:paraId="77D98C9D" w14:textId="6B9C506F" w:rsidR="008B07F0" w:rsidRDefault="008B07F0" w:rsidP="008B07F0">
      <w:pPr>
        <w:ind w:left="1440" w:hanging="1440"/>
        <w:rPr>
          <w:sz w:val="16"/>
          <w:szCs w:val="16"/>
        </w:rPr>
      </w:pPr>
      <w:r w:rsidRPr="00E97ACA">
        <w:rPr>
          <w:sz w:val="16"/>
          <w:szCs w:val="16"/>
        </w:rPr>
        <w:t>8:</w:t>
      </w:r>
      <w:r>
        <w:rPr>
          <w:sz w:val="16"/>
          <w:szCs w:val="16"/>
        </w:rPr>
        <w:t>00-8:30AM</w:t>
      </w:r>
      <w:r>
        <w:rPr>
          <w:sz w:val="16"/>
          <w:szCs w:val="16"/>
        </w:rPr>
        <w:tab/>
      </w:r>
      <w:r w:rsidRPr="00E97ACA">
        <w:rPr>
          <w:sz w:val="16"/>
          <w:szCs w:val="16"/>
        </w:rPr>
        <w:t>BREAKFAST</w:t>
      </w:r>
      <w:r>
        <w:rPr>
          <w:sz w:val="16"/>
          <w:szCs w:val="16"/>
        </w:rPr>
        <w:t xml:space="preserve"> </w:t>
      </w:r>
      <w:r w:rsidRPr="00E97ACA">
        <w:rPr>
          <w:sz w:val="16"/>
          <w:szCs w:val="16"/>
        </w:rPr>
        <w:t xml:space="preserve">AND </w:t>
      </w:r>
      <w:r>
        <w:rPr>
          <w:sz w:val="16"/>
          <w:szCs w:val="16"/>
        </w:rPr>
        <w:t>ANNOUNCEMENTS</w:t>
      </w:r>
    </w:p>
    <w:p w14:paraId="6FF46A47" w14:textId="77777777" w:rsidR="008B07F0" w:rsidRPr="00E97ACA" w:rsidRDefault="008B07F0" w:rsidP="008B07F0">
      <w:pPr>
        <w:ind w:left="1440" w:hanging="1440"/>
        <w:rPr>
          <w:sz w:val="16"/>
          <w:szCs w:val="16"/>
        </w:rPr>
      </w:pPr>
    </w:p>
    <w:p w14:paraId="0E9E20C1" w14:textId="77777777" w:rsidR="008B07F0" w:rsidRPr="008B07F0" w:rsidRDefault="008B07F0" w:rsidP="008B07F0">
      <w:pPr>
        <w:ind w:left="1440" w:hanging="1440"/>
        <w:rPr>
          <w:b/>
          <w:sz w:val="16"/>
          <w:szCs w:val="16"/>
        </w:rPr>
      </w:pPr>
      <w:r>
        <w:rPr>
          <w:sz w:val="16"/>
          <w:szCs w:val="16"/>
        </w:rPr>
        <w:t>8:30-9:30</w:t>
      </w:r>
      <w:r w:rsidRPr="00E97ACA">
        <w:rPr>
          <w:sz w:val="16"/>
          <w:szCs w:val="16"/>
        </w:rPr>
        <w:t>AM</w:t>
      </w:r>
      <w:r w:rsidRPr="00E97ACA">
        <w:rPr>
          <w:sz w:val="16"/>
          <w:szCs w:val="16"/>
        </w:rPr>
        <w:tab/>
      </w:r>
      <w:r w:rsidRPr="008B07F0">
        <w:rPr>
          <w:b/>
          <w:sz w:val="16"/>
          <w:szCs w:val="16"/>
        </w:rPr>
        <w:t>Overview of Endobronchial Ultrasound-Guided FNA</w:t>
      </w:r>
    </w:p>
    <w:p w14:paraId="635B426F" w14:textId="77777777" w:rsidR="008B07F0" w:rsidRDefault="008B07F0" w:rsidP="008B07F0">
      <w:pPr>
        <w:ind w:left="1440" w:hanging="1440"/>
        <w:rPr>
          <w:sz w:val="16"/>
          <w:szCs w:val="16"/>
        </w:rPr>
      </w:pPr>
      <w:r w:rsidRPr="008B07F0">
        <w:rPr>
          <w:sz w:val="16"/>
          <w:szCs w:val="16"/>
        </w:rPr>
        <w:t xml:space="preserve">                                    Jeffrey Mito, MD, PhD</w:t>
      </w:r>
    </w:p>
    <w:p w14:paraId="3F10909D" w14:textId="77777777" w:rsidR="008B07F0" w:rsidRPr="008B07F0" w:rsidRDefault="008B07F0" w:rsidP="008B07F0">
      <w:pPr>
        <w:ind w:left="1440" w:hanging="1440"/>
        <w:rPr>
          <w:sz w:val="14"/>
          <w:szCs w:val="14"/>
        </w:rPr>
      </w:pPr>
      <w:r>
        <w:rPr>
          <w:sz w:val="16"/>
          <w:szCs w:val="16"/>
        </w:rPr>
        <w:tab/>
      </w:r>
      <w:r w:rsidRPr="008B07F0">
        <w:rPr>
          <w:sz w:val="14"/>
          <w:szCs w:val="14"/>
        </w:rPr>
        <w:t>Brigham &amp; Women’s</w:t>
      </w:r>
      <w:r>
        <w:rPr>
          <w:sz w:val="14"/>
          <w:szCs w:val="14"/>
        </w:rPr>
        <w:t xml:space="preserve"> </w:t>
      </w:r>
      <w:r w:rsidRPr="008B07F0">
        <w:rPr>
          <w:sz w:val="14"/>
          <w:szCs w:val="14"/>
        </w:rPr>
        <w:t>Hospital, Boston, MA</w:t>
      </w:r>
    </w:p>
    <w:p w14:paraId="7988AD46" w14:textId="77777777" w:rsidR="008B07F0" w:rsidRDefault="008B07F0" w:rsidP="008B07F0">
      <w:pPr>
        <w:rPr>
          <w:sz w:val="16"/>
          <w:szCs w:val="16"/>
        </w:rPr>
      </w:pPr>
      <w:r w:rsidRPr="008B07F0">
        <w:rPr>
          <w:sz w:val="16"/>
          <w:szCs w:val="16"/>
        </w:rPr>
        <w:t>Participants will recognize the advantages and limitations of EBUS fine needle aspiration. Participants will be able to explain the importance of rapid on-site evaluation (ROSE). Participants will be able to identify common pitfalls in interpreting EBUS specimens.</w:t>
      </w:r>
    </w:p>
    <w:p w14:paraId="0B6C5942" w14:textId="77777777" w:rsidR="008B07F0" w:rsidRDefault="008B07F0" w:rsidP="008B07F0">
      <w:pPr>
        <w:rPr>
          <w:sz w:val="16"/>
          <w:szCs w:val="16"/>
        </w:rPr>
      </w:pPr>
    </w:p>
    <w:p w14:paraId="56A8F225" w14:textId="77777777" w:rsidR="008B07F0" w:rsidRPr="00E97ACA" w:rsidRDefault="008B07F0" w:rsidP="008B07F0">
      <w:pPr>
        <w:ind w:left="1440" w:hanging="1440"/>
        <w:rPr>
          <w:sz w:val="16"/>
          <w:szCs w:val="16"/>
        </w:rPr>
      </w:pPr>
      <w:r>
        <w:rPr>
          <w:sz w:val="16"/>
          <w:szCs w:val="16"/>
        </w:rPr>
        <w:t>9:30-9:45</w:t>
      </w:r>
      <w:r w:rsidRPr="00E97ACA">
        <w:rPr>
          <w:sz w:val="16"/>
          <w:szCs w:val="16"/>
        </w:rPr>
        <w:t>AM</w:t>
      </w:r>
      <w:r w:rsidRPr="00E97ACA">
        <w:rPr>
          <w:sz w:val="16"/>
          <w:szCs w:val="16"/>
        </w:rPr>
        <w:tab/>
        <w:t>BREAK</w:t>
      </w:r>
    </w:p>
    <w:p w14:paraId="2A5E65FC" w14:textId="77777777" w:rsidR="008B07F0" w:rsidRPr="00E97ACA" w:rsidRDefault="008B07F0" w:rsidP="008B07F0">
      <w:pPr>
        <w:rPr>
          <w:sz w:val="16"/>
          <w:szCs w:val="16"/>
        </w:rPr>
      </w:pPr>
    </w:p>
    <w:p w14:paraId="027B47A5" w14:textId="77777777" w:rsidR="008B07F0" w:rsidRPr="008B07F0" w:rsidRDefault="008B07F0" w:rsidP="008B07F0">
      <w:pPr>
        <w:ind w:left="1440" w:hanging="1440"/>
        <w:rPr>
          <w:sz w:val="16"/>
          <w:szCs w:val="16"/>
        </w:rPr>
      </w:pPr>
      <w:r>
        <w:rPr>
          <w:sz w:val="16"/>
          <w:szCs w:val="16"/>
        </w:rPr>
        <w:t>9:45-10:45AM</w:t>
      </w:r>
      <w:r w:rsidRPr="00E97ACA">
        <w:rPr>
          <w:sz w:val="16"/>
          <w:szCs w:val="16"/>
        </w:rPr>
        <w:tab/>
      </w:r>
      <w:r w:rsidRPr="008B07F0">
        <w:rPr>
          <w:b/>
          <w:sz w:val="16"/>
          <w:szCs w:val="16"/>
        </w:rPr>
        <w:t>Non-Ovarian GYN Pathology</w:t>
      </w:r>
    </w:p>
    <w:p w14:paraId="4E784947" w14:textId="77777777" w:rsidR="008B07F0" w:rsidRDefault="008B07F0" w:rsidP="008B07F0">
      <w:pPr>
        <w:ind w:left="1440" w:hanging="1440"/>
        <w:rPr>
          <w:sz w:val="16"/>
          <w:szCs w:val="16"/>
        </w:rPr>
      </w:pPr>
      <w:r w:rsidRPr="008B07F0">
        <w:rPr>
          <w:sz w:val="16"/>
          <w:szCs w:val="16"/>
        </w:rPr>
        <w:t xml:space="preserve">                                    David </w:t>
      </w:r>
      <w:proofErr w:type="spellStart"/>
      <w:r w:rsidRPr="008B07F0">
        <w:rPr>
          <w:sz w:val="16"/>
          <w:szCs w:val="16"/>
        </w:rPr>
        <w:t>Kindelberger</w:t>
      </w:r>
      <w:proofErr w:type="spellEnd"/>
      <w:r w:rsidRPr="008B07F0">
        <w:rPr>
          <w:sz w:val="16"/>
          <w:szCs w:val="16"/>
        </w:rPr>
        <w:t>, MD</w:t>
      </w:r>
    </w:p>
    <w:p w14:paraId="779FF572" w14:textId="77777777" w:rsidR="0084097E" w:rsidRPr="0084097E" w:rsidRDefault="008B07F0" w:rsidP="0084097E">
      <w:pPr>
        <w:ind w:left="1440" w:hanging="1440"/>
        <w:rPr>
          <w:sz w:val="16"/>
          <w:szCs w:val="16"/>
        </w:rPr>
      </w:pPr>
      <w:r>
        <w:rPr>
          <w:sz w:val="16"/>
          <w:szCs w:val="16"/>
        </w:rPr>
        <w:tab/>
      </w:r>
      <w:r w:rsidR="0084097E" w:rsidRPr="0084097E">
        <w:rPr>
          <w:sz w:val="16"/>
          <w:szCs w:val="16"/>
        </w:rPr>
        <w:t xml:space="preserve">Harvard Vanguard Medical Associates, </w:t>
      </w:r>
      <w:proofErr w:type="spellStart"/>
      <w:r w:rsidR="0084097E" w:rsidRPr="0084097E">
        <w:rPr>
          <w:sz w:val="16"/>
          <w:szCs w:val="16"/>
        </w:rPr>
        <w:t>Atrius</w:t>
      </w:r>
      <w:proofErr w:type="spellEnd"/>
      <w:r w:rsidR="0084097E" w:rsidRPr="0084097E">
        <w:rPr>
          <w:sz w:val="16"/>
          <w:szCs w:val="16"/>
        </w:rPr>
        <w:t xml:space="preserve"> Health, Needham, MA</w:t>
      </w:r>
    </w:p>
    <w:p w14:paraId="4E98004A" w14:textId="77777777" w:rsidR="008B07F0" w:rsidRDefault="0084097E" w:rsidP="0084097E">
      <w:pPr>
        <w:rPr>
          <w:sz w:val="16"/>
          <w:szCs w:val="16"/>
        </w:rPr>
      </w:pPr>
      <w:r w:rsidRPr="0084097E">
        <w:rPr>
          <w:sz w:val="16"/>
          <w:szCs w:val="16"/>
        </w:rPr>
        <w:t xml:space="preserve">To appreciate the gross pathologic features of benign and malignant non-ovarian </w:t>
      </w:r>
      <w:proofErr w:type="spellStart"/>
      <w:r w:rsidRPr="0084097E">
        <w:rPr>
          <w:sz w:val="16"/>
          <w:szCs w:val="16"/>
        </w:rPr>
        <w:t>gyn</w:t>
      </w:r>
      <w:proofErr w:type="spellEnd"/>
      <w:r w:rsidRPr="0084097E">
        <w:rPr>
          <w:sz w:val="16"/>
          <w:szCs w:val="16"/>
        </w:rPr>
        <w:t xml:space="preserve"> tumors</w:t>
      </w:r>
      <w:r>
        <w:rPr>
          <w:sz w:val="16"/>
          <w:szCs w:val="16"/>
        </w:rPr>
        <w:t>. T</w:t>
      </w:r>
      <w:r w:rsidRPr="0084097E">
        <w:rPr>
          <w:sz w:val="16"/>
          <w:szCs w:val="16"/>
        </w:rPr>
        <w:t xml:space="preserve">o be aware of gross pathologic-histologic correlations seen in various non-ovarian </w:t>
      </w:r>
      <w:proofErr w:type="spellStart"/>
      <w:r w:rsidRPr="0084097E">
        <w:rPr>
          <w:sz w:val="16"/>
          <w:szCs w:val="16"/>
        </w:rPr>
        <w:t>gyn</w:t>
      </w:r>
      <w:proofErr w:type="spellEnd"/>
      <w:r w:rsidRPr="0084097E">
        <w:rPr>
          <w:sz w:val="16"/>
          <w:szCs w:val="16"/>
        </w:rPr>
        <w:t xml:space="preserve"> tumors</w:t>
      </w:r>
      <w:r>
        <w:rPr>
          <w:sz w:val="16"/>
          <w:szCs w:val="16"/>
        </w:rPr>
        <w:t xml:space="preserve">. </w:t>
      </w:r>
      <w:r w:rsidRPr="0084097E">
        <w:rPr>
          <w:sz w:val="16"/>
          <w:szCs w:val="16"/>
        </w:rPr>
        <w:t xml:space="preserve">To develop a practical approach for optimal grossing of complex non-ovarian </w:t>
      </w:r>
      <w:proofErr w:type="spellStart"/>
      <w:r w:rsidRPr="0084097E">
        <w:rPr>
          <w:sz w:val="16"/>
          <w:szCs w:val="16"/>
        </w:rPr>
        <w:t>gyn</w:t>
      </w:r>
      <w:proofErr w:type="spellEnd"/>
      <w:r w:rsidRPr="0084097E">
        <w:rPr>
          <w:sz w:val="16"/>
          <w:szCs w:val="16"/>
        </w:rPr>
        <w:t xml:space="preserve"> specimens. </w:t>
      </w:r>
    </w:p>
    <w:p w14:paraId="384FE3AF" w14:textId="77777777" w:rsidR="0084097E" w:rsidRDefault="0084097E" w:rsidP="0084097E">
      <w:pPr>
        <w:rPr>
          <w:sz w:val="16"/>
          <w:szCs w:val="16"/>
        </w:rPr>
      </w:pPr>
    </w:p>
    <w:p w14:paraId="6BDE9161" w14:textId="77777777" w:rsidR="0084097E" w:rsidRDefault="0084097E" w:rsidP="0084097E">
      <w:pPr>
        <w:ind w:left="1440" w:hanging="1440"/>
        <w:rPr>
          <w:sz w:val="16"/>
          <w:szCs w:val="16"/>
        </w:rPr>
      </w:pPr>
      <w:r>
        <w:rPr>
          <w:sz w:val="16"/>
          <w:szCs w:val="16"/>
        </w:rPr>
        <w:t>10:45-11:00</w:t>
      </w:r>
      <w:r w:rsidRPr="00E97ACA">
        <w:rPr>
          <w:sz w:val="16"/>
          <w:szCs w:val="16"/>
        </w:rPr>
        <w:t>AM</w:t>
      </w:r>
      <w:r w:rsidRPr="00E97ACA">
        <w:rPr>
          <w:sz w:val="16"/>
          <w:szCs w:val="16"/>
        </w:rPr>
        <w:tab/>
        <w:t>BREAK</w:t>
      </w:r>
    </w:p>
    <w:p w14:paraId="6751C5D0" w14:textId="77777777" w:rsidR="00127B7C" w:rsidRDefault="00127B7C" w:rsidP="0084097E">
      <w:pPr>
        <w:ind w:left="1440" w:hanging="1440"/>
        <w:rPr>
          <w:sz w:val="16"/>
          <w:szCs w:val="16"/>
        </w:rPr>
      </w:pPr>
    </w:p>
    <w:p w14:paraId="13660323" w14:textId="2793BE3D" w:rsidR="00127B7C" w:rsidRPr="0067071F" w:rsidRDefault="00127B7C" w:rsidP="00127B7C">
      <w:pPr>
        <w:ind w:left="1440" w:hanging="1440"/>
        <w:rPr>
          <w:sz w:val="16"/>
          <w:szCs w:val="16"/>
        </w:rPr>
      </w:pPr>
      <w:r>
        <w:rPr>
          <w:sz w:val="16"/>
          <w:szCs w:val="16"/>
        </w:rPr>
        <w:t>11-11:30AM</w:t>
      </w:r>
      <w:r w:rsidRPr="00E97ACA">
        <w:rPr>
          <w:sz w:val="16"/>
          <w:szCs w:val="16"/>
        </w:rPr>
        <w:tab/>
      </w:r>
      <w:r w:rsidRPr="0067071F">
        <w:rPr>
          <w:b/>
          <w:sz w:val="16"/>
          <w:szCs w:val="16"/>
        </w:rPr>
        <w:t>The Evolving Role of the Pathologists’ Assistant</w:t>
      </w:r>
    </w:p>
    <w:p w14:paraId="4B9301C6" w14:textId="77777777" w:rsidR="00127B7C" w:rsidRDefault="00127B7C" w:rsidP="00127B7C">
      <w:pPr>
        <w:ind w:left="1440"/>
        <w:rPr>
          <w:sz w:val="16"/>
          <w:szCs w:val="16"/>
        </w:rPr>
      </w:pPr>
      <w:r w:rsidRPr="0067071F">
        <w:rPr>
          <w:sz w:val="16"/>
          <w:szCs w:val="16"/>
        </w:rPr>
        <w:t xml:space="preserve">Kristina </w:t>
      </w:r>
      <w:proofErr w:type="spellStart"/>
      <w:r w:rsidRPr="0067071F">
        <w:rPr>
          <w:sz w:val="16"/>
          <w:szCs w:val="16"/>
        </w:rPr>
        <w:t>Grieco</w:t>
      </w:r>
      <w:proofErr w:type="spellEnd"/>
      <w:r w:rsidRPr="0067071F">
        <w:rPr>
          <w:sz w:val="16"/>
          <w:szCs w:val="16"/>
        </w:rPr>
        <w:t xml:space="preserve">, </w:t>
      </w:r>
      <w:proofErr w:type="gramStart"/>
      <w:r w:rsidRPr="0067071F">
        <w:rPr>
          <w:sz w:val="16"/>
          <w:szCs w:val="16"/>
        </w:rPr>
        <w:t>PA(</w:t>
      </w:r>
      <w:proofErr w:type="gramEnd"/>
      <w:r w:rsidRPr="0067071F">
        <w:rPr>
          <w:sz w:val="16"/>
          <w:szCs w:val="16"/>
        </w:rPr>
        <w:t xml:space="preserve">ASCP) </w:t>
      </w:r>
    </w:p>
    <w:p w14:paraId="61B7DB46" w14:textId="77777777" w:rsidR="00127B7C" w:rsidRPr="0067071F" w:rsidRDefault="00127B7C" w:rsidP="00127B7C">
      <w:pPr>
        <w:ind w:left="1440"/>
        <w:rPr>
          <w:sz w:val="16"/>
          <w:szCs w:val="16"/>
        </w:rPr>
      </w:pPr>
      <w:r w:rsidRPr="0067071F">
        <w:rPr>
          <w:sz w:val="16"/>
          <w:szCs w:val="16"/>
        </w:rPr>
        <w:t xml:space="preserve">Brigham &amp; Women’s </w:t>
      </w:r>
      <w:proofErr w:type="spellStart"/>
      <w:r w:rsidRPr="0067071F">
        <w:rPr>
          <w:sz w:val="16"/>
          <w:szCs w:val="16"/>
        </w:rPr>
        <w:t>Hosp</w:t>
      </w:r>
      <w:proofErr w:type="spellEnd"/>
      <w:r w:rsidRPr="0067071F">
        <w:rPr>
          <w:sz w:val="16"/>
          <w:szCs w:val="16"/>
        </w:rPr>
        <w:t>, Boston, MA</w:t>
      </w:r>
    </w:p>
    <w:p w14:paraId="6563FE2B" w14:textId="77777777" w:rsidR="00127B7C" w:rsidRDefault="00127B7C" w:rsidP="00127B7C">
      <w:pPr>
        <w:rPr>
          <w:sz w:val="16"/>
          <w:szCs w:val="16"/>
        </w:rPr>
      </w:pPr>
      <w:r w:rsidRPr="0067071F">
        <w:rPr>
          <w:sz w:val="16"/>
          <w:szCs w:val="16"/>
        </w:rPr>
        <w:t xml:space="preserve">A discussion of one PA’s role in neuropathology </w:t>
      </w:r>
      <w:r>
        <w:rPr>
          <w:sz w:val="16"/>
          <w:szCs w:val="16"/>
        </w:rPr>
        <w:t xml:space="preserve">and </w:t>
      </w:r>
      <w:proofErr w:type="spellStart"/>
      <w:r>
        <w:rPr>
          <w:sz w:val="16"/>
          <w:szCs w:val="16"/>
        </w:rPr>
        <w:t>h</w:t>
      </w:r>
      <w:r w:rsidRPr="0067071F">
        <w:rPr>
          <w:sz w:val="16"/>
          <w:szCs w:val="16"/>
        </w:rPr>
        <w:t>ematopathology</w:t>
      </w:r>
      <w:proofErr w:type="spellEnd"/>
      <w:r w:rsidRPr="0067071F">
        <w:rPr>
          <w:sz w:val="16"/>
          <w:szCs w:val="16"/>
        </w:rPr>
        <w:t>, which includes reading slides, ordering IHC’s, ordering chromosomal and molecular studies and preparing the reports.</w:t>
      </w:r>
    </w:p>
    <w:p w14:paraId="481AAD7C" w14:textId="77777777" w:rsidR="00127B7C" w:rsidRPr="0067071F" w:rsidRDefault="00127B7C" w:rsidP="00127B7C">
      <w:pPr>
        <w:ind w:left="1440" w:hanging="1440"/>
        <w:rPr>
          <w:sz w:val="16"/>
          <w:szCs w:val="16"/>
        </w:rPr>
      </w:pPr>
    </w:p>
    <w:p w14:paraId="427E3D2C" w14:textId="442CAD1C" w:rsidR="00127B7C" w:rsidRPr="0067071F" w:rsidRDefault="00127B7C" w:rsidP="00127B7C">
      <w:pPr>
        <w:ind w:left="1440" w:hanging="1440"/>
        <w:rPr>
          <w:b/>
          <w:sz w:val="16"/>
          <w:szCs w:val="16"/>
        </w:rPr>
      </w:pPr>
      <w:r>
        <w:rPr>
          <w:sz w:val="16"/>
          <w:szCs w:val="16"/>
        </w:rPr>
        <w:t>11:30-12:00PM</w:t>
      </w:r>
      <w:r w:rsidRPr="0067071F">
        <w:rPr>
          <w:sz w:val="16"/>
          <w:szCs w:val="16"/>
        </w:rPr>
        <w:t xml:space="preserve">     </w:t>
      </w:r>
      <w:r>
        <w:rPr>
          <w:sz w:val="16"/>
          <w:szCs w:val="16"/>
        </w:rPr>
        <w:t xml:space="preserve">     </w:t>
      </w:r>
      <w:r w:rsidRPr="0067071F">
        <w:rPr>
          <w:b/>
          <w:sz w:val="16"/>
          <w:szCs w:val="16"/>
        </w:rPr>
        <w:t>Special Studies &amp; Tissue Allocation at the Bench</w:t>
      </w:r>
    </w:p>
    <w:p w14:paraId="7FFD93A0" w14:textId="77777777" w:rsidR="00127B7C" w:rsidRPr="0067071F" w:rsidRDefault="00127B7C" w:rsidP="00127B7C">
      <w:pPr>
        <w:ind w:left="1440" w:hanging="1440"/>
        <w:rPr>
          <w:sz w:val="16"/>
          <w:szCs w:val="16"/>
        </w:rPr>
      </w:pPr>
      <w:r w:rsidRPr="0067071F">
        <w:rPr>
          <w:sz w:val="16"/>
          <w:szCs w:val="16"/>
        </w:rPr>
        <w:t xml:space="preserve">                                    Mary Kate Cronin, </w:t>
      </w:r>
      <w:proofErr w:type="gramStart"/>
      <w:r w:rsidRPr="0067071F">
        <w:rPr>
          <w:sz w:val="16"/>
          <w:szCs w:val="16"/>
        </w:rPr>
        <w:t>PA(</w:t>
      </w:r>
      <w:proofErr w:type="gramEnd"/>
      <w:r w:rsidRPr="0067071F">
        <w:rPr>
          <w:sz w:val="16"/>
          <w:szCs w:val="16"/>
        </w:rPr>
        <w:t xml:space="preserve">ASCP)      Brigham &amp; Women’s </w:t>
      </w:r>
      <w:proofErr w:type="spellStart"/>
      <w:r w:rsidRPr="0067071F">
        <w:rPr>
          <w:sz w:val="16"/>
          <w:szCs w:val="16"/>
        </w:rPr>
        <w:t>Hosp</w:t>
      </w:r>
      <w:proofErr w:type="spellEnd"/>
      <w:r w:rsidRPr="0067071F">
        <w:rPr>
          <w:sz w:val="16"/>
          <w:szCs w:val="16"/>
        </w:rPr>
        <w:t>, Boston, MA</w:t>
      </w:r>
    </w:p>
    <w:p w14:paraId="3E156EBD" w14:textId="77777777" w:rsidR="00127B7C" w:rsidRDefault="00127B7C" w:rsidP="00127B7C">
      <w:pPr>
        <w:rPr>
          <w:sz w:val="16"/>
          <w:szCs w:val="16"/>
        </w:rPr>
      </w:pPr>
      <w:r w:rsidRPr="0067071F">
        <w:rPr>
          <w:sz w:val="16"/>
          <w:szCs w:val="16"/>
        </w:rPr>
        <w:t>Presentation of a review of special studies and tissue allocation for efficient grossing</w:t>
      </w:r>
    </w:p>
    <w:p w14:paraId="471E99D9" w14:textId="77777777" w:rsidR="00127B7C" w:rsidRPr="00E97ACA" w:rsidRDefault="00127B7C" w:rsidP="0084097E">
      <w:pPr>
        <w:ind w:left="1440" w:hanging="1440"/>
        <w:rPr>
          <w:sz w:val="16"/>
          <w:szCs w:val="16"/>
        </w:rPr>
      </w:pPr>
    </w:p>
    <w:p w14:paraId="666CF6EE" w14:textId="070D8A24" w:rsidR="005901F9" w:rsidRPr="00F252EC" w:rsidRDefault="00C64900" w:rsidP="005901F9">
      <w:pPr>
        <w:rPr>
          <w:sz w:val="20"/>
          <w:szCs w:val="20"/>
        </w:rPr>
      </w:pPr>
      <w:r>
        <w:rPr>
          <w:i/>
          <w:sz w:val="20"/>
          <w:szCs w:val="20"/>
        </w:rPr>
        <w:t>T</w:t>
      </w:r>
      <w:r w:rsidR="005901F9" w:rsidRPr="00F252EC">
        <w:rPr>
          <w:i/>
          <w:sz w:val="20"/>
          <w:szCs w:val="20"/>
        </w:rPr>
        <w:t>arget Audience</w:t>
      </w:r>
    </w:p>
    <w:p w14:paraId="7D49EA17" w14:textId="77777777" w:rsidR="005901F9" w:rsidRPr="00F252EC" w:rsidRDefault="005901F9" w:rsidP="005901F9">
      <w:pPr>
        <w:autoSpaceDE w:val="0"/>
        <w:autoSpaceDN w:val="0"/>
        <w:adjustRightInd w:val="0"/>
        <w:rPr>
          <w:sz w:val="16"/>
          <w:szCs w:val="16"/>
        </w:rPr>
      </w:pPr>
      <w:r w:rsidRPr="00F252EC">
        <w:rPr>
          <w:sz w:val="16"/>
          <w:szCs w:val="16"/>
        </w:rPr>
        <w:t>This program is designed for Pathologists’ Assistants.</w:t>
      </w:r>
    </w:p>
    <w:p w14:paraId="17A66833" w14:textId="77777777" w:rsidR="005901F9" w:rsidRPr="00703097" w:rsidRDefault="005901F9" w:rsidP="005901F9">
      <w:pPr>
        <w:autoSpaceDE w:val="0"/>
        <w:autoSpaceDN w:val="0"/>
        <w:adjustRightInd w:val="0"/>
        <w:rPr>
          <w:color w:val="4F81BD"/>
          <w:sz w:val="16"/>
          <w:szCs w:val="16"/>
        </w:rPr>
      </w:pPr>
    </w:p>
    <w:p w14:paraId="65F8191C" w14:textId="77777777" w:rsidR="005901F9" w:rsidRPr="00F252EC" w:rsidRDefault="005901F9" w:rsidP="005901F9">
      <w:pPr>
        <w:autoSpaceDE w:val="0"/>
        <w:autoSpaceDN w:val="0"/>
        <w:adjustRightInd w:val="0"/>
        <w:rPr>
          <w:i/>
          <w:sz w:val="20"/>
          <w:szCs w:val="20"/>
        </w:rPr>
      </w:pPr>
      <w:r w:rsidRPr="00F252EC">
        <w:rPr>
          <w:i/>
          <w:sz w:val="20"/>
          <w:szCs w:val="20"/>
        </w:rPr>
        <w:t>Accreditation</w:t>
      </w:r>
    </w:p>
    <w:p w14:paraId="79E823EE" w14:textId="77777777" w:rsidR="005901F9" w:rsidRDefault="005901F9" w:rsidP="005901F9">
      <w:pPr>
        <w:autoSpaceDE w:val="0"/>
        <w:autoSpaceDN w:val="0"/>
        <w:adjustRightInd w:val="0"/>
        <w:rPr>
          <w:sz w:val="16"/>
          <w:szCs w:val="16"/>
        </w:rPr>
      </w:pPr>
      <w:r w:rsidRPr="00507967">
        <w:rPr>
          <w:sz w:val="16"/>
          <w:szCs w:val="16"/>
        </w:rPr>
        <w:t>Attendees should only claim credit commensurate with the extent of their participation in the activity.</w:t>
      </w:r>
    </w:p>
    <w:p w14:paraId="12F28106" w14:textId="77777777" w:rsidR="008B07F0" w:rsidRDefault="008B07F0" w:rsidP="008B07F0">
      <w:pPr>
        <w:ind w:right="-180"/>
        <w:rPr>
          <w:b/>
          <w:sz w:val="16"/>
          <w:szCs w:val="16"/>
        </w:rPr>
      </w:pPr>
    </w:p>
    <w:p w14:paraId="7C4C888F" w14:textId="77777777" w:rsidR="00D75370" w:rsidRDefault="00D75370" w:rsidP="008F5901">
      <w:pPr>
        <w:rPr>
          <w:i/>
          <w:sz w:val="20"/>
          <w:szCs w:val="20"/>
        </w:rPr>
      </w:pPr>
    </w:p>
    <w:p w14:paraId="4185A42E" w14:textId="77777777" w:rsidR="00625AEB" w:rsidRPr="00F252EC" w:rsidRDefault="00625AEB">
      <w:pPr>
        <w:autoSpaceDE w:val="0"/>
        <w:autoSpaceDN w:val="0"/>
        <w:adjustRightInd w:val="0"/>
        <w:rPr>
          <w:i/>
          <w:sz w:val="20"/>
          <w:szCs w:val="20"/>
        </w:rPr>
      </w:pPr>
      <w:r w:rsidRPr="00F252EC">
        <w:rPr>
          <w:i/>
          <w:sz w:val="20"/>
          <w:szCs w:val="20"/>
        </w:rPr>
        <w:t>Disclosures</w:t>
      </w:r>
    </w:p>
    <w:p w14:paraId="3EF841EB" w14:textId="77777777" w:rsidR="00625AEB" w:rsidRPr="00F252EC" w:rsidRDefault="003A4321">
      <w:pPr>
        <w:autoSpaceDE w:val="0"/>
        <w:autoSpaceDN w:val="0"/>
        <w:adjustRightInd w:val="0"/>
        <w:rPr>
          <w:sz w:val="16"/>
          <w:szCs w:val="16"/>
        </w:rPr>
      </w:pPr>
      <w:r>
        <w:rPr>
          <w:sz w:val="16"/>
          <w:szCs w:val="16"/>
        </w:rPr>
        <w:t>PANE/</w:t>
      </w:r>
      <w:r w:rsidR="00625AEB" w:rsidRPr="00F252EC">
        <w:rPr>
          <w:sz w:val="16"/>
          <w:szCs w:val="16"/>
        </w:rPr>
        <w:t xml:space="preserve">MAPA adheres to the ASCLS </w:t>
      </w:r>
      <w:r w:rsidR="00625AEB" w:rsidRPr="00F252EC">
        <w:rPr>
          <w:iCs/>
          <w:sz w:val="16"/>
          <w:szCs w:val="16"/>
        </w:rPr>
        <w:t>Standards for Commercial Support</w:t>
      </w:r>
      <w:r w:rsidR="00625AEB" w:rsidRPr="00F252EC">
        <w:rPr>
          <w:sz w:val="16"/>
          <w:szCs w:val="16"/>
        </w:rPr>
        <w:t>. Faculty disclosure information will be made available during the activity. Faculty members are also expected to disclose to participants any discussion of off-label and/or investigational use of pharmaceutical products or devices during their presentations.</w:t>
      </w:r>
    </w:p>
    <w:p w14:paraId="5505999B" w14:textId="77777777" w:rsidR="00625AEB" w:rsidRDefault="00625AEB">
      <w:pPr>
        <w:autoSpaceDE w:val="0"/>
        <w:autoSpaceDN w:val="0"/>
        <w:adjustRightInd w:val="0"/>
        <w:rPr>
          <w:color w:val="4F81BD"/>
          <w:sz w:val="16"/>
          <w:szCs w:val="16"/>
        </w:rPr>
      </w:pPr>
      <w:r w:rsidRPr="00703097">
        <w:rPr>
          <w:color w:val="4F81BD"/>
          <w:sz w:val="16"/>
          <w:szCs w:val="16"/>
        </w:rPr>
        <w:t xml:space="preserve"> </w:t>
      </w:r>
    </w:p>
    <w:p w14:paraId="52E2A2DA" w14:textId="77777777" w:rsidR="00544453" w:rsidRPr="00F252EC" w:rsidRDefault="00544453" w:rsidP="00544453">
      <w:pPr>
        <w:autoSpaceDE w:val="0"/>
        <w:autoSpaceDN w:val="0"/>
        <w:adjustRightInd w:val="0"/>
        <w:rPr>
          <w:i/>
          <w:sz w:val="20"/>
          <w:szCs w:val="20"/>
        </w:rPr>
      </w:pPr>
      <w:r w:rsidRPr="00F252EC">
        <w:rPr>
          <w:i/>
          <w:sz w:val="20"/>
          <w:szCs w:val="20"/>
        </w:rPr>
        <w:t>Course Registration:</w:t>
      </w:r>
    </w:p>
    <w:p w14:paraId="5B8E7357" w14:textId="1B24C046" w:rsidR="00544453" w:rsidRPr="00F252EC" w:rsidRDefault="00544453" w:rsidP="00544453">
      <w:pPr>
        <w:autoSpaceDE w:val="0"/>
        <w:autoSpaceDN w:val="0"/>
        <w:adjustRightInd w:val="0"/>
        <w:rPr>
          <w:sz w:val="16"/>
          <w:szCs w:val="16"/>
        </w:rPr>
      </w:pPr>
      <w:r w:rsidRPr="00F252EC">
        <w:rPr>
          <w:sz w:val="16"/>
          <w:szCs w:val="16"/>
        </w:rPr>
        <w:t>It is strongly recommended that you register early for this program</w:t>
      </w:r>
      <w:r w:rsidRPr="00C32C4E">
        <w:rPr>
          <w:sz w:val="16"/>
          <w:szCs w:val="16"/>
        </w:rPr>
        <w:t xml:space="preserve">. </w:t>
      </w:r>
      <w:r w:rsidR="008A4EFD">
        <w:rPr>
          <w:sz w:val="16"/>
          <w:szCs w:val="16"/>
        </w:rPr>
        <w:t xml:space="preserve">Registration </w:t>
      </w:r>
      <w:r w:rsidR="00C64900">
        <w:rPr>
          <w:sz w:val="16"/>
          <w:szCs w:val="16"/>
        </w:rPr>
        <w:t>may be</w:t>
      </w:r>
      <w:r w:rsidR="008A4EFD">
        <w:rPr>
          <w:sz w:val="16"/>
          <w:szCs w:val="16"/>
        </w:rPr>
        <w:t xml:space="preserve"> limited </w:t>
      </w:r>
      <w:r w:rsidR="00C64900">
        <w:rPr>
          <w:sz w:val="16"/>
          <w:szCs w:val="16"/>
        </w:rPr>
        <w:t>due to space</w:t>
      </w:r>
      <w:r w:rsidR="008A4EFD">
        <w:rPr>
          <w:sz w:val="16"/>
          <w:szCs w:val="16"/>
        </w:rPr>
        <w:t xml:space="preserve">. </w:t>
      </w:r>
      <w:r w:rsidR="00C64900">
        <w:rPr>
          <w:sz w:val="16"/>
          <w:szCs w:val="16"/>
        </w:rPr>
        <w:t>Registrations</w:t>
      </w:r>
      <w:r w:rsidRPr="00F252EC">
        <w:rPr>
          <w:sz w:val="16"/>
          <w:szCs w:val="16"/>
        </w:rPr>
        <w:t xml:space="preserve"> will be accepted on a first come, first served basis according to the date registration forms and payments are received.</w:t>
      </w:r>
    </w:p>
    <w:p w14:paraId="02EBAAE6" w14:textId="77777777" w:rsidR="00625AEB" w:rsidRPr="00703097" w:rsidRDefault="00625AEB">
      <w:pPr>
        <w:autoSpaceDE w:val="0"/>
        <w:autoSpaceDN w:val="0"/>
        <w:adjustRightInd w:val="0"/>
        <w:rPr>
          <w:color w:val="4F81BD"/>
          <w:sz w:val="20"/>
          <w:szCs w:val="20"/>
        </w:rPr>
      </w:pPr>
    </w:p>
    <w:p w14:paraId="2607E850" w14:textId="77777777" w:rsidR="00625AEB" w:rsidRPr="00B0387E" w:rsidRDefault="00625AEB">
      <w:pPr>
        <w:autoSpaceDE w:val="0"/>
        <w:autoSpaceDN w:val="0"/>
        <w:adjustRightInd w:val="0"/>
        <w:rPr>
          <w:i/>
          <w:sz w:val="20"/>
          <w:szCs w:val="20"/>
        </w:rPr>
      </w:pPr>
      <w:r w:rsidRPr="00B0387E">
        <w:rPr>
          <w:i/>
          <w:sz w:val="20"/>
          <w:szCs w:val="20"/>
        </w:rPr>
        <w:t>Standard Registration Fees:</w:t>
      </w:r>
    </w:p>
    <w:p w14:paraId="186805BB" w14:textId="77777777" w:rsidR="00625AEB" w:rsidRDefault="00625AEB">
      <w:pPr>
        <w:autoSpaceDE w:val="0"/>
        <w:autoSpaceDN w:val="0"/>
        <w:adjustRightInd w:val="0"/>
        <w:rPr>
          <w:sz w:val="16"/>
          <w:szCs w:val="16"/>
        </w:rPr>
      </w:pPr>
      <w:r w:rsidRPr="00B0387E">
        <w:rPr>
          <w:sz w:val="16"/>
          <w:szCs w:val="16"/>
        </w:rPr>
        <w:t>All Lectures</w:t>
      </w:r>
      <w:r w:rsidR="008A4EFD">
        <w:rPr>
          <w:sz w:val="16"/>
          <w:szCs w:val="16"/>
        </w:rPr>
        <w:t>/</w:t>
      </w:r>
      <w:r w:rsidRPr="00B0387E">
        <w:rPr>
          <w:sz w:val="16"/>
          <w:szCs w:val="16"/>
        </w:rPr>
        <w:t>Breakfast</w:t>
      </w:r>
      <w:r w:rsidR="008A4EFD">
        <w:rPr>
          <w:sz w:val="16"/>
          <w:szCs w:val="16"/>
        </w:rPr>
        <w:t xml:space="preserve"> and Lunch provided</w:t>
      </w:r>
    </w:p>
    <w:p w14:paraId="69B0980B" w14:textId="77777777" w:rsidR="00E0455B" w:rsidRDefault="00E0455B">
      <w:pPr>
        <w:autoSpaceDE w:val="0"/>
        <w:autoSpaceDN w:val="0"/>
        <w:adjustRightInd w:val="0"/>
        <w:rPr>
          <w:sz w:val="16"/>
          <w:szCs w:val="16"/>
        </w:rPr>
      </w:pPr>
    </w:p>
    <w:p w14:paraId="36C5D848" w14:textId="77777777" w:rsidR="003A4321" w:rsidRPr="003A4321" w:rsidRDefault="003A4321" w:rsidP="003A4321">
      <w:pPr>
        <w:autoSpaceDE w:val="0"/>
        <w:autoSpaceDN w:val="0"/>
        <w:adjustRightInd w:val="0"/>
        <w:rPr>
          <w:sz w:val="16"/>
          <w:szCs w:val="16"/>
        </w:rPr>
      </w:pPr>
      <w:r w:rsidRPr="003A4321">
        <w:rPr>
          <w:sz w:val="16"/>
          <w:szCs w:val="16"/>
        </w:rPr>
        <w:t>PA One Day- $130</w:t>
      </w:r>
    </w:p>
    <w:p w14:paraId="5F07066A" w14:textId="77777777" w:rsidR="003A4321" w:rsidRPr="003A4321" w:rsidRDefault="003A4321" w:rsidP="003A4321">
      <w:pPr>
        <w:autoSpaceDE w:val="0"/>
        <w:autoSpaceDN w:val="0"/>
        <w:adjustRightInd w:val="0"/>
        <w:rPr>
          <w:sz w:val="16"/>
          <w:szCs w:val="16"/>
        </w:rPr>
      </w:pPr>
      <w:r w:rsidRPr="003A4321">
        <w:rPr>
          <w:sz w:val="16"/>
          <w:szCs w:val="16"/>
        </w:rPr>
        <w:t>PA Two Days- $160</w:t>
      </w:r>
    </w:p>
    <w:p w14:paraId="2B8DFC8E" w14:textId="77777777" w:rsidR="003A4321" w:rsidRPr="003A4321" w:rsidRDefault="003A4321" w:rsidP="003A4321">
      <w:pPr>
        <w:autoSpaceDE w:val="0"/>
        <w:autoSpaceDN w:val="0"/>
        <w:adjustRightInd w:val="0"/>
        <w:rPr>
          <w:sz w:val="16"/>
          <w:szCs w:val="16"/>
        </w:rPr>
      </w:pPr>
      <w:r w:rsidRPr="003A4321">
        <w:rPr>
          <w:sz w:val="16"/>
          <w:szCs w:val="16"/>
        </w:rPr>
        <w:t>PA Three Days- $185</w:t>
      </w:r>
    </w:p>
    <w:p w14:paraId="011EAA95" w14:textId="77777777" w:rsidR="003A4321" w:rsidRPr="003A4321" w:rsidRDefault="003A4321" w:rsidP="003A4321">
      <w:pPr>
        <w:autoSpaceDE w:val="0"/>
        <w:autoSpaceDN w:val="0"/>
        <w:adjustRightInd w:val="0"/>
        <w:rPr>
          <w:sz w:val="16"/>
          <w:szCs w:val="16"/>
        </w:rPr>
      </w:pPr>
      <w:r w:rsidRPr="003A4321">
        <w:rPr>
          <w:sz w:val="16"/>
          <w:szCs w:val="16"/>
        </w:rPr>
        <w:t>Student One Day- $45</w:t>
      </w:r>
    </w:p>
    <w:p w14:paraId="1082C530" w14:textId="77777777" w:rsidR="003A4321" w:rsidRPr="003A4321" w:rsidRDefault="003A4321" w:rsidP="003A4321">
      <w:pPr>
        <w:autoSpaceDE w:val="0"/>
        <w:autoSpaceDN w:val="0"/>
        <w:adjustRightInd w:val="0"/>
        <w:rPr>
          <w:sz w:val="16"/>
          <w:szCs w:val="16"/>
        </w:rPr>
      </w:pPr>
      <w:r w:rsidRPr="003A4321">
        <w:rPr>
          <w:sz w:val="16"/>
          <w:szCs w:val="16"/>
        </w:rPr>
        <w:t>Student Two Days- $65</w:t>
      </w:r>
    </w:p>
    <w:p w14:paraId="03D3789E" w14:textId="77777777" w:rsidR="003A4321" w:rsidRPr="003A4321" w:rsidRDefault="003A4321" w:rsidP="003A4321">
      <w:pPr>
        <w:autoSpaceDE w:val="0"/>
        <w:autoSpaceDN w:val="0"/>
        <w:adjustRightInd w:val="0"/>
        <w:rPr>
          <w:sz w:val="16"/>
          <w:szCs w:val="16"/>
        </w:rPr>
      </w:pPr>
      <w:r w:rsidRPr="003A4321">
        <w:rPr>
          <w:sz w:val="16"/>
          <w:szCs w:val="16"/>
        </w:rPr>
        <w:t>Student Three Days- $85</w:t>
      </w:r>
    </w:p>
    <w:p w14:paraId="62C6EA86" w14:textId="77777777" w:rsidR="00625AEB" w:rsidRPr="00703097" w:rsidRDefault="00625AEB">
      <w:pPr>
        <w:autoSpaceDE w:val="0"/>
        <w:autoSpaceDN w:val="0"/>
        <w:adjustRightInd w:val="0"/>
        <w:rPr>
          <w:color w:val="4F81BD"/>
          <w:sz w:val="16"/>
          <w:szCs w:val="16"/>
        </w:rPr>
      </w:pPr>
    </w:p>
    <w:p w14:paraId="042003D1" w14:textId="77777777" w:rsidR="00625AEB" w:rsidRPr="00F252EC" w:rsidRDefault="00625AEB" w:rsidP="00442DAF">
      <w:pPr>
        <w:autoSpaceDE w:val="0"/>
        <w:autoSpaceDN w:val="0"/>
        <w:adjustRightInd w:val="0"/>
        <w:rPr>
          <w:b/>
          <w:bCs/>
          <w:sz w:val="20"/>
          <w:szCs w:val="20"/>
        </w:rPr>
      </w:pPr>
      <w:r w:rsidRPr="00F252EC">
        <w:rPr>
          <w:i/>
          <w:sz w:val="20"/>
          <w:szCs w:val="20"/>
        </w:rPr>
        <w:t xml:space="preserve">Hotel Accommodations </w:t>
      </w:r>
    </w:p>
    <w:p w14:paraId="5B3F1EB9" w14:textId="77777777" w:rsidR="003A4321" w:rsidRPr="003A4321" w:rsidRDefault="00625AEB" w:rsidP="003A4321">
      <w:pPr>
        <w:rPr>
          <w:noProof/>
          <w:sz w:val="16"/>
          <w:szCs w:val="16"/>
        </w:rPr>
      </w:pPr>
      <w:r w:rsidRPr="003A4321">
        <w:rPr>
          <w:sz w:val="16"/>
          <w:szCs w:val="16"/>
        </w:rPr>
        <w:t xml:space="preserve">Lodging is available for the </w:t>
      </w:r>
      <w:r w:rsidR="003A4321" w:rsidRPr="003A4321">
        <w:rPr>
          <w:sz w:val="16"/>
          <w:szCs w:val="16"/>
        </w:rPr>
        <w:t>PANE/</w:t>
      </w:r>
      <w:r w:rsidRPr="003A4321">
        <w:rPr>
          <w:sz w:val="16"/>
          <w:szCs w:val="16"/>
        </w:rPr>
        <w:t xml:space="preserve">MAPA Conference at the </w:t>
      </w:r>
      <w:r w:rsidR="003A4321" w:rsidRPr="003A4321">
        <w:rPr>
          <w:noProof/>
          <w:sz w:val="16"/>
          <w:szCs w:val="16"/>
        </w:rPr>
        <w:t>Hilton Homewood Suites Boston Brookline-Longwood Medical</w:t>
      </w:r>
    </w:p>
    <w:p w14:paraId="1F8A8915" w14:textId="77777777" w:rsidR="003A4321" w:rsidRDefault="003A4321" w:rsidP="003A4321">
      <w:pPr>
        <w:rPr>
          <w:sz w:val="16"/>
          <w:szCs w:val="16"/>
        </w:rPr>
      </w:pPr>
    </w:p>
    <w:p w14:paraId="20B9B75C" w14:textId="77777777" w:rsidR="003A4321" w:rsidRDefault="003A4321" w:rsidP="003A4321">
      <w:pPr>
        <w:rPr>
          <w:sz w:val="16"/>
          <w:szCs w:val="16"/>
        </w:rPr>
      </w:pPr>
      <w:r w:rsidRPr="003A4321">
        <w:rPr>
          <w:sz w:val="16"/>
          <w:szCs w:val="16"/>
        </w:rPr>
        <w:t>Located by Boston's city center, the hotel is a 5 minute drive or 20 minute walk to Brigham and Women's Hospital. The Hilton Homewood Suites is also a 5 minute walk from Boston's MBTA transit system's Brookline Village stop</w:t>
      </w:r>
      <w:r>
        <w:rPr>
          <w:sz w:val="16"/>
          <w:szCs w:val="16"/>
        </w:rPr>
        <w:t>.</w:t>
      </w:r>
      <w:r w:rsidRPr="003A4321">
        <w:rPr>
          <w:sz w:val="16"/>
          <w:szCs w:val="16"/>
        </w:rPr>
        <w:t xml:space="preserve"> PANE/MAPA are arranging for a possible free daily shuttle service to and from BWH for transit to and from the PANE conference each day</w:t>
      </w:r>
      <w:r>
        <w:rPr>
          <w:sz w:val="16"/>
          <w:szCs w:val="16"/>
        </w:rPr>
        <w:t xml:space="preserve"> </w:t>
      </w:r>
    </w:p>
    <w:p w14:paraId="0FBBF7E7" w14:textId="77777777" w:rsidR="003A4321" w:rsidRDefault="003A4321" w:rsidP="003A4321">
      <w:pPr>
        <w:rPr>
          <w:sz w:val="16"/>
          <w:szCs w:val="16"/>
        </w:rPr>
      </w:pPr>
    </w:p>
    <w:p w14:paraId="3922043A" w14:textId="77777777" w:rsidR="00625AEB" w:rsidRPr="00703097" w:rsidRDefault="00B26B3A" w:rsidP="003A4321">
      <w:pPr>
        <w:rPr>
          <w:color w:val="4F81BD"/>
          <w:sz w:val="18"/>
          <w:szCs w:val="18"/>
        </w:rPr>
      </w:pPr>
      <w:r w:rsidRPr="00544453">
        <w:rPr>
          <w:sz w:val="16"/>
          <w:szCs w:val="16"/>
        </w:rPr>
        <w:t xml:space="preserve">The </w:t>
      </w:r>
      <w:r w:rsidR="003A4321">
        <w:rPr>
          <w:sz w:val="16"/>
          <w:szCs w:val="16"/>
        </w:rPr>
        <w:t>PANE/MAPA</w:t>
      </w:r>
      <w:r w:rsidRPr="00544453">
        <w:rPr>
          <w:sz w:val="16"/>
          <w:szCs w:val="16"/>
        </w:rPr>
        <w:t xml:space="preserve"> special rate for the conference is $1</w:t>
      </w:r>
      <w:r w:rsidR="003A4321">
        <w:rPr>
          <w:sz w:val="16"/>
          <w:szCs w:val="16"/>
        </w:rPr>
        <w:t>99</w:t>
      </w:r>
      <w:r w:rsidR="00625AEB" w:rsidRPr="00544453">
        <w:rPr>
          <w:sz w:val="16"/>
          <w:szCs w:val="16"/>
        </w:rPr>
        <w:t xml:space="preserve"> plus tax</w:t>
      </w:r>
      <w:r w:rsidR="006B712E" w:rsidRPr="00544453">
        <w:rPr>
          <w:sz w:val="16"/>
          <w:szCs w:val="16"/>
        </w:rPr>
        <w:t xml:space="preserve"> for a single King. Please use the Group Code </w:t>
      </w:r>
      <w:r w:rsidR="003A4321">
        <w:rPr>
          <w:sz w:val="16"/>
          <w:szCs w:val="16"/>
        </w:rPr>
        <w:t>PANE/</w:t>
      </w:r>
      <w:r w:rsidR="006B712E" w:rsidRPr="00544453">
        <w:rPr>
          <w:sz w:val="16"/>
          <w:szCs w:val="16"/>
        </w:rPr>
        <w:t xml:space="preserve">MAPA or reference the </w:t>
      </w:r>
      <w:r w:rsidR="003A4321">
        <w:rPr>
          <w:sz w:val="16"/>
          <w:szCs w:val="16"/>
        </w:rPr>
        <w:t>PANE</w:t>
      </w:r>
      <w:r w:rsidR="006B712E" w:rsidRPr="00544453">
        <w:rPr>
          <w:sz w:val="16"/>
          <w:szCs w:val="16"/>
        </w:rPr>
        <w:t xml:space="preserve"> room block</w:t>
      </w:r>
      <w:r w:rsidR="003A4321">
        <w:rPr>
          <w:sz w:val="16"/>
          <w:szCs w:val="16"/>
        </w:rPr>
        <w:t xml:space="preserve">. </w:t>
      </w:r>
      <w:r w:rsidR="00D75370" w:rsidRPr="00544453">
        <w:rPr>
          <w:sz w:val="16"/>
          <w:szCs w:val="16"/>
        </w:rPr>
        <w:t xml:space="preserve">The rate </w:t>
      </w:r>
      <w:r w:rsidR="003A4321">
        <w:rPr>
          <w:sz w:val="16"/>
          <w:szCs w:val="16"/>
        </w:rPr>
        <w:t>can only be guaranteed till March 26</w:t>
      </w:r>
      <w:r w:rsidR="004E02AB" w:rsidRPr="00544453">
        <w:rPr>
          <w:sz w:val="16"/>
          <w:szCs w:val="16"/>
        </w:rPr>
        <w:t>. For other dates please contact the hotel</w:t>
      </w:r>
      <w:r w:rsidR="00D75370">
        <w:rPr>
          <w:sz w:val="18"/>
          <w:szCs w:val="18"/>
        </w:rPr>
        <w:t>.</w:t>
      </w:r>
    </w:p>
    <w:p w14:paraId="6908FE75" w14:textId="77777777" w:rsidR="00A13958" w:rsidRDefault="00625AEB" w:rsidP="001C50C5">
      <w:pPr>
        <w:rPr>
          <w:noProof/>
          <w:sz w:val="20"/>
          <w:szCs w:val="20"/>
        </w:rPr>
      </w:pPr>
      <w:r w:rsidRPr="00F252EC">
        <w:rPr>
          <w:noProof/>
          <w:sz w:val="20"/>
          <w:szCs w:val="20"/>
        </w:rPr>
        <w:t xml:space="preserve">               </w:t>
      </w:r>
    </w:p>
    <w:p w14:paraId="1916C318" w14:textId="77777777" w:rsidR="002A3F13" w:rsidRDefault="0046363D" w:rsidP="001C50C5">
      <w:pPr>
        <w:rPr>
          <w:noProof/>
          <w:color w:val="4F81BD" w:themeColor="accent1"/>
          <w:sz w:val="16"/>
          <w:szCs w:val="16"/>
        </w:rPr>
      </w:pPr>
      <w:hyperlink r:id="rId7" w:history="1">
        <w:r w:rsidR="003A4321" w:rsidRPr="00093B53">
          <w:rPr>
            <w:rStyle w:val="Hyperlink"/>
            <w:noProof/>
            <w:sz w:val="16"/>
            <w:szCs w:val="16"/>
          </w:rPr>
          <w:t>http://homewoodsuites.hilton.com/en/hw/groups/personalized/B/BOSBRHW-PMM-20190425/index.jhtml</w:t>
        </w:r>
      </w:hyperlink>
    </w:p>
    <w:p w14:paraId="19473B79" w14:textId="77777777" w:rsidR="003A4321" w:rsidRPr="003A4321" w:rsidRDefault="003A4321" w:rsidP="001C50C5">
      <w:pPr>
        <w:rPr>
          <w:noProof/>
          <w:color w:val="4F81BD" w:themeColor="accent1"/>
          <w:sz w:val="16"/>
          <w:szCs w:val="16"/>
        </w:rPr>
      </w:pPr>
    </w:p>
    <w:p w14:paraId="6EDB7D45" w14:textId="77777777" w:rsidR="00625AEB" w:rsidRDefault="00625AEB" w:rsidP="001C50C5">
      <w:pPr>
        <w:rPr>
          <w:rFonts w:ascii="Bookman Old Style" w:hAnsi="Bookman Old Style"/>
          <w:sz w:val="32"/>
          <w:szCs w:val="32"/>
        </w:rPr>
      </w:pPr>
    </w:p>
    <w:p w14:paraId="2D792FB1" w14:textId="77777777" w:rsidR="00C64900" w:rsidRDefault="00C64900" w:rsidP="001C50C5">
      <w:pPr>
        <w:rPr>
          <w:rFonts w:ascii="Bookman Old Style" w:hAnsi="Bookman Old Style"/>
          <w:sz w:val="32"/>
          <w:szCs w:val="32"/>
        </w:rPr>
      </w:pPr>
    </w:p>
    <w:p w14:paraId="1D275E03" w14:textId="77777777" w:rsidR="00C64900" w:rsidRDefault="00C64900" w:rsidP="001C50C5">
      <w:pPr>
        <w:rPr>
          <w:rFonts w:ascii="Bookman Old Style" w:hAnsi="Bookman Old Style"/>
          <w:sz w:val="32"/>
          <w:szCs w:val="32"/>
        </w:rPr>
      </w:pPr>
    </w:p>
    <w:p w14:paraId="0A4E6239" w14:textId="77777777" w:rsidR="00C64900" w:rsidRDefault="00C64900" w:rsidP="001C50C5">
      <w:pPr>
        <w:rPr>
          <w:rFonts w:ascii="Bookman Old Style" w:hAnsi="Bookman Old Style"/>
          <w:sz w:val="32"/>
          <w:szCs w:val="32"/>
        </w:rPr>
      </w:pPr>
    </w:p>
    <w:p w14:paraId="7C1AE2F8" w14:textId="77777777" w:rsidR="00C64900" w:rsidRDefault="00C64900" w:rsidP="001C50C5">
      <w:pPr>
        <w:rPr>
          <w:rFonts w:ascii="Bookman Old Style" w:hAnsi="Bookman Old Style"/>
          <w:sz w:val="32"/>
          <w:szCs w:val="32"/>
        </w:rPr>
      </w:pPr>
    </w:p>
    <w:p w14:paraId="2E824220" w14:textId="77777777" w:rsidR="00C64900" w:rsidRDefault="00C64900" w:rsidP="001C50C5">
      <w:pPr>
        <w:rPr>
          <w:rFonts w:ascii="Bookman Old Style" w:hAnsi="Bookman Old Style"/>
          <w:sz w:val="32"/>
          <w:szCs w:val="32"/>
        </w:rPr>
      </w:pPr>
    </w:p>
    <w:p w14:paraId="562F8D08" w14:textId="77777777" w:rsidR="00C64900" w:rsidRDefault="00C64900" w:rsidP="001C50C5">
      <w:pPr>
        <w:rPr>
          <w:rFonts w:ascii="Bookman Old Style" w:hAnsi="Bookman Old Style"/>
          <w:sz w:val="32"/>
          <w:szCs w:val="32"/>
        </w:rPr>
      </w:pPr>
    </w:p>
    <w:p w14:paraId="794249B7" w14:textId="77777777" w:rsidR="00C64900" w:rsidRDefault="00C64900" w:rsidP="001C50C5">
      <w:pPr>
        <w:rPr>
          <w:rFonts w:ascii="Bookman Old Style" w:hAnsi="Bookman Old Style"/>
          <w:sz w:val="32"/>
          <w:szCs w:val="32"/>
        </w:rPr>
      </w:pPr>
    </w:p>
    <w:p w14:paraId="7F12DB33" w14:textId="77777777" w:rsidR="00C64900" w:rsidRDefault="00C64900" w:rsidP="001C50C5">
      <w:pPr>
        <w:rPr>
          <w:rFonts w:ascii="Bookman Old Style" w:hAnsi="Bookman Old Style"/>
          <w:sz w:val="32"/>
          <w:szCs w:val="32"/>
        </w:rPr>
      </w:pPr>
    </w:p>
    <w:p w14:paraId="11703F1F" w14:textId="77777777" w:rsidR="00C64900" w:rsidRDefault="00C64900" w:rsidP="001C50C5">
      <w:pPr>
        <w:rPr>
          <w:rFonts w:ascii="Bookman Old Style" w:hAnsi="Bookman Old Style"/>
          <w:sz w:val="32"/>
          <w:szCs w:val="32"/>
        </w:rPr>
      </w:pPr>
    </w:p>
    <w:p w14:paraId="1A324B07" w14:textId="77777777" w:rsidR="00C64900" w:rsidRDefault="00C64900" w:rsidP="001C50C5">
      <w:pPr>
        <w:rPr>
          <w:rFonts w:ascii="Bookman Old Style" w:hAnsi="Bookman Old Style"/>
          <w:sz w:val="32"/>
          <w:szCs w:val="32"/>
        </w:rPr>
      </w:pPr>
    </w:p>
    <w:p w14:paraId="4B88C809" w14:textId="77777777" w:rsidR="00E34F90" w:rsidRDefault="00E34F90" w:rsidP="00E34F90">
      <w:pPr>
        <w:ind w:left="1440" w:hanging="1440"/>
        <w:rPr>
          <w:sz w:val="16"/>
          <w:szCs w:val="16"/>
        </w:rPr>
      </w:pPr>
    </w:p>
    <w:p w14:paraId="1674F8F4" w14:textId="77777777" w:rsidR="00C64900" w:rsidRDefault="00C64900" w:rsidP="001C50C5">
      <w:pPr>
        <w:rPr>
          <w:rFonts w:ascii="Bookman Old Style" w:hAnsi="Bookman Old Style"/>
          <w:sz w:val="32"/>
          <w:szCs w:val="32"/>
        </w:rPr>
      </w:pPr>
    </w:p>
    <w:p w14:paraId="207F5EF7" w14:textId="77777777" w:rsidR="00C64900" w:rsidRDefault="00C64900" w:rsidP="001C50C5">
      <w:pPr>
        <w:rPr>
          <w:rFonts w:ascii="Bookman Old Style" w:hAnsi="Bookman Old Style"/>
          <w:sz w:val="32"/>
          <w:szCs w:val="32"/>
        </w:rPr>
      </w:pPr>
    </w:p>
    <w:p w14:paraId="516AF7A8" w14:textId="77777777" w:rsidR="00C64900" w:rsidRDefault="00C64900" w:rsidP="001C50C5">
      <w:pPr>
        <w:rPr>
          <w:rFonts w:ascii="Bookman Old Style" w:hAnsi="Bookman Old Style"/>
          <w:sz w:val="32"/>
          <w:szCs w:val="32"/>
        </w:rPr>
      </w:pPr>
    </w:p>
    <w:p w14:paraId="0FABBE47" w14:textId="77777777" w:rsidR="00C64900" w:rsidRDefault="00C64900" w:rsidP="001C50C5">
      <w:pPr>
        <w:rPr>
          <w:rFonts w:ascii="Bookman Old Style" w:hAnsi="Bookman Old Style"/>
          <w:sz w:val="32"/>
          <w:szCs w:val="32"/>
        </w:rPr>
      </w:pPr>
    </w:p>
    <w:p w14:paraId="4AAF5FE4" w14:textId="77777777" w:rsidR="00C64900" w:rsidRDefault="00C64900" w:rsidP="001C50C5">
      <w:pPr>
        <w:rPr>
          <w:rFonts w:ascii="Bookman Old Style" w:hAnsi="Bookman Old Style"/>
          <w:sz w:val="32"/>
          <w:szCs w:val="32"/>
        </w:rPr>
      </w:pPr>
    </w:p>
    <w:p w14:paraId="44FE8D36" w14:textId="77777777" w:rsidR="00C64900" w:rsidRDefault="00C64900" w:rsidP="001C50C5">
      <w:pPr>
        <w:rPr>
          <w:rFonts w:ascii="Bookman Old Style" w:hAnsi="Bookman Old Style"/>
          <w:sz w:val="32"/>
          <w:szCs w:val="32"/>
        </w:rPr>
      </w:pPr>
    </w:p>
    <w:p w14:paraId="747C3338" w14:textId="77777777" w:rsidR="00C64900" w:rsidRDefault="00C64900" w:rsidP="001C50C5">
      <w:pPr>
        <w:rPr>
          <w:rFonts w:ascii="Bookman Old Style" w:hAnsi="Bookman Old Style"/>
          <w:sz w:val="32"/>
          <w:szCs w:val="32"/>
        </w:rPr>
      </w:pPr>
    </w:p>
    <w:p w14:paraId="5BC5ED0B" w14:textId="77777777" w:rsidR="00C64900" w:rsidRDefault="00C64900" w:rsidP="001C50C5">
      <w:pPr>
        <w:rPr>
          <w:rFonts w:ascii="Bookman Old Style" w:hAnsi="Bookman Old Style"/>
          <w:sz w:val="32"/>
          <w:szCs w:val="32"/>
        </w:rPr>
      </w:pPr>
    </w:p>
    <w:p w14:paraId="5323A905" w14:textId="77777777" w:rsidR="00C64900" w:rsidRDefault="00C64900" w:rsidP="001C50C5">
      <w:pPr>
        <w:rPr>
          <w:rFonts w:ascii="Bookman Old Style" w:hAnsi="Bookman Old Style"/>
          <w:sz w:val="32"/>
          <w:szCs w:val="32"/>
        </w:rPr>
      </w:pPr>
    </w:p>
    <w:p w14:paraId="1A17FF7B" w14:textId="77777777" w:rsidR="00C64900" w:rsidRDefault="00C64900" w:rsidP="001C50C5">
      <w:pPr>
        <w:rPr>
          <w:rFonts w:ascii="Bookman Old Style" w:hAnsi="Bookman Old Style"/>
          <w:sz w:val="32"/>
          <w:szCs w:val="32"/>
        </w:rPr>
      </w:pPr>
    </w:p>
    <w:p w14:paraId="25B0E348" w14:textId="77777777" w:rsidR="00C64900" w:rsidRDefault="00C64900" w:rsidP="001C50C5">
      <w:pPr>
        <w:rPr>
          <w:rFonts w:ascii="Bookman Old Style" w:hAnsi="Bookman Old Style"/>
          <w:sz w:val="32"/>
          <w:szCs w:val="32"/>
        </w:rPr>
      </w:pPr>
    </w:p>
    <w:p w14:paraId="0E0C1395" w14:textId="77777777" w:rsidR="00C64900" w:rsidRDefault="00C64900" w:rsidP="001C50C5">
      <w:pPr>
        <w:rPr>
          <w:rFonts w:ascii="Bookman Old Style" w:hAnsi="Bookman Old Style"/>
          <w:sz w:val="32"/>
          <w:szCs w:val="32"/>
        </w:rPr>
      </w:pPr>
    </w:p>
    <w:p w14:paraId="0057E71E" w14:textId="77777777" w:rsidR="00C64900" w:rsidRDefault="00C64900" w:rsidP="001C50C5">
      <w:pPr>
        <w:rPr>
          <w:rFonts w:ascii="Bookman Old Style" w:hAnsi="Bookman Old Style"/>
          <w:sz w:val="32"/>
          <w:szCs w:val="32"/>
        </w:rPr>
      </w:pPr>
    </w:p>
    <w:p w14:paraId="474A0EEA" w14:textId="77777777" w:rsidR="00C64900" w:rsidRDefault="00C64900" w:rsidP="001C50C5">
      <w:pPr>
        <w:rPr>
          <w:rFonts w:ascii="Bookman Old Style" w:hAnsi="Bookman Old Style"/>
          <w:sz w:val="32"/>
          <w:szCs w:val="32"/>
        </w:rPr>
      </w:pPr>
    </w:p>
    <w:p w14:paraId="7F2AF681" w14:textId="77777777" w:rsidR="00C64900" w:rsidRDefault="00C64900" w:rsidP="001C50C5">
      <w:pPr>
        <w:rPr>
          <w:rFonts w:ascii="Bookman Old Style" w:hAnsi="Bookman Old Style"/>
          <w:sz w:val="32"/>
          <w:szCs w:val="32"/>
        </w:rPr>
      </w:pPr>
    </w:p>
    <w:p w14:paraId="2E3FB6BD" w14:textId="77777777" w:rsidR="00C64900" w:rsidRDefault="00C64900" w:rsidP="001C50C5">
      <w:pPr>
        <w:rPr>
          <w:rFonts w:ascii="Bookman Old Style" w:hAnsi="Bookman Old Style"/>
          <w:sz w:val="32"/>
          <w:szCs w:val="32"/>
        </w:rPr>
      </w:pPr>
    </w:p>
    <w:p w14:paraId="5D523E82" w14:textId="77777777" w:rsidR="00C64900" w:rsidRDefault="00C64900" w:rsidP="001C50C5">
      <w:pPr>
        <w:rPr>
          <w:rFonts w:ascii="Bookman Old Style" w:hAnsi="Bookman Old Style"/>
          <w:sz w:val="32"/>
          <w:szCs w:val="32"/>
        </w:rPr>
      </w:pPr>
    </w:p>
    <w:p w14:paraId="2A02B216" w14:textId="77777777" w:rsidR="00C64900" w:rsidRDefault="00C64900" w:rsidP="001C50C5">
      <w:pPr>
        <w:rPr>
          <w:rFonts w:ascii="Bookman Old Style" w:hAnsi="Bookman Old Style"/>
          <w:sz w:val="32"/>
          <w:szCs w:val="32"/>
        </w:rPr>
      </w:pPr>
    </w:p>
    <w:p w14:paraId="4476C052" w14:textId="77777777" w:rsidR="00C64900" w:rsidRDefault="00C64900" w:rsidP="001C50C5">
      <w:pPr>
        <w:rPr>
          <w:rFonts w:ascii="Bookman Old Style" w:hAnsi="Bookman Old Style"/>
          <w:sz w:val="32"/>
          <w:szCs w:val="32"/>
        </w:rPr>
      </w:pPr>
    </w:p>
    <w:p w14:paraId="1ABCEAD3" w14:textId="77777777" w:rsidR="00C64900" w:rsidRDefault="00C64900" w:rsidP="001C50C5">
      <w:pPr>
        <w:rPr>
          <w:rFonts w:ascii="Bookman Old Style" w:hAnsi="Bookman Old Style"/>
          <w:sz w:val="32"/>
          <w:szCs w:val="32"/>
        </w:rPr>
      </w:pPr>
    </w:p>
    <w:p w14:paraId="5C895CBE" w14:textId="77777777" w:rsidR="00C64900" w:rsidRDefault="00C64900" w:rsidP="001C50C5">
      <w:pPr>
        <w:rPr>
          <w:rFonts w:ascii="Bookman Old Style" w:hAnsi="Bookman Old Style"/>
          <w:sz w:val="32"/>
          <w:szCs w:val="32"/>
        </w:rPr>
      </w:pPr>
    </w:p>
    <w:p w14:paraId="1CB7D8CA" w14:textId="77777777" w:rsidR="00C64900" w:rsidRDefault="00C64900" w:rsidP="001C50C5">
      <w:pPr>
        <w:rPr>
          <w:rFonts w:ascii="Bookman Old Style" w:hAnsi="Bookman Old Style"/>
          <w:sz w:val="32"/>
          <w:szCs w:val="32"/>
        </w:rPr>
      </w:pPr>
    </w:p>
    <w:p w14:paraId="7139BC87" w14:textId="77777777" w:rsidR="00C64900" w:rsidRDefault="00C64900" w:rsidP="00C64900">
      <w:pPr>
        <w:rPr>
          <w:noProof/>
          <w:sz w:val="20"/>
          <w:szCs w:val="20"/>
        </w:rPr>
      </w:pPr>
    </w:p>
    <w:p w14:paraId="4F02794F" w14:textId="77777777" w:rsidR="00C64900" w:rsidRPr="00F252EC" w:rsidRDefault="00C64900" w:rsidP="00C64900">
      <w:pPr>
        <w:jc w:val="center"/>
        <w:rPr>
          <w:noProof/>
          <w:sz w:val="20"/>
          <w:szCs w:val="20"/>
        </w:rPr>
      </w:pPr>
      <w:r>
        <w:rPr>
          <w:noProof/>
          <w:sz w:val="20"/>
          <w:szCs w:val="20"/>
        </w:rPr>
        <w:lastRenderedPageBreak/>
        <w:drawing>
          <wp:inline distT="0" distB="0" distL="0" distR="0" wp14:anchorId="2CF4A5B1" wp14:editId="4085308C">
            <wp:extent cx="1109371" cy="5952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3423" cy="597396"/>
                    </a:xfrm>
                    <a:prstGeom prst="rect">
                      <a:avLst/>
                    </a:prstGeom>
                    <a:noFill/>
                    <a:ln>
                      <a:noFill/>
                    </a:ln>
                  </pic:spPr>
                </pic:pic>
              </a:graphicData>
            </a:graphic>
          </wp:inline>
        </w:drawing>
      </w:r>
      <w:r>
        <w:rPr>
          <w:noProof/>
          <w:sz w:val="20"/>
          <w:szCs w:val="20"/>
        </w:rPr>
        <w:drawing>
          <wp:inline distT="0" distB="0" distL="0" distR="0" wp14:anchorId="50A43C02" wp14:editId="479EE7B3">
            <wp:extent cx="759124" cy="633704"/>
            <wp:effectExtent l="0" t="0" r="0" b="0"/>
            <wp:docPr id="2" name="Picture 2" descr="http://wsm.ezsitedesigner.com/share/imageeditor/50/508525/0331082345470_imageeditor_log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sm.ezsitedesigner.com/share/imageeditor/50/508525/0331082345470_imageeditor_logoA.jpg"/>
                    <pic:cNvPicPr>
                      <a:picLocks noChangeAspect="1" noChangeArrowheads="1"/>
                    </pic:cNvPicPr>
                  </pic:nvPicPr>
                  <pic:blipFill>
                    <a:blip r:embed="rId9"/>
                    <a:srcRect/>
                    <a:stretch>
                      <a:fillRect/>
                    </a:stretch>
                  </pic:blipFill>
                  <pic:spPr bwMode="auto">
                    <a:xfrm>
                      <a:off x="0" y="0"/>
                      <a:ext cx="759125" cy="633705"/>
                    </a:xfrm>
                    <a:prstGeom prst="rect">
                      <a:avLst/>
                    </a:prstGeom>
                    <a:noFill/>
                    <a:ln w="9525">
                      <a:noFill/>
                      <a:miter lim="800000"/>
                      <a:headEnd/>
                      <a:tailEnd/>
                    </a:ln>
                  </pic:spPr>
                </pic:pic>
              </a:graphicData>
            </a:graphic>
          </wp:inline>
        </w:drawing>
      </w:r>
    </w:p>
    <w:p w14:paraId="44031393" w14:textId="77777777" w:rsidR="00C64900" w:rsidRDefault="00C64900" w:rsidP="001C50C5">
      <w:pPr>
        <w:rPr>
          <w:rFonts w:ascii="Bookman Old Style" w:hAnsi="Bookman Old Style"/>
          <w:sz w:val="32"/>
          <w:szCs w:val="32"/>
        </w:rPr>
      </w:pPr>
    </w:p>
    <w:p w14:paraId="7561BC12" w14:textId="1207DB77" w:rsidR="003A4321" w:rsidRDefault="000E63B4">
      <w:pPr>
        <w:jc w:val="center"/>
        <w:rPr>
          <w:rFonts w:ascii="Bookman Old Style" w:hAnsi="Bookman Old Style"/>
          <w:sz w:val="32"/>
          <w:szCs w:val="32"/>
        </w:rPr>
      </w:pPr>
      <w:r w:rsidRPr="000E63B4">
        <w:rPr>
          <w:rFonts w:ascii="Bookman Old Style" w:hAnsi="Bookman Old Style"/>
          <w:sz w:val="32"/>
          <w:szCs w:val="32"/>
          <w:vertAlign w:val="superscript"/>
        </w:rPr>
        <w:t>4</w:t>
      </w:r>
      <w:r w:rsidR="00625AEB" w:rsidRPr="000E63B4">
        <w:rPr>
          <w:rFonts w:ascii="Bookman Old Style" w:hAnsi="Bookman Old Style"/>
          <w:sz w:val="32"/>
          <w:szCs w:val="32"/>
          <w:vertAlign w:val="superscript"/>
        </w:rPr>
        <w:t>th</w:t>
      </w:r>
      <w:r w:rsidR="00625AEB" w:rsidRPr="00F252EC">
        <w:rPr>
          <w:rFonts w:ascii="Bookman Old Style" w:hAnsi="Bookman Old Style"/>
          <w:sz w:val="32"/>
          <w:szCs w:val="32"/>
        </w:rPr>
        <w:t xml:space="preserve"> </w:t>
      </w:r>
      <w:r w:rsidR="003E3014">
        <w:rPr>
          <w:rFonts w:ascii="Bookman Old Style" w:hAnsi="Bookman Old Style"/>
          <w:sz w:val="32"/>
          <w:szCs w:val="32"/>
        </w:rPr>
        <w:t xml:space="preserve">Semi-Annual </w:t>
      </w:r>
    </w:p>
    <w:p w14:paraId="4178FB98" w14:textId="77777777" w:rsidR="003E3014" w:rsidRDefault="003E3014">
      <w:pPr>
        <w:jc w:val="center"/>
        <w:rPr>
          <w:rFonts w:ascii="Bookman Old Style" w:hAnsi="Bookman Old Style"/>
          <w:sz w:val="32"/>
          <w:szCs w:val="32"/>
        </w:rPr>
      </w:pPr>
      <w:r>
        <w:rPr>
          <w:rFonts w:ascii="Bookman Old Style" w:hAnsi="Bookman Old Style"/>
          <w:sz w:val="32"/>
          <w:szCs w:val="32"/>
        </w:rPr>
        <w:t>Joint PANE/MAPA</w:t>
      </w:r>
    </w:p>
    <w:p w14:paraId="5958D633" w14:textId="77777777" w:rsidR="003E3014" w:rsidRDefault="003E3014">
      <w:pPr>
        <w:jc w:val="center"/>
        <w:rPr>
          <w:rFonts w:ascii="Bookman Old Style" w:hAnsi="Bookman Old Style"/>
          <w:sz w:val="16"/>
          <w:szCs w:val="16"/>
        </w:rPr>
      </w:pPr>
      <w:r w:rsidRPr="003E3014">
        <w:rPr>
          <w:rFonts w:ascii="Bookman Old Style" w:hAnsi="Bookman Old Style"/>
          <w:sz w:val="16"/>
          <w:szCs w:val="16"/>
        </w:rPr>
        <w:t>(Pathologists</w:t>
      </w:r>
      <w:r>
        <w:rPr>
          <w:rFonts w:ascii="Bookman Old Style" w:hAnsi="Bookman Old Style"/>
          <w:sz w:val="16"/>
          <w:szCs w:val="16"/>
        </w:rPr>
        <w:t>’</w:t>
      </w:r>
      <w:r w:rsidRPr="003E3014">
        <w:rPr>
          <w:rFonts w:ascii="Bookman Old Style" w:hAnsi="Bookman Old Style"/>
          <w:sz w:val="16"/>
          <w:szCs w:val="16"/>
        </w:rPr>
        <w:t xml:space="preserve"> Assistant</w:t>
      </w:r>
      <w:r>
        <w:rPr>
          <w:rFonts w:ascii="Bookman Old Style" w:hAnsi="Bookman Old Style"/>
          <w:sz w:val="16"/>
          <w:szCs w:val="16"/>
        </w:rPr>
        <w:t>s</w:t>
      </w:r>
      <w:r w:rsidRPr="003E3014">
        <w:rPr>
          <w:rFonts w:ascii="Bookman Old Style" w:hAnsi="Bookman Old Style"/>
          <w:sz w:val="16"/>
          <w:szCs w:val="16"/>
        </w:rPr>
        <w:t xml:space="preserve"> of New England / Mid-Atlantic Pathologists’ Assistants)</w:t>
      </w:r>
    </w:p>
    <w:p w14:paraId="401E5684" w14:textId="77777777" w:rsidR="003A4321" w:rsidRPr="003E3014" w:rsidRDefault="003A4321">
      <w:pPr>
        <w:jc w:val="center"/>
        <w:rPr>
          <w:rFonts w:ascii="Bookman Old Style" w:hAnsi="Bookman Old Style"/>
          <w:sz w:val="16"/>
          <w:szCs w:val="16"/>
        </w:rPr>
      </w:pPr>
    </w:p>
    <w:p w14:paraId="66E9E6AF" w14:textId="77777777" w:rsidR="00625AEB" w:rsidRPr="00F252EC" w:rsidRDefault="00625AEB">
      <w:pPr>
        <w:jc w:val="center"/>
        <w:rPr>
          <w:rFonts w:ascii="Bookman Old Style" w:hAnsi="Bookman Old Style"/>
          <w:sz w:val="32"/>
          <w:szCs w:val="32"/>
        </w:rPr>
      </w:pPr>
      <w:r w:rsidRPr="00F252EC">
        <w:rPr>
          <w:rFonts w:ascii="Bookman Old Style" w:hAnsi="Bookman Old Style"/>
          <w:sz w:val="32"/>
          <w:szCs w:val="32"/>
        </w:rPr>
        <w:t>Educational Conference</w:t>
      </w:r>
    </w:p>
    <w:p w14:paraId="3643B485" w14:textId="77777777" w:rsidR="003A4321" w:rsidRDefault="003A4321" w:rsidP="00ED4112">
      <w:pPr>
        <w:jc w:val="center"/>
        <w:rPr>
          <w:b/>
        </w:rPr>
      </w:pPr>
    </w:p>
    <w:p w14:paraId="5E713033" w14:textId="77777777" w:rsidR="00625AEB" w:rsidRDefault="003E3014" w:rsidP="00ED4112">
      <w:pPr>
        <w:jc w:val="center"/>
        <w:rPr>
          <w:b/>
        </w:rPr>
      </w:pPr>
      <w:r>
        <w:rPr>
          <w:b/>
        </w:rPr>
        <w:t>April 26-28</w:t>
      </w:r>
      <w:r w:rsidR="00533B91">
        <w:rPr>
          <w:b/>
        </w:rPr>
        <w:t>,</w:t>
      </w:r>
      <w:r w:rsidR="00625AEB" w:rsidRPr="00F252EC">
        <w:rPr>
          <w:b/>
        </w:rPr>
        <w:t xml:space="preserve"> 201</w:t>
      </w:r>
      <w:r>
        <w:rPr>
          <w:b/>
        </w:rPr>
        <w:t>9</w:t>
      </w:r>
    </w:p>
    <w:p w14:paraId="37530538" w14:textId="77777777" w:rsidR="003E3014" w:rsidRPr="00F252EC" w:rsidRDefault="003E3014" w:rsidP="00ED4112">
      <w:pPr>
        <w:jc w:val="center"/>
        <w:rPr>
          <w:b/>
        </w:rPr>
      </w:pPr>
    </w:p>
    <w:p w14:paraId="06FC1661" w14:textId="77777777" w:rsidR="003E3014" w:rsidRDefault="003E3014" w:rsidP="00ED4112">
      <w:pPr>
        <w:jc w:val="center"/>
        <w:rPr>
          <w:sz w:val="28"/>
          <w:szCs w:val="28"/>
        </w:rPr>
      </w:pPr>
      <w:r>
        <w:rPr>
          <w:sz w:val="28"/>
          <w:szCs w:val="28"/>
        </w:rPr>
        <w:t>Brigham and Women’s Hospital</w:t>
      </w:r>
    </w:p>
    <w:p w14:paraId="0FF34356" w14:textId="77777777" w:rsidR="00625AEB" w:rsidRDefault="003E3014" w:rsidP="003E3014">
      <w:pPr>
        <w:jc w:val="center"/>
        <w:rPr>
          <w:sz w:val="28"/>
          <w:szCs w:val="28"/>
        </w:rPr>
      </w:pPr>
      <w:r>
        <w:rPr>
          <w:sz w:val="28"/>
          <w:szCs w:val="28"/>
        </w:rPr>
        <w:t>Boston, MA</w:t>
      </w:r>
    </w:p>
    <w:p w14:paraId="026AE149" w14:textId="77777777" w:rsidR="003E3014" w:rsidRDefault="003E3014" w:rsidP="003E3014">
      <w:pPr>
        <w:jc w:val="center"/>
        <w:rPr>
          <w:b/>
          <w:color w:val="4F81BD"/>
        </w:rPr>
      </w:pPr>
    </w:p>
    <w:p w14:paraId="595152FC" w14:textId="77777777" w:rsidR="00625AEB" w:rsidRPr="00703097" w:rsidRDefault="003A4321">
      <w:pPr>
        <w:jc w:val="center"/>
        <w:rPr>
          <w:noProof/>
          <w:color w:val="4F81BD"/>
        </w:rPr>
      </w:pPr>
      <w:r>
        <w:rPr>
          <w:noProof/>
        </w:rPr>
        <w:drawing>
          <wp:inline distT="0" distB="0" distL="0" distR="0" wp14:anchorId="1FE51BAE" wp14:editId="3363B036">
            <wp:extent cx="2268748" cy="1511868"/>
            <wp:effectExtent l="0" t="0" r="0" b="0"/>
            <wp:docPr id="4" name="Picture 4"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7752" cy="1511204"/>
                    </a:xfrm>
                    <a:prstGeom prst="rect">
                      <a:avLst/>
                    </a:prstGeom>
                    <a:noFill/>
                    <a:ln>
                      <a:noFill/>
                    </a:ln>
                  </pic:spPr>
                </pic:pic>
              </a:graphicData>
            </a:graphic>
          </wp:inline>
        </w:drawing>
      </w:r>
    </w:p>
    <w:p w14:paraId="1FE9607F" w14:textId="77777777" w:rsidR="00625AEB" w:rsidRPr="00703097" w:rsidRDefault="00625AEB">
      <w:pPr>
        <w:jc w:val="center"/>
        <w:rPr>
          <w:noProof/>
          <w:color w:val="4F81BD"/>
        </w:rPr>
      </w:pPr>
    </w:p>
    <w:p w14:paraId="5727B589" w14:textId="77777777" w:rsidR="00625AEB" w:rsidRDefault="003A4321">
      <w:pPr>
        <w:jc w:val="center"/>
        <w:rPr>
          <w:noProof/>
          <w:color w:val="4F81BD"/>
        </w:rPr>
      </w:pPr>
      <w:r>
        <w:rPr>
          <w:noProof/>
        </w:rPr>
        <w:drawing>
          <wp:inline distT="0" distB="0" distL="0" distR="0" wp14:anchorId="126BE4D5" wp14:editId="5036715B">
            <wp:extent cx="2458529" cy="1155940"/>
            <wp:effectExtent l="0" t="0" r="0" b="0"/>
            <wp:docPr id="5" name="Picture 5"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7450" cy="1155433"/>
                    </a:xfrm>
                    <a:prstGeom prst="rect">
                      <a:avLst/>
                    </a:prstGeom>
                    <a:noFill/>
                    <a:ln>
                      <a:noFill/>
                    </a:ln>
                  </pic:spPr>
                </pic:pic>
              </a:graphicData>
            </a:graphic>
          </wp:inline>
        </w:drawing>
      </w:r>
    </w:p>
    <w:p w14:paraId="296C3AF6" w14:textId="77777777" w:rsidR="00722A94" w:rsidRPr="00246D5E" w:rsidRDefault="003A4321">
      <w:pPr>
        <w:jc w:val="center"/>
        <w:rPr>
          <w:noProof/>
          <w:color w:val="4F81BD"/>
          <w:sz w:val="16"/>
          <w:szCs w:val="16"/>
        </w:rPr>
      </w:pPr>
      <w:r>
        <w:rPr>
          <w:noProof/>
          <w:color w:val="4F81BD"/>
          <w:sz w:val="16"/>
          <w:szCs w:val="16"/>
        </w:rPr>
        <w:t xml:space="preserve">Hilton </w:t>
      </w:r>
      <w:r w:rsidRPr="003A4321">
        <w:rPr>
          <w:noProof/>
          <w:color w:val="4F81BD"/>
          <w:sz w:val="16"/>
          <w:szCs w:val="16"/>
        </w:rPr>
        <w:t>Homewood Suites Boston Brookline-Longwood Medical</w:t>
      </w:r>
    </w:p>
    <w:p w14:paraId="381EC250" w14:textId="77777777" w:rsidR="00625AEB" w:rsidRPr="00E325B1" w:rsidRDefault="00625AEB" w:rsidP="00E325B1">
      <w:pPr>
        <w:jc w:val="center"/>
        <w:rPr>
          <w:noProof/>
          <w:color w:val="4F81BD"/>
        </w:rPr>
      </w:pPr>
    </w:p>
    <w:sectPr w:rsidR="00625AEB" w:rsidRPr="00E325B1" w:rsidSect="004008F8">
      <w:pgSz w:w="15840" w:h="12240" w:orient="landscape"/>
      <w:pgMar w:top="432" w:right="810" w:bottom="432" w:left="432" w:header="720" w:footer="720" w:gutter="0"/>
      <w:cols w:num="3" w:space="720" w:equalWidth="0">
        <w:col w:w="4704" w:space="720"/>
        <w:col w:w="4128" w:space="1176"/>
        <w:col w:w="387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Bookman Old Style">
    <w:panose1 w:val="02050604050505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8608B"/>
    <w:multiLevelType w:val="hybridMultilevel"/>
    <w:tmpl w:val="1BEA3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D851B8"/>
    <w:multiLevelType w:val="hybridMultilevel"/>
    <w:tmpl w:val="EB14E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22549E"/>
    <w:multiLevelType w:val="hybridMultilevel"/>
    <w:tmpl w:val="17E0643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65B814C9"/>
    <w:multiLevelType w:val="hybridMultilevel"/>
    <w:tmpl w:val="26C49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A7B8EF69-7EDA-4026-84B9-55BD1228B0FD}"/>
    <w:docVar w:name="dgnword-eventsink" w:val="107330160"/>
  </w:docVars>
  <w:rsids>
    <w:rsidRoot w:val="001958F1"/>
    <w:rsid w:val="00040E00"/>
    <w:rsid w:val="00072415"/>
    <w:rsid w:val="00074232"/>
    <w:rsid w:val="0008025B"/>
    <w:rsid w:val="000E001E"/>
    <w:rsid w:val="000E63B4"/>
    <w:rsid w:val="000F2DE7"/>
    <w:rsid w:val="00127B7C"/>
    <w:rsid w:val="0015680F"/>
    <w:rsid w:val="00176A09"/>
    <w:rsid w:val="00181662"/>
    <w:rsid w:val="00182F78"/>
    <w:rsid w:val="001958F1"/>
    <w:rsid w:val="001C50C5"/>
    <w:rsid w:val="001D1923"/>
    <w:rsid w:val="00232151"/>
    <w:rsid w:val="00234E96"/>
    <w:rsid w:val="00246D5E"/>
    <w:rsid w:val="00281FC2"/>
    <w:rsid w:val="00294356"/>
    <w:rsid w:val="002A3F13"/>
    <w:rsid w:val="002D149A"/>
    <w:rsid w:val="003043EA"/>
    <w:rsid w:val="003063D7"/>
    <w:rsid w:val="003265E5"/>
    <w:rsid w:val="003359B5"/>
    <w:rsid w:val="003367F6"/>
    <w:rsid w:val="003372EC"/>
    <w:rsid w:val="00350A09"/>
    <w:rsid w:val="00363134"/>
    <w:rsid w:val="003A00CF"/>
    <w:rsid w:val="003A4321"/>
    <w:rsid w:val="003A6193"/>
    <w:rsid w:val="003D7E73"/>
    <w:rsid w:val="003E0CF0"/>
    <w:rsid w:val="003E3014"/>
    <w:rsid w:val="004008F8"/>
    <w:rsid w:val="004012CE"/>
    <w:rsid w:val="00442DAF"/>
    <w:rsid w:val="00443D9D"/>
    <w:rsid w:val="0046363D"/>
    <w:rsid w:val="00474F32"/>
    <w:rsid w:val="004B3056"/>
    <w:rsid w:val="004D627E"/>
    <w:rsid w:val="004E02AB"/>
    <w:rsid w:val="004E7B33"/>
    <w:rsid w:val="004E7B49"/>
    <w:rsid w:val="00507014"/>
    <w:rsid w:val="00507967"/>
    <w:rsid w:val="00521B08"/>
    <w:rsid w:val="00533B91"/>
    <w:rsid w:val="00544453"/>
    <w:rsid w:val="0057078A"/>
    <w:rsid w:val="005841BE"/>
    <w:rsid w:val="005901F9"/>
    <w:rsid w:val="005A36DA"/>
    <w:rsid w:val="005C306E"/>
    <w:rsid w:val="005C513A"/>
    <w:rsid w:val="005D4115"/>
    <w:rsid w:val="005D7C93"/>
    <w:rsid w:val="005F7F9E"/>
    <w:rsid w:val="006063A1"/>
    <w:rsid w:val="00622730"/>
    <w:rsid w:val="00625AEB"/>
    <w:rsid w:val="00636E30"/>
    <w:rsid w:val="0064357E"/>
    <w:rsid w:val="006518F7"/>
    <w:rsid w:val="00660B60"/>
    <w:rsid w:val="0067071F"/>
    <w:rsid w:val="006A5CA2"/>
    <w:rsid w:val="006B712E"/>
    <w:rsid w:val="006C29E0"/>
    <w:rsid w:val="006E2A50"/>
    <w:rsid w:val="00703097"/>
    <w:rsid w:val="007056FF"/>
    <w:rsid w:val="00715F86"/>
    <w:rsid w:val="00722A94"/>
    <w:rsid w:val="007425AB"/>
    <w:rsid w:val="00752630"/>
    <w:rsid w:val="007B213F"/>
    <w:rsid w:val="007C3389"/>
    <w:rsid w:val="007C4D7D"/>
    <w:rsid w:val="007E5237"/>
    <w:rsid w:val="00800FB7"/>
    <w:rsid w:val="0081116F"/>
    <w:rsid w:val="0084097E"/>
    <w:rsid w:val="008460FF"/>
    <w:rsid w:val="008522FD"/>
    <w:rsid w:val="008951B0"/>
    <w:rsid w:val="008A4EFD"/>
    <w:rsid w:val="008A53D4"/>
    <w:rsid w:val="008B07F0"/>
    <w:rsid w:val="008B4E8E"/>
    <w:rsid w:val="008D73E0"/>
    <w:rsid w:val="008F4E88"/>
    <w:rsid w:val="008F5901"/>
    <w:rsid w:val="00951541"/>
    <w:rsid w:val="00955AED"/>
    <w:rsid w:val="009B2C2D"/>
    <w:rsid w:val="009C497F"/>
    <w:rsid w:val="009D4566"/>
    <w:rsid w:val="009D6956"/>
    <w:rsid w:val="009E6094"/>
    <w:rsid w:val="00A13958"/>
    <w:rsid w:val="00A32E14"/>
    <w:rsid w:val="00A3760A"/>
    <w:rsid w:val="00A44D98"/>
    <w:rsid w:val="00A51D5D"/>
    <w:rsid w:val="00A52F2D"/>
    <w:rsid w:val="00A62931"/>
    <w:rsid w:val="00A6409C"/>
    <w:rsid w:val="00AA6EE4"/>
    <w:rsid w:val="00AB7F25"/>
    <w:rsid w:val="00B0387E"/>
    <w:rsid w:val="00B06AFE"/>
    <w:rsid w:val="00B1218F"/>
    <w:rsid w:val="00B26B3A"/>
    <w:rsid w:val="00B5156E"/>
    <w:rsid w:val="00B57B8E"/>
    <w:rsid w:val="00B919AF"/>
    <w:rsid w:val="00B9289A"/>
    <w:rsid w:val="00BA2125"/>
    <w:rsid w:val="00BA2767"/>
    <w:rsid w:val="00BA6648"/>
    <w:rsid w:val="00BB4288"/>
    <w:rsid w:val="00BC223F"/>
    <w:rsid w:val="00BD0877"/>
    <w:rsid w:val="00BD408B"/>
    <w:rsid w:val="00BE2C0E"/>
    <w:rsid w:val="00BE79A8"/>
    <w:rsid w:val="00BF0253"/>
    <w:rsid w:val="00BF32D1"/>
    <w:rsid w:val="00C0790C"/>
    <w:rsid w:val="00C20979"/>
    <w:rsid w:val="00C30B28"/>
    <w:rsid w:val="00C319D3"/>
    <w:rsid w:val="00C32C4E"/>
    <w:rsid w:val="00C33D2A"/>
    <w:rsid w:val="00C64900"/>
    <w:rsid w:val="00C72A99"/>
    <w:rsid w:val="00CB530D"/>
    <w:rsid w:val="00CC13AC"/>
    <w:rsid w:val="00CD0FEF"/>
    <w:rsid w:val="00CE19E4"/>
    <w:rsid w:val="00D57B08"/>
    <w:rsid w:val="00D628E2"/>
    <w:rsid w:val="00D62EF5"/>
    <w:rsid w:val="00D75370"/>
    <w:rsid w:val="00DB2644"/>
    <w:rsid w:val="00DC3E2B"/>
    <w:rsid w:val="00DD0D7B"/>
    <w:rsid w:val="00E0455B"/>
    <w:rsid w:val="00E10DCC"/>
    <w:rsid w:val="00E21866"/>
    <w:rsid w:val="00E325B1"/>
    <w:rsid w:val="00E34F90"/>
    <w:rsid w:val="00E7105A"/>
    <w:rsid w:val="00E80FC4"/>
    <w:rsid w:val="00E97ACA"/>
    <w:rsid w:val="00EC118B"/>
    <w:rsid w:val="00ED4112"/>
    <w:rsid w:val="00F10185"/>
    <w:rsid w:val="00F218F1"/>
    <w:rsid w:val="00F252EC"/>
    <w:rsid w:val="00F3069C"/>
    <w:rsid w:val="00F50A1A"/>
    <w:rsid w:val="00F66E4B"/>
    <w:rsid w:val="00F960CB"/>
    <w:rsid w:val="00FB13FE"/>
    <w:rsid w:val="00FE46A7"/>
    <w:rsid w:val="00FF5B9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E452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F3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474F32"/>
    <w:rPr>
      <w:rFonts w:cs="Times New Roman"/>
      <w:color w:val="0000FF"/>
      <w:u w:val="single"/>
    </w:rPr>
  </w:style>
  <w:style w:type="paragraph" w:styleId="BalloonText">
    <w:name w:val="Balloon Text"/>
    <w:basedOn w:val="Normal"/>
    <w:link w:val="BalloonTextChar"/>
    <w:uiPriority w:val="99"/>
    <w:semiHidden/>
    <w:rsid w:val="00474F32"/>
    <w:rPr>
      <w:sz w:val="2"/>
      <w:szCs w:val="20"/>
    </w:rPr>
  </w:style>
  <w:style w:type="character" w:customStyle="1" w:styleId="BalloonTextChar">
    <w:name w:val="Balloon Text Char"/>
    <w:link w:val="BalloonText"/>
    <w:uiPriority w:val="99"/>
    <w:semiHidden/>
    <w:locked/>
    <w:rsid w:val="00C0790C"/>
    <w:rPr>
      <w:rFonts w:cs="Times New Roman"/>
      <w:sz w:val="2"/>
    </w:rPr>
  </w:style>
  <w:style w:type="character" w:styleId="Strong">
    <w:name w:val="Strong"/>
    <w:uiPriority w:val="22"/>
    <w:qFormat/>
    <w:rsid w:val="00442DAF"/>
    <w:rPr>
      <w:rFonts w:cs="Times New Roman"/>
      <w:b/>
      <w:bCs/>
    </w:rPr>
  </w:style>
  <w:style w:type="paragraph" w:customStyle="1" w:styleId="topheader">
    <w:name w:val="topheader"/>
    <w:basedOn w:val="Normal"/>
    <w:rsid w:val="00ED4112"/>
    <w:pPr>
      <w:spacing w:before="100" w:beforeAutospacing="1" w:after="100" w:afterAutospacing="1" w:line="210" w:lineRule="atLeast"/>
    </w:pPr>
    <w:rPr>
      <w:rFonts w:ascii="Arial" w:hAnsi="Arial" w:cs="Arial"/>
      <w:color w:val="585858"/>
      <w:sz w:val="18"/>
      <w:szCs w:val="18"/>
    </w:rPr>
  </w:style>
  <w:style w:type="paragraph" w:styleId="NormalWeb">
    <w:name w:val="Normal (Web)"/>
    <w:basedOn w:val="Normal"/>
    <w:uiPriority w:val="99"/>
    <w:semiHidden/>
    <w:unhideWhenUsed/>
    <w:rsid w:val="009D4566"/>
  </w:style>
  <w:style w:type="paragraph" w:styleId="ListParagraph">
    <w:name w:val="List Paragraph"/>
    <w:basedOn w:val="Normal"/>
    <w:uiPriority w:val="34"/>
    <w:qFormat/>
    <w:rsid w:val="004B305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F3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474F32"/>
    <w:rPr>
      <w:rFonts w:cs="Times New Roman"/>
      <w:color w:val="0000FF"/>
      <w:u w:val="single"/>
    </w:rPr>
  </w:style>
  <w:style w:type="paragraph" w:styleId="BalloonText">
    <w:name w:val="Balloon Text"/>
    <w:basedOn w:val="Normal"/>
    <w:link w:val="BalloonTextChar"/>
    <w:uiPriority w:val="99"/>
    <w:semiHidden/>
    <w:rsid w:val="00474F32"/>
    <w:rPr>
      <w:sz w:val="2"/>
      <w:szCs w:val="20"/>
    </w:rPr>
  </w:style>
  <w:style w:type="character" w:customStyle="1" w:styleId="BalloonTextChar">
    <w:name w:val="Balloon Text Char"/>
    <w:link w:val="BalloonText"/>
    <w:uiPriority w:val="99"/>
    <w:semiHidden/>
    <w:locked/>
    <w:rsid w:val="00C0790C"/>
    <w:rPr>
      <w:rFonts w:cs="Times New Roman"/>
      <w:sz w:val="2"/>
    </w:rPr>
  </w:style>
  <w:style w:type="character" w:styleId="Strong">
    <w:name w:val="Strong"/>
    <w:uiPriority w:val="22"/>
    <w:qFormat/>
    <w:rsid w:val="00442DAF"/>
    <w:rPr>
      <w:rFonts w:cs="Times New Roman"/>
      <w:b/>
      <w:bCs/>
    </w:rPr>
  </w:style>
  <w:style w:type="paragraph" w:customStyle="1" w:styleId="topheader">
    <w:name w:val="topheader"/>
    <w:basedOn w:val="Normal"/>
    <w:rsid w:val="00ED4112"/>
    <w:pPr>
      <w:spacing w:before="100" w:beforeAutospacing="1" w:after="100" w:afterAutospacing="1" w:line="210" w:lineRule="atLeast"/>
    </w:pPr>
    <w:rPr>
      <w:rFonts w:ascii="Arial" w:hAnsi="Arial" w:cs="Arial"/>
      <w:color w:val="585858"/>
      <w:sz w:val="18"/>
      <w:szCs w:val="18"/>
    </w:rPr>
  </w:style>
  <w:style w:type="paragraph" w:styleId="NormalWeb">
    <w:name w:val="Normal (Web)"/>
    <w:basedOn w:val="Normal"/>
    <w:uiPriority w:val="99"/>
    <w:semiHidden/>
    <w:unhideWhenUsed/>
    <w:rsid w:val="009D4566"/>
  </w:style>
  <w:style w:type="paragraph" w:styleId="ListParagraph">
    <w:name w:val="List Paragraph"/>
    <w:basedOn w:val="Normal"/>
    <w:uiPriority w:val="34"/>
    <w:qFormat/>
    <w:rsid w:val="004B30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240272">
      <w:bodyDiv w:val="1"/>
      <w:marLeft w:val="0"/>
      <w:marRight w:val="0"/>
      <w:marTop w:val="0"/>
      <w:marBottom w:val="0"/>
      <w:divBdr>
        <w:top w:val="none" w:sz="0" w:space="0" w:color="auto"/>
        <w:left w:val="none" w:sz="0" w:space="0" w:color="auto"/>
        <w:bottom w:val="none" w:sz="0" w:space="0" w:color="auto"/>
        <w:right w:val="none" w:sz="0" w:space="0" w:color="auto"/>
      </w:divBdr>
    </w:div>
    <w:div w:id="1331786646">
      <w:bodyDiv w:val="1"/>
      <w:marLeft w:val="0"/>
      <w:marRight w:val="0"/>
      <w:marTop w:val="0"/>
      <w:marBottom w:val="0"/>
      <w:divBdr>
        <w:top w:val="none" w:sz="0" w:space="0" w:color="auto"/>
        <w:left w:val="none" w:sz="0" w:space="0" w:color="auto"/>
        <w:bottom w:val="none" w:sz="0" w:space="0" w:color="auto"/>
        <w:right w:val="none" w:sz="0" w:space="0" w:color="auto"/>
      </w:divBdr>
    </w:div>
    <w:div w:id="1513303210">
      <w:bodyDiv w:val="1"/>
      <w:marLeft w:val="0"/>
      <w:marRight w:val="0"/>
      <w:marTop w:val="0"/>
      <w:marBottom w:val="0"/>
      <w:divBdr>
        <w:top w:val="none" w:sz="0" w:space="0" w:color="auto"/>
        <w:left w:val="none" w:sz="0" w:space="0" w:color="auto"/>
        <w:bottom w:val="none" w:sz="0" w:space="0" w:color="auto"/>
        <w:right w:val="none" w:sz="0" w:space="0" w:color="auto"/>
      </w:divBdr>
    </w:div>
    <w:div w:id="1783911448">
      <w:bodyDiv w:val="1"/>
      <w:marLeft w:val="0"/>
      <w:marRight w:val="0"/>
      <w:marTop w:val="0"/>
      <w:marBottom w:val="0"/>
      <w:divBdr>
        <w:top w:val="none" w:sz="0" w:space="0" w:color="auto"/>
        <w:left w:val="none" w:sz="0" w:space="0" w:color="auto"/>
        <w:bottom w:val="none" w:sz="0" w:space="0" w:color="auto"/>
        <w:right w:val="none" w:sz="0" w:space="0" w:color="auto"/>
      </w:divBdr>
      <w:divsChild>
        <w:div w:id="1520462778">
          <w:marLeft w:val="0"/>
          <w:marRight w:val="0"/>
          <w:marTop w:val="0"/>
          <w:marBottom w:val="0"/>
          <w:divBdr>
            <w:top w:val="none" w:sz="0" w:space="0" w:color="auto"/>
            <w:left w:val="none" w:sz="0" w:space="0" w:color="auto"/>
            <w:bottom w:val="none" w:sz="0" w:space="0" w:color="auto"/>
            <w:right w:val="none" w:sz="0" w:space="0" w:color="auto"/>
          </w:divBdr>
          <w:divsChild>
            <w:div w:id="485510051">
              <w:marLeft w:val="0"/>
              <w:marRight w:val="0"/>
              <w:marTop w:val="0"/>
              <w:marBottom w:val="0"/>
              <w:divBdr>
                <w:top w:val="none" w:sz="0" w:space="0" w:color="auto"/>
                <w:left w:val="none" w:sz="0" w:space="0" w:color="auto"/>
                <w:bottom w:val="none" w:sz="0" w:space="0" w:color="auto"/>
                <w:right w:val="none" w:sz="0" w:space="0" w:color="auto"/>
              </w:divBdr>
              <w:divsChild>
                <w:div w:id="123443853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homewoodsuites.hilton.com/en/hw/groups/personalized/B/BOSBRHW-PMM-20190425/index.jhtml" TargetMode="External"/><Relationship Id="rId8" Type="http://schemas.openxmlformats.org/officeDocument/2006/relationships/image" Target="media/image1.emf"/><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67B320-7B35-134A-A608-52FC48773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1232</Words>
  <Characters>7029</Characters>
  <Application>Microsoft Macintosh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Course Agenda</vt:lpstr>
    </vt:vector>
  </TitlesOfParts>
  <Company>UPHS</Company>
  <LinksUpToDate>false</LinksUpToDate>
  <CharactersWithSpaces>8245</CharactersWithSpaces>
  <SharedDoc>false</SharedDoc>
  <HLinks>
    <vt:vector size="6" baseType="variant">
      <vt:variant>
        <vt:i4>4456527</vt:i4>
      </vt:variant>
      <vt:variant>
        <vt:i4>3</vt:i4>
      </vt:variant>
      <vt:variant>
        <vt:i4>0</vt:i4>
      </vt:variant>
      <vt:variant>
        <vt:i4>5</vt:i4>
      </vt:variant>
      <vt:variant>
        <vt:lpwstr>http://www.comfortsuites.com/hotel/pa117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Agenda</dc:title>
  <dc:creator>Kevin Hirokawa</dc:creator>
  <cp:lastModifiedBy>monique bonaccorsi</cp:lastModifiedBy>
  <cp:revision>2</cp:revision>
  <cp:lastPrinted>2010-05-24T15:45:00Z</cp:lastPrinted>
  <dcterms:created xsi:type="dcterms:W3CDTF">2019-04-05T16:05:00Z</dcterms:created>
  <dcterms:modified xsi:type="dcterms:W3CDTF">2019-04-05T16:05:00Z</dcterms:modified>
</cp:coreProperties>
</file>