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policies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volunteers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implementing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It should be explained to parents, employees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proofErr w:type="gramStart"/>
      <w:r w:rsidRPr="001A0F42">
        <w:rPr>
          <w:rFonts w:ascii="Arial" w:hAnsi="Arial" w:cs="Arial"/>
          <w:bCs/>
          <w:sz w:val="22"/>
          <w:szCs w:val="22"/>
        </w:rPr>
        <w:t>ensure</w:t>
      </w:r>
      <w:r w:rsidR="000A3607">
        <w:rPr>
          <w:rFonts w:ascii="Arial" w:hAnsi="Arial" w:cs="Arial"/>
          <w:bCs/>
          <w:sz w:val="22"/>
          <w:szCs w:val="22"/>
        </w:rPr>
        <w:t>s</w:t>
      </w:r>
      <w:proofErr w:type="gramEnd"/>
      <w:r w:rsidR="000A3607">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w:t>
      </w:r>
      <w:r w:rsidRPr="001A0F42">
        <w:rPr>
          <w:rFonts w:ascii="Arial" w:hAnsi="Arial" w:cs="Arial"/>
          <w:sz w:val="22"/>
          <w:szCs w:val="22"/>
        </w:rPr>
        <w:lastRenderedPageBreak/>
        <w:t xml:space="preserve">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strong, resilient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in their foremost attachment relationships where they are loved and cared for, by at least one person who is able to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proofErr w:type="spellStart"/>
      <w:r w:rsidRPr="001A0F42">
        <w:rPr>
          <w:rFonts w:ascii="Arial" w:hAnsi="Arial" w:cs="Arial"/>
          <w:sz w:val="22"/>
          <w:szCs w:val="22"/>
        </w:rPr>
        <w:t>self worth</w:t>
      </w:r>
      <w:proofErr w:type="spellEnd"/>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proofErr w:type="gramStart"/>
      <w:r w:rsidRPr="001A0F42">
        <w:rPr>
          <w:rFonts w:ascii="Arial" w:hAnsi="Arial" w:cs="Arial"/>
          <w:sz w:val="22"/>
          <w:szCs w:val="22"/>
        </w:rPr>
        <w:t>decision making</w:t>
      </w:r>
      <w:proofErr w:type="gramEnd"/>
      <w:r w:rsidRPr="001A0F42">
        <w:rPr>
          <w:rFonts w:ascii="Arial" w:hAnsi="Arial" w:cs="Arial"/>
          <w:sz w:val="22"/>
          <w:szCs w:val="22"/>
        </w:rPr>
        <w:t xml:space="preserve">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feelings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CF6A" w14:textId="77777777" w:rsidR="0006555D" w:rsidRDefault="0006555D" w:rsidP="00191101">
      <w:r>
        <w:separator/>
      </w:r>
    </w:p>
  </w:endnote>
  <w:endnote w:type="continuationSeparator" w:id="0">
    <w:p w14:paraId="43FF2895" w14:textId="77777777" w:rsidR="0006555D" w:rsidRDefault="0006555D"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37C1310C" w:rsidR="00802D63" w:rsidRPr="00C93907" w:rsidRDefault="00751882">
    <w:pPr>
      <w:pStyle w:val="Footer"/>
      <w:rPr>
        <w:rFonts w:ascii="Arial" w:hAnsi="Arial" w:cs="Arial"/>
        <w:sz w:val="20"/>
        <w:szCs w:val="20"/>
      </w:rPr>
    </w:pPr>
    <w:r w:rsidRPr="00C93907">
      <w:rPr>
        <w:rFonts w:ascii="Arial" w:hAnsi="Arial" w:cs="Arial"/>
        <w:i/>
        <w:iCs/>
        <w:sz w:val="20"/>
        <w:szCs w:val="20"/>
      </w:rPr>
      <w:t>Policies &amp; Procedures for the EYFS 2021</w:t>
    </w:r>
    <w:r w:rsidRPr="00C93907">
      <w:rPr>
        <w:rFonts w:ascii="Arial" w:hAnsi="Arial" w:cs="Arial"/>
        <w:sz w:val="20"/>
        <w:szCs w:val="20"/>
      </w:rPr>
      <w:t xml:space="preserve"> (Early Years Alliance 202</w:t>
    </w:r>
    <w:r w:rsidR="00335A5F" w:rsidRPr="00C93907">
      <w:rPr>
        <w:rFonts w:ascii="Arial" w:hAnsi="Arial" w:cs="Arial"/>
        <w:sz w:val="20"/>
        <w:szCs w:val="20"/>
      </w:rPr>
      <w:t>2</w:t>
    </w:r>
    <w:r w:rsidRPr="00C9390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0EB7" w14:textId="77777777" w:rsidR="0006555D" w:rsidRDefault="0006555D" w:rsidP="00191101">
      <w:r>
        <w:separator/>
      </w:r>
    </w:p>
  </w:footnote>
  <w:footnote w:type="continuationSeparator" w:id="0">
    <w:p w14:paraId="4BED4C52" w14:textId="77777777" w:rsidR="0006555D" w:rsidRDefault="0006555D" w:rsidP="0019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46615514">
    <w:abstractNumId w:val="33"/>
  </w:num>
  <w:num w:numId="2" w16cid:durableId="197208446">
    <w:abstractNumId w:val="0"/>
  </w:num>
  <w:num w:numId="3" w16cid:durableId="1870683680">
    <w:abstractNumId w:val="10"/>
  </w:num>
  <w:num w:numId="4" w16cid:durableId="1167746333">
    <w:abstractNumId w:val="28"/>
  </w:num>
  <w:num w:numId="5" w16cid:durableId="1545675080">
    <w:abstractNumId w:val="8"/>
  </w:num>
  <w:num w:numId="6" w16cid:durableId="1465657081">
    <w:abstractNumId w:val="20"/>
  </w:num>
  <w:num w:numId="7" w16cid:durableId="1394350383">
    <w:abstractNumId w:val="23"/>
  </w:num>
  <w:num w:numId="8" w16cid:durableId="927619001">
    <w:abstractNumId w:val="39"/>
  </w:num>
  <w:num w:numId="9" w16cid:durableId="1631595955">
    <w:abstractNumId w:val="6"/>
  </w:num>
  <w:num w:numId="10" w16cid:durableId="1336566879">
    <w:abstractNumId w:val="16"/>
  </w:num>
  <w:num w:numId="11" w16cid:durableId="1098453648">
    <w:abstractNumId w:val="15"/>
  </w:num>
  <w:num w:numId="12" w16cid:durableId="1313870935">
    <w:abstractNumId w:val="5"/>
  </w:num>
  <w:num w:numId="13" w16cid:durableId="798840733">
    <w:abstractNumId w:val="37"/>
  </w:num>
  <w:num w:numId="14" w16cid:durableId="1548687965">
    <w:abstractNumId w:val="12"/>
  </w:num>
  <w:num w:numId="15" w16cid:durableId="1246571316">
    <w:abstractNumId w:val="17"/>
  </w:num>
  <w:num w:numId="16" w16cid:durableId="146367666">
    <w:abstractNumId w:val="22"/>
  </w:num>
  <w:num w:numId="17" w16cid:durableId="306864465">
    <w:abstractNumId w:val="25"/>
  </w:num>
  <w:num w:numId="18" w16cid:durableId="608007300">
    <w:abstractNumId w:val="2"/>
  </w:num>
  <w:num w:numId="19" w16cid:durableId="2074152964">
    <w:abstractNumId w:val="34"/>
  </w:num>
  <w:num w:numId="20" w16cid:durableId="1447654829">
    <w:abstractNumId w:val="38"/>
  </w:num>
  <w:num w:numId="21" w16cid:durableId="1791314055">
    <w:abstractNumId w:val="30"/>
  </w:num>
  <w:num w:numId="22" w16cid:durableId="1868366372">
    <w:abstractNumId w:val="19"/>
  </w:num>
  <w:num w:numId="23" w16cid:durableId="1095785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034438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4695740">
    <w:abstractNumId w:val="1"/>
  </w:num>
  <w:num w:numId="26" w16cid:durableId="975984683">
    <w:abstractNumId w:val="14"/>
  </w:num>
  <w:num w:numId="27" w16cid:durableId="1306279272">
    <w:abstractNumId w:val="31"/>
  </w:num>
  <w:num w:numId="28" w16cid:durableId="2027173540">
    <w:abstractNumId w:val="4"/>
  </w:num>
  <w:num w:numId="29" w16cid:durableId="1907259895">
    <w:abstractNumId w:val="3"/>
  </w:num>
  <w:num w:numId="30" w16cid:durableId="1959678369">
    <w:abstractNumId w:val="35"/>
  </w:num>
  <w:num w:numId="31" w16cid:durableId="451365374">
    <w:abstractNumId w:val="27"/>
  </w:num>
  <w:num w:numId="32" w16cid:durableId="2125270522">
    <w:abstractNumId w:val="29"/>
  </w:num>
  <w:num w:numId="33" w16cid:durableId="1521969858">
    <w:abstractNumId w:val="26"/>
  </w:num>
  <w:num w:numId="34" w16cid:durableId="1887792121">
    <w:abstractNumId w:val="21"/>
  </w:num>
  <w:num w:numId="35" w16cid:durableId="1967349981">
    <w:abstractNumId w:val="36"/>
  </w:num>
  <w:num w:numId="36" w16cid:durableId="2086871830">
    <w:abstractNumId w:val="9"/>
  </w:num>
  <w:num w:numId="37" w16cid:durableId="958027823">
    <w:abstractNumId w:val="7"/>
  </w:num>
  <w:num w:numId="38" w16cid:durableId="1753045708">
    <w:abstractNumId w:val="11"/>
  </w:num>
  <w:num w:numId="39" w16cid:durableId="2087610918">
    <w:abstractNumId w:val="24"/>
  </w:num>
  <w:num w:numId="40" w16cid:durableId="1509248979">
    <w:abstractNumId w:val="32"/>
  </w:num>
  <w:num w:numId="41" w16cid:durableId="362637767">
    <w:abstractNumId w:val="13"/>
  </w:num>
  <w:num w:numId="42" w16cid:durableId="10298440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60B4"/>
    <w:rsid w:val="000578AC"/>
    <w:rsid w:val="000616C5"/>
    <w:rsid w:val="0006506B"/>
    <w:rsid w:val="0006555D"/>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35A5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7751B"/>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261"/>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907"/>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280"/>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3.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customXml/itemProps4.xml><?xml version="1.0" encoding="utf-8"?>
<ds:datastoreItem xmlns:ds="http://schemas.openxmlformats.org/officeDocument/2006/customXml" ds:itemID="{560B59E5-BAA8-4F2D-AF1F-A7F881A4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liz maitland</cp:lastModifiedBy>
  <cp:revision>2</cp:revision>
  <cp:lastPrinted>2018-05-18T09:10:00Z</cp:lastPrinted>
  <dcterms:created xsi:type="dcterms:W3CDTF">2022-09-11T09:16:00Z</dcterms:created>
  <dcterms:modified xsi:type="dcterms:W3CDTF">2022-09-11T09:16:00Z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