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68EA0" w14:textId="22F1D2D1" w:rsidR="003B5730" w:rsidRPr="003B5730" w:rsidRDefault="003B5730" w:rsidP="003B5730">
      <w:pPr>
        <w:rPr>
          <w:rFonts w:ascii="Cambria" w:hAnsi="Cambria"/>
          <w:b/>
          <w:color w:val="5B9BD5" w:themeColor="accent1"/>
          <w:sz w:val="48"/>
          <w:szCs w:val="52"/>
        </w:rPr>
      </w:pPr>
      <w:r w:rsidRPr="003B5730">
        <w:rPr>
          <w:rFonts w:ascii="Cambria" w:hAnsi="Cambria"/>
          <w:noProof/>
        </w:rPr>
        <w:drawing>
          <wp:anchor distT="0" distB="0" distL="114300" distR="114300" simplePos="0" relativeHeight="251660288" behindDoc="0" locked="0" layoutInCell="1" allowOverlap="1" wp14:anchorId="57A06306" wp14:editId="3F03D12B">
            <wp:simplePos x="0" y="0"/>
            <wp:positionH relativeFrom="column">
              <wp:posOffset>3257550</wp:posOffset>
            </wp:positionH>
            <wp:positionV relativeFrom="paragraph">
              <wp:posOffset>86360</wp:posOffset>
            </wp:positionV>
            <wp:extent cx="2924175" cy="1345565"/>
            <wp:effectExtent l="0" t="0" r="9525" b="6985"/>
            <wp:wrapSquare wrapText="bothSides"/>
            <wp:docPr id="103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6" t="31152" r="2572" b="29040"/>
                    <a:stretch/>
                  </pic:blipFill>
                  <pic:spPr bwMode="auto">
                    <a:xfrm>
                      <a:off x="0" y="0"/>
                      <a:ext cx="292417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Pr="003B5730">
        <w:rPr>
          <w:rFonts w:ascii="Cambria" w:hAnsi="Cambria"/>
          <w:b/>
          <w:color w:val="5B9BD5" w:themeColor="accent1"/>
          <w:sz w:val="48"/>
          <w:szCs w:val="52"/>
        </w:rPr>
        <w:t>FY2</w:t>
      </w:r>
      <w:r w:rsidR="00983CDF">
        <w:rPr>
          <w:rFonts w:ascii="Cambria" w:hAnsi="Cambria"/>
          <w:b/>
          <w:color w:val="5B9BD5" w:themeColor="accent1"/>
          <w:sz w:val="48"/>
          <w:szCs w:val="52"/>
        </w:rPr>
        <w:t>5</w:t>
      </w:r>
      <w:r w:rsidRPr="003B5730">
        <w:rPr>
          <w:rFonts w:ascii="Cambria" w:hAnsi="Cambria"/>
          <w:b/>
          <w:color w:val="5B9BD5" w:themeColor="accent1"/>
          <w:sz w:val="48"/>
          <w:szCs w:val="52"/>
        </w:rPr>
        <w:t xml:space="preserve"> </w:t>
      </w:r>
      <w:r w:rsidRPr="003B5730">
        <w:rPr>
          <w:rFonts w:ascii="Cambria" w:hAnsi="Cambria" w:cs="Times New Roman"/>
          <w:b/>
          <w:color w:val="5B9BD5" w:themeColor="accent1"/>
          <w:sz w:val="48"/>
          <w:szCs w:val="40"/>
        </w:rPr>
        <w:t xml:space="preserve">RWDC </w:t>
      </w:r>
      <w:r w:rsidR="000D2CBB">
        <w:rPr>
          <w:rFonts w:ascii="Cambria" w:hAnsi="Cambria" w:cs="Times New Roman"/>
          <w:b/>
          <w:color w:val="5B9BD5" w:themeColor="accent1"/>
          <w:sz w:val="48"/>
          <w:szCs w:val="40"/>
        </w:rPr>
        <w:t>National</w:t>
      </w:r>
      <w:r w:rsidRPr="003B5730">
        <w:rPr>
          <w:rFonts w:ascii="Cambria" w:hAnsi="Cambria" w:cs="Times New Roman"/>
          <w:b/>
          <w:color w:val="5B9BD5" w:themeColor="accent1"/>
          <w:sz w:val="48"/>
          <w:szCs w:val="40"/>
        </w:rPr>
        <w:t xml:space="preserve"> Unmanned Aircraft System Challenge: </w:t>
      </w:r>
      <w:r w:rsidR="00203261" w:rsidRPr="00203261">
        <w:rPr>
          <w:rFonts w:ascii="Cambria" w:hAnsi="Cambria" w:cs="Times New Roman"/>
          <w:b/>
          <w:bCs/>
          <w:color w:val="5B9BD5" w:themeColor="accent1"/>
          <w:sz w:val="48"/>
          <w:szCs w:val="40"/>
        </w:rPr>
        <w:t xml:space="preserve">Wildfire </w:t>
      </w:r>
      <w:r w:rsidR="00983CDF">
        <w:rPr>
          <w:rFonts w:ascii="Cambria" w:hAnsi="Cambria" w:cs="Times New Roman"/>
          <w:b/>
          <w:bCs/>
          <w:color w:val="5B9BD5" w:themeColor="accent1"/>
          <w:sz w:val="48"/>
          <w:szCs w:val="40"/>
        </w:rPr>
        <w:t>Support Logistics</w:t>
      </w:r>
    </w:p>
    <w:p w14:paraId="4ADA67A4" w14:textId="77777777" w:rsidR="003B5730" w:rsidRPr="003B5730" w:rsidRDefault="003B5730" w:rsidP="003B5730">
      <w:pPr>
        <w:jc w:val="right"/>
        <w:rPr>
          <w:rFonts w:ascii="Cambria" w:hAnsi="Cambria"/>
          <w:b/>
          <w:color w:val="5B9BD5" w:themeColor="accent1"/>
          <w:sz w:val="40"/>
          <w:szCs w:val="44"/>
        </w:rPr>
      </w:pPr>
      <w:r w:rsidRPr="003B5730">
        <w:rPr>
          <w:rFonts w:ascii="Cambria" w:hAnsi="Cambria"/>
          <w:b/>
          <w:noProof/>
          <w:color w:val="5B9BD5" w:themeColor="accent1"/>
          <w:sz w:val="40"/>
          <w:szCs w:val="4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07C3F5B" wp14:editId="09974CA5">
                <wp:simplePos x="0" y="0"/>
                <wp:positionH relativeFrom="column">
                  <wp:posOffset>-81915</wp:posOffset>
                </wp:positionH>
                <wp:positionV relativeFrom="paragraph">
                  <wp:posOffset>-1906</wp:posOffset>
                </wp:positionV>
                <wp:extent cx="6038850" cy="0"/>
                <wp:effectExtent l="0" t="0" r="31750" b="25400"/>
                <wp:wrapNone/>
                <wp:docPr id="180" name="Straight Connector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DBD76" id="Straight Connector 18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45pt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" strokecolor="#5b9bd5 [3204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rFonts w:ascii="Cambria" w:hAnsi="Cambria"/>
          <w:b/>
          <w:color w:val="5B9BD5" w:themeColor="accent1"/>
          <w:sz w:val="40"/>
          <w:szCs w:val="44"/>
        </w:rPr>
        <w:t>Summary of Changes for National Challenge</w:t>
      </w:r>
    </w:p>
    <w:p w14:paraId="37C6DE6A" w14:textId="4C9DD25F" w:rsidR="003B5730" w:rsidRPr="003B5730" w:rsidRDefault="003B5730" w:rsidP="003B5730">
      <w:pPr>
        <w:spacing w:after="0" w:line="240" w:lineRule="auto"/>
        <w:jc w:val="right"/>
        <w:rPr>
          <w:rFonts w:ascii="Cambria" w:hAnsi="Cambria"/>
          <w:b/>
          <w:color w:val="5B9BD5" w:themeColor="accent1"/>
          <w:sz w:val="32"/>
          <w:szCs w:val="44"/>
        </w:rPr>
      </w:pPr>
      <w:r>
        <w:rPr>
          <w:rFonts w:ascii="Cambria" w:hAnsi="Cambria"/>
          <w:b/>
          <w:color w:val="5B9BD5" w:themeColor="accent1"/>
          <w:sz w:val="32"/>
          <w:szCs w:val="44"/>
        </w:rPr>
        <w:t>January 202</w:t>
      </w:r>
      <w:r w:rsidR="00A7607B">
        <w:rPr>
          <w:rFonts w:ascii="Cambria" w:hAnsi="Cambria"/>
          <w:b/>
          <w:color w:val="5B9BD5" w:themeColor="accent1"/>
          <w:sz w:val="32"/>
          <w:szCs w:val="44"/>
        </w:rPr>
        <w:t>5</w:t>
      </w:r>
    </w:p>
    <w:p w14:paraId="634F4832" w14:textId="77777777" w:rsidR="003B5730" w:rsidRPr="003B5730" w:rsidRDefault="003B5730" w:rsidP="003B5730">
      <w:pPr>
        <w:spacing w:after="0" w:line="240" w:lineRule="auto"/>
        <w:jc w:val="right"/>
        <w:rPr>
          <w:rFonts w:ascii="Cambria" w:hAnsi="Cambria"/>
          <w:b/>
          <w:color w:val="5B9BD5" w:themeColor="accent1"/>
          <w:sz w:val="36"/>
          <w:szCs w:val="44"/>
        </w:rPr>
      </w:pPr>
      <w:r w:rsidRPr="003B5730">
        <w:rPr>
          <w:rFonts w:ascii="Cambria" w:hAnsi="Cambria"/>
          <w:b/>
          <w:color w:val="5B9BD5" w:themeColor="accent1"/>
          <w:sz w:val="32"/>
          <w:szCs w:val="44"/>
        </w:rPr>
        <w:t>Version 1.0</w:t>
      </w:r>
    </w:p>
    <w:p w14:paraId="73918F23" w14:textId="77777777" w:rsidR="003B5730" w:rsidRDefault="003B5730"/>
    <w:p w14:paraId="323E4592" w14:textId="3A2CA5DB" w:rsidR="00203261" w:rsidRDefault="00203261">
      <w:r>
        <w:t>These changes are in the Challenge document.</w:t>
      </w:r>
    </w:p>
    <w:p w14:paraId="6B0CBDAC" w14:textId="28E4CE81" w:rsidR="00203261" w:rsidRDefault="00983CDF" w:rsidP="00203261">
      <w:pPr>
        <w:pStyle w:val="ListParagraph"/>
        <w:numPr>
          <w:ilvl w:val="0"/>
          <w:numId w:val="4"/>
        </w:numPr>
      </w:pPr>
      <w:r>
        <w:t>Supply Depot</w:t>
      </w:r>
      <w:r w:rsidR="00203261">
        <w:t xml:space="preserve">: added </w:t>
      </w:r>
      <w:r>
        <w:t>details about equipment at location and added details about aircraft size.</w:t>
      </w:r>
    </w:p>
    <w:p w14:paraId="0F3EDDB6" w14:textId="179190FB" w:rsidR="00203261" w:rsidRDefault="00983CDF" w:rsidP="00203261">
      <w:pPr>
        <w:pStyle w:val="ListParagraph"/>
        <w:numPr>
          <w:ilvl w:val="0"/>
          <w:numId w:val="4"/>
        </w:numPr>
      </w:pPr>
      <w:r>
        <w:t>Remote Drop-off Location</w:t>
      </w:r>
      <w:r w:rsidR="00203261">
        <w:t xml:space="preserve">: added </w:t>
      </w:r>
      <w:r>
        <w:t>that the aircraft cannot land while delivering supplies</w:t>
      </w:r>
      <w:r w:rsidR="00203261">
        <w:t>.</w:t>
      </w:r>
    </w:p>
    <w:p w14:paraId="79EE0CA7" w14:textId="77777777" w:rsidR="00203261" w:rsidRDefault="00203261"/>
    <w:p w14:paraId="03AADA85" w14:textId="0E1C9789" w:rsidR="00203261" w:rsidRDefault="00203261">
      <w:r>
        <w:t>These changes are in the Detailed Background document.</w:t>
      </w:r>
    </w:p>
    <w:p w14:paraId="08FC957D" w14:textId="2B5EBD4E" w:rsidR="00203261" w:rsidRDefault="00203261" w:rsidP="00203261">
      <w:pPr>
        <w:pStyle w:val="ListParagraph"/>
        <w:numPr>
          <w:ilvl w:val="0"/>
          <w:numId w:val="5"/>
        </w:numPr>
      </w:pPr>
      <w:r>
        <w:t>Challenge details section modified to match the changes made in Challenge document (see above)</w:t>
      </w:r>
    </w:p>
    <w:p w14:paraId="7BFBEE64" w14:textId="77777777" w:rsidR="00203261" w:rsidRDefault="00203261"/>
    <w:p w14:paraId="17936BF9" w14:textId="369CE0B3" w:rsidR="00203261" w:rsidRDefault="00203261">
      <w:r>
        <w:t>These changes are in the Scoring Rubric.</w:t>
      </w:r>
    </w:p>
    <w:p w14:paraId="70491322" w14:textId="31C0E804" w:rsidR="00203261" w:rsidRDefault="00203261" w:rsidP="00203261">
      <w:pPr>
        <w:pStyle w:val="ListParagraph"/>
        <w:numPr>
          <w:ilvl w:val="0"/>
          <w:numId w:val="5"/>
        </w:numPr>
      </w:pPr>
      <w:r>
        <w:t>2.3.</w:t>
      </w:r>
      <w:r w:rsidR="00983CDF">
        <w:t>2</w:t>
      </w:r>
      <w:r>
        <w:t xml:space="preserve"> </w:t>
      </w:r>
      <w:r w:rsidR="00983CDF">
        <w:t>C3</w:t>
      </w:r>
      <w:r>
        <w:t xml:space="preserve">: added </w:t>
      </w:r>
      <w:r w:rsidR="00983CDF">
        <w:t>that group control station equipment must be portable</w:t>
      </w:r>
      <w:r>
        <w:t>.</w:t>
      </w:r>
    </w:p>
    <w:p w14:paraId="1C60AD32" w14:textId="576D76E1" w:rsidR="00203261" w:rsidRDefault="00203261" w:rsidP="00203261">
      <w:pPr>
        <w:pStyle w:val="ListParagraph"/>
        <w:numPr>
          <w:ilvl w:val="0"/>
          <w:numId w:val="5"/>
        </w:numPr>
      </w:pPr>
      <w:r>
        <w:t>2.3.</w:t>
      </w:r>
      <w:r w:rsidR="00983CDF">
        <w:t>3</w:t>
      </w:r>
      <w:r>
        <w:t xml:space="preserve"> </w:t>
      </w:r>
      <w:r w:rsidR="00983CDF">
        <w:t>Payload</w:t>
      </w:r>
      <w:r>
        <w:t xml:space="preserve">: </w:t>
      </w:r>
      <w:r w:rsidR="00983CDF">
        <w:t>added that the aircraft cannot land.</w:t>
      </w:r>
    </w:p>
    <w:p w14:paraId="35CC9759" w14:textId="58CF35E5" w:rsidR="00203261" w:rsidRDefault="00203261" w:rsidP="00203261">
      <w:pPr>
        <w:pStyle w:val="ListParagraph"/>
        <w:numPr>
          <w:ilvl w:val="0"/>
          <w:numId w:val="5"/>
        </w:numPr>
      </w:pPr>
      <w:r>
        <w:t xml:space="preserve">3.1.1 </w:t>
      </w:r>
      <w:r w:rsidR="00983CDF">
        <w:t>Pre-Mission</w:t>
      </w:r>
      <w:r>
        <w:t xml:space="preserve">: added </w:t>
      </w:r>
      <w:r w:rsidR="00D14ADD">
        <w:t>required description of initial setup of equipment and clarification on steps included in 6-hour time limitation</w:t>
      </w:r>
      <w:r>
        <w:t>.</w:t>
      </w:r>
    </w:p>
    <w:p w14:paraId="6675D7CE" w14:textId="4445E1AB" w:rsidR="00203261" w:rsidRDefault="00203261" w:rsidP="00203261">
      <w:pPr>
        <w:pStyle w:val="ListParagraph"/>
        <w:numPr>
          <w:ilvl w:val="0"/>
          <w:numId w:val="5"/>
        </w:numPr>
      </w:pPr>
      <w:r>
        <w:t>3.1.</w:t>
      </w:r>
      <w:r w:rsidR="00983CDF">
        <w:t>3 Supply Delivery</w:t>
      </w:r>
      <w:r>
        <w:t xml:space="preserve">: added </w:t>
      </w:r>
      <w:r w:rsidR="00D14ADD">
        <w:t>that the aircraft cannot land.</w:t>
      </w:r>
    </w:p>
    <w:p w14:paraId="02FF9E04" w14:textId="3DF4DB4F" w:rsidR="00203261" w:rsidRDefault="00203261" w:rsidP="00203261">
      <w:pPr>
        <w:pStyle w:val="ListParagraph"/>
        <w:numPr>
          <w:ilvl w:val="0"/>
          <w:numId w:val="5"/>
        </w:numPr>
      </w:pPr>
      <w:r>
        <w:t>3.1.</w:t>
      </w:r>
      <w:r w:rsidR="00983CDF">
        <w:t>5 Post-Mission</w:t>
      </w:r>
      <w:r>
        <w:t xml:space="preserve">: added </w:t>
      </w:r>
      <w:r w:rsidR="00D14ADD">
        <w:t xml:space="preserve">required </w:t>
      </w:r>
      <w:r>
        <w:t xml:space="preserve">description of </w:t>
      </w:r>
      <w:r w:rsidR="00D14ADD">
        <w:t>breakdown of equipment and clarification on steps included in 6-hour time limitation</w:t>
      </w:r>
      <w:r>
        <w:t>.</w:t>
      </w:r>
    </w:p>
    <w:p w14:paraId="61ADF3AB" w14:textId="16C41AB3" w:rsidR="00983CDF" w:rsidRDefault="00983CDF" w:rsidP="00203261">
      <w:pPr>
        <w:pStyle w:val="ListParagraph"/>
        <w:numPr>
          <w:ilvl w:val="0"/>
          <w:numId w:val="5"/>
        </w:numPr>
      </w:pPr>
      <w:r>
        <w:t xml:space="preserve">5.1.2 Audience and Messaging: </w:t>
      </w:r>
      <w:r w:rsidR="00D14ADD">
        <w:t>added explanation for local audience.</w:t>
      </w:r>
    </w:p>
    <w:p w14:paraId="488685AC" w14:textId="77777777" w:rsidR="00294E8F" w:rsidRDefault="00294E8F"/>
    <w:p w14:paraId="39235274" w14:textId="482E419C" w:rsidR="00203261" w:rsidRDefault="00203261">
      <w:r>
        <w:t>These changes are in the Engineering Notebook Template.</w:t>
      </w:r>
    </w:p>
    <w:p w14:paraId="7C5E48B5" w14:textId="4E3DF9D5" w:rsidR="00203261" w:rsidRDefault="00294E8F" w:rsidP="00294E8F">
      <w:pPr>
        <w:pStyle w:val="ListParagraph"/>
        <w:numPr>
          <w:ilvl w:val="0"/>
          <w:numId w:val="6"/>
        </w:numPr>
      </w:pPr>
      <w:r>
        <w:t xml:space="preserve">Updated Specification Table to </w:t>
      </w:r>
      <w:r w:rsidR="00983CDF">
        <w:t>include that aircraft cannot land at the Drop-off location</w:t>
      </w:r>
      <w:r>
        <w:t>.</w:t>
      </w:r>
    </w:p>
    <w:p w14:paraId="14B5204F" w14:textId="3AFC0F16" w:rsidR="00C1722B" w:rsidRDefault="00294E8F" w:rsidP="000D2CBB">
      <w:pPr>
        <w:pStyle w:val="ListParagraph"/>
        <w:numPr>
          <w:ilvl w:val="0"/>
          <w:numId w:val="6"/>
        </w:numPr>
      </w:pPr>
      <w:r>
        <w:t>Updated relevant section descriptions to match Scoring Rubric (see above).</w:t>
      </w:r>
    </w:p>
    <w:sectPr w:rsidR="00C17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6E10"/>
    <w:multiLevelType w:val="hybridMultilevel"/>
    <w:tmpl w:val="B07C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5391"/>
    <w:multiLevelType w:val="hybridMultilevel"/>
    <w:tmpl w:val="6A30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14656"/>
    <w:multiLevelType w:val="hybridMultilevel"/>
    <w:tmpl w:val="423EC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06AA1"/>
    <w:multiLevelType w:val="hybridMultilevel"/>
    <w:tmpl w:val="C366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C3CFB"/>
    <w:multiLevelType w:val="hybridMultilevel"/>
    <w:tmpl w:val="CF1A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74C6F"/>
    <w:multiLevelType w:val="hybridMultilevel"/>
    <w:tmpl w:val="2D9C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051932">
    <w:abstractNumId w:val="3"/>
  </w:num>
  <w:num w:numId="2" w16cid:durableId="567886706">
    <w:abstractNumId w:val="0"/>
  </w:num>
  <w:num w:numId="3" w16cid:durableId="1269199515">
    <w:abstractNumId w:val="5"/>
  </w:num>
  <w:num w:numId="4" w16cid:durableId="1861581776">
    <w:abstractNumId w:val="2"/>
  </w:num>
  <w:num w:numId="5" w16cid:durableId="1407410702">
    <w:abstractNumId w:val="4"/>
  </w:num>
  <w:num w:numId="6" w16cid:durableId="844323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7D"/>
    <w:rsid w:val="00007E8C"/>
    <w:rsid w:val="00015796"/>
    <w:rsid w:val="00037492"/>
    <w:rsid w:val="00083134"/>
    <w:rsid w:val="000D2CBB"/>
    <w:rsid w:val="00113F7D"/>
    <w:rsid w:val="001836CD"/>
    <w:rsid w:val="001C64F7"/>
    <w:rsid w:val="00203261"/>
    <w:rsid w:val="0028226F"/>
    <w:rsid w:val="00294E8F"/>
    <w:rsid w:val="003B5730"/>
    <w:rsid w:val="004960AE"/>
    <w:rsid w:val="00594F08"/>
    <w:rsid w:val="006A39E0"/>
    <w:rsid w:val="006C44F5"/>
    <w:rsid w:val="007062A0"/>
    <w:rsid w:val="00720FAF"/>
    <w:rsid w:val="00771861"/>
    <w:rsid w:val="007760F3"/>
    <w:rsid w:val="007D254D"/>
    <w:rsid w:val="00822076"/>
    <w:rsid w:val="00874B83"/>
    <w:rsid w:val="008F5DBD"/>
    <w:rsid w:val="00983CDF"/>
    <w:rsid w:val="00A7607B"/>
    <w:rsid w:val="00B73694"/>
    <w:rsid w:val="00BA77D1"/>
    <w:rsid w:val="00C1722B"/>
    <w:rsid w:val="00D14ADD"/>
    <w:rsid w:val="00DA5789"/>
    <w:rsid w:val="00F3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5588E"/>
  <w15:chartTrackingRefBased/>
  <w15:docId w15:val="{9DAFE971-81D3-4BF3-9B44-461EF3F7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208</Words>
  <Characters>1115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ERAU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Deters</dc:creator>
  <cp:keywords/>
  <dc:description/>
  <cp:lastModifiedBy>Deters, Robert W.</cp:lastModifiedBy>
  <cp:revision>29</cp:revision>
  <dcterms:created xsi:type="dcterms:W3CDTF">2022-01-24T01:14:00Z</dcterms:created>
  <dcterms:modified xsi:type="dcterms:W3CDTF">2025-01-24T00:01:00Z</dcterms:modified>
</cp:coreProperties>
</file>