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3E" w:rsidRPr="008E6591" w:rsidRDefault="00DF349F" w:rsidP="0062013E">
      <w:pPr>
        <w:pStyle w:val="Heading1"/>
        <w:spacing w:before="0"/>
        <w:rPr>
          <w:rFonts w:cs="Times New Roman"/>
          <w:color w:val="00B050"/>
          <w:sz w:val="40"/>
          <w:szCs w:val="40"/>
        </w:rPr>
      </w:pPr>
      <w:r w:rsidRPr="004479E7">
        <w:rPr>
          <w:b w:val="0"/>
          <w:noProof/>
          <w:color w:val="4F81BD" w:themeColor="accent1"/>
          <w:sz w:val="72"/>
          <w:szCs w:val="72"/>
        </w:rPr>
        <w:drawing>
          <wp:anchor distT="0" distB="0" distL="114300" distR="114300" simplePos="0" relativeHeight="251665408" behindDoc="0" locked="0" layoutInCell="1" allowOverlap="1">
            <wp:simplePos x="0" y="0"/>
            <wp:positionH relativeFrom="column">
              <wp:posOffset>4039870</wp:posOffset>
            </wp:positionH>
            <wp:positionV relativeFrom="paragraph">
              <wp:posOffset>-24765</wp:posOffset>
            </wp:positionV>
            <wp:extent cx="2293620" cy="1054735"/>
            <wp:effectExtent l="0" t="0" r="0" b="0"/>
            <wp:wrapSquare wrapText="bothSides"/>
            <wp:docPr id="10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36" t="31152" r="2572" b="29040"/>
                    <a:stretch/>
                  </pic:blipFill>
                  <pic:spPr bwMode="auto">
                    <a:xfrm>
                      <a:off x="0" y="0"/>
                      <a:ext cx="2293620" cy="1054735"/>
                    </a:xfrm>
                    <a:prstGeom prst="rect">
                      <a:avLst/>
                    </a:prstGeom>
                    <a:noFill/>
                    <a:ln>
                      <a:noFill/>
                    </a:ln>
                    <a:effectLst/>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00070118" w:rsidRPr="00970AD5">
        <w:rPr>
          <w:rFonts w:cs="Times New Roman"/>
          <w:sz w:val="40"/>
          <w:szCs w:val="40"/>
        </w:rPr>
        <w:t>FY</w:t>
      </w:r>
      <w:r w:rsidR="00B16F0B">
        <w:rPr>
          <w:rFonts w:cs="Times New Roman"/>
          <w:sz w:val="40"/>
          <w:szCs w:val="40"/>
        </w:rPr>
        <w:t>20</w:t>
      </w:r>
      <w:r w:rsidR="00070118" w:rsidRPr="00970AD5">
        <w:rPr>
          <w:rFonts w:cs="Times New Roman"/>
          <w:sz w:val="40"/>
          <w:szCs w:val="40"/>
        </w:rPr>
        <w:t xml:space="preserve"> RWDC </w:t>
      </w:r>
      <w:r w:rsidR="001F5A0E">
        <w:rPr>
          <w:rFonts w:cs="Times New Roman"/>
          <w:sz w:val="40"/>
          <w:szCs w:val="40"/>
        </w:rPr>
        <w:t>National</w:t>
      </w:r>
      <w:r w:rsidR="0032007F" w:rsidRPr="00970AD5">
        <w:rPr>
          <w:rFonts w:cs="Times New Roman"/>
          <w:sz w:val="40"/>
          <w:szCs w:val="40"/>
        </w:rPr>
        <w:t xml:space="preserve"> </w:t>
      </w:r>
      <w:r w:rsidR="0032007F">
        <w:rPr>
          <w:rFonts w:cs="Times New Roman"/>
          <w:sz w:val="40"/>
          <w:szCs w:val="40"/>
        </w:rPr>
        <w:t xml:space="preserve">Unmanned </w:t>
      </w:r>
      <w:r w:rsidR="0097641E">
        <w:rPr>
          <w:rFonts w:cs="Times New Roman"/>
          <w:sz w:val="40"/>
          <w:szCs w:val="40"/>
        </w:rPr>
        <w:t>A</w:t>
      </w:r>
      <w:r w:rsidR="0089315E">
        <w:rPr>
          <w:rFonts w:cs="Times New Roman"/>
          <w:sz w:val="40"/>
          <w:szCs w:val="40"/>
        </w:rPr>
        <w:t>ircraft</w:t>
      </w:r>
      <w:r w:rsidR="0097641E">
        <w:rPr>
          <w:rFonts w:cs="Times New Roman"/>
          <w:sz w:val="40"/>
          <w:szCs w:val="40"/>
        </w:rPr>
        <w:t xml:space="preserve"> </w:t>
      </w:r>
      <w:r w:rsidR="0032007F">
        <w:rPr>
          <w:rFonts w:cs="Times New Roman"/>
          <w:sz w:val="40"/>
          <w:szCs w:val="40"/>
        </w:rPr>
        <w:t>System</w:t>
      </w:r>
      <w:r w:rsidR="0032007F" w:rsidRPr="00970AD5">
        <w:rPr>
          <w:rFonts w:cs="Times New Roman"/>
          <w:sz w:val="40"/>
          <w:szCs w:val="40"/>
        </w:rPr>
        <w:t xml:space="preserve"> Challenge</w:t>
      </w:r>
      <w:r w:rsidR="0032007F">
        <w:rPr>
          <w:rFonts w:cs="Times New Roman"/>
          <w:sz w:val="40"/>
          <w:szCs w:val="40"/>
        </w:rPr>
        <w:t xml:space="preserve">: </w:t>
      </w:r>
      <w:r w:rsidR="0097737E">
        <w:rPr>
          <w:rFonts w:cs="Times New Roman"/>
          <w:sz w:val="40"/>
          <w:szCs w:val="40"/>
        </w:rPr>
        <w:t xml:space="preserve">Pilot </w:t>
      </w:r>
      <w:r w:rsidR="00D365B4">
        <w:rPr>
          <w:rFonts w:cs="Times New Roman"/>
          <w:sz w:val="40"/>
          <w:szCs w:val="40"/>
        </w:rPr>
        <w:t>Package Delivery</w:t>
      </w:r>
      <w:r w:rsidR="008E6591">
        <w:rPr>
          <w:rFonts w:cs="Times New Roman"/>
          <w:sz w:val="40"/>
          <w:szCs w:val="40"/>
        </w:rPr>
        <w:t xml:space="preserve"> </w:t>
      </w:r>
    </w:p>
    <w:p w:rsidR="009142DE" w:rsidRPr="00732AEA" w:rsidRDefault="002A20FD" w:rsidP="00732AEA">
      <w:pPr>
        <w:pStyle w:val="Heading2"/>
      </w:pPr>
      <w:r w:rsidRPr="00732AEA">
        <w:t>Background</w:t>
      </w:r>
    </w:p>
    <w:p w:rsidR="00A76FC5" w:rsidRPr="00EB7698" w:rsidRDefault="009674AB" w:rsidP="00FC57A4">
      <w:pPr>
        <w:rPr>
          <w:rFonts w:cs="Times New Roman"/>
        </w:rPr>
      </w:pPr>
      <w:r>
        <w:rPr>
          <w:rFonts w:cstheme="minorHAnsi"/>
        </w:rPr>
        <w:t>Small Unmanned Aircraft Systems (</w:t>
      </w:r>
      <w:r w:rsidR="00C93FFC">
        <w:rPr>
          <w:rFonts w:cstheme="minorHAnsi"/>
        </w:rPr>
        <w:t>s</w:t>
      </w:r>
      <w:r>
        <w:rPr>
          <w:rFonts w:cstheme="minorHAnsi"/>
        </w:rPr>
        <w:t>UAS)</w:t>
      </w:r>
      <w:r w:rsidRPr="00EE4B48">
        <w:rPr>
          <w:rFonts w:cstheme="minorHAnsi"/>
        </w:rPr>
        <w:t xml:space="preserve"> have near-term potential for numerous civil and commercial applications</w:t>
      </w:r>
      <w:r w:rsidR="00EB7698">
        <w:rPr>
          <w:rFonts w:cstheme="minorHAnsi"/>
        </w:rPr>
        <w:t>.</w:t>
      </w:r>
      <w:r w:rsidR="00EB7698">
        <w:rPr>
          <w:rFonts w:cs="Times New Roman"/>
        </w:rPr>
        <w:t xml:space="preserve"> </w:t>
      </w:r>
      <w:r w:rsidR="00A76FC5">
        <w:rPr>
          <w:rFonts w:cstheme="minorHAnsi"/>
        </w:rPr>
        <w:t>Th</w:t>
      </w:r>
      <w:r w:rsidR="00B57EA9">
        <w:rPr>
          <w:rFonts w:cstheme="minorHAnsi"/>
        </w:rPr>
        <w:t>e FY</w:t>
      </w:r>
      <w:r w:rsidR="00B16F0B">
        <w:rPr>
          <w:rFonts w:cstheme="minorHAnsi"/>
        </w:rPr>
        <w:t>20</w:t>
      </w:r>
      <w:r w:rsidR="00B57EA9">
        <w:rPr>
          <w:rFonts w:cstheme="minorHAnsi"/>
        </w:rPr>
        <w:t xml:space="preserve"> </w:t>
      </w:r>
      <w:r w:rsidR="00782D68">
        <w:rPr>
          <w:rFonts w:cstheme="minorHAnsi"/>
        </w:rPr>
        <w:t xml:space="preserve">RWDC </w:t>
      </w:r>
      <w:r w:rsidR="00FF0976">
        <w:rPr>
          <w:rFonts w:cstheme="minorHAnsi"/>
        </w:rPr>
        <w:t>National</w:t>
      </w:r>
      <w:r w:rsidR="00A76FC5">
        <w:rPr>
          <w:rFonts w:cstheme="minorHAnsi"/>
        </w:rPr>
        <w:t xml:space="preserve"> challenge will </w:t>
      </w:r>
      <w:r w:rsidR="00FC57A4">
        <w:rPr>
          <w:rFonts w:cstheme="minorHAnsi"/>
        </w:rPr>
        <w:t xml:space="preserve">continue the focus on </w:t>
      </w:r>
      <w:r w:rsidR="000846F2">
        <w:rPr>
          <w:rFonts w:cstheme="minorHAnsi"/>
        </w:rPr>
        <w:t>U</w:t>
      </w:r>
      <w:r w:rsidR="00FC57A4">
        <w:rPr>
          <w:rFonts w:cstheme="minorHAnsi"/>
        </w:rPr>
        <w:t>nmanned</w:t>
      </w:r>
      <w:r w:rsidR="000846F2">
        <w:rPr>
          <w:rFonts w:cstheme="minorHAnsi"/>
        </w:rPr>
        <w:t xml:space="preserve"> Aircraft S</w:t>
      </w:r>
      <w:r w:rsidR="00FC57A4">
        <w:rPr>
          <w:rFonts w:cstheme="minorHAnsi"/>
        </w:rPr>
        <w:t xml:space="preserve">ystems and </w:t>
      </w:r>
      <w:r w:rsidR="00A76FC5">
        <w:rPr>
          <w:rFonts w:cstheme="minorHAnsi"/>
        </w:rPr>
        <w:t>implementation of a</w:t>
      </w:r>
      <w:r w:rsidR="00844248">
        <w:rPr>
          <w:rFonts w:cstheme="minorHAnsi"/>
        </w:rPr>
        <w:t xml:space="preserve"> UAS</w:t>
      </w:r>
      <w:r w:rsidR="006B5880">
        <w:rPr>
          <w:rFonts w:cstheme="minorHAnsi"/>
        </w:rPr>
        <w:t>. T</w:t>
      </w:r>
      <w:r>
        <w:rPr>
          <w:rFonts w:cstheme="minorHAnsi"/>
        </w:rPr>
        <w:t>his year</w:t>
      </w:r>
      <w:r w:rsidR="006B5880">
        <w:rPr>
          <w:rFonts w:cstheme="minorHAnsi"/>
        </w:rPr>
        <w:t>’s mission is</w:t>
      </w:r>
      <w:r>
        <w:rPr>
          <w:rFonts w:cstheme="minorHAnsi"/>
        </w:rPr>
        <w:t xml:space="preserve"> to</w:t>
      </w:r>
      <w:r w:rsidR="00A76FC5">
        <w:rPr>
          <w:rFonts w:cstheme="minorHAnsi"/>
        </w:rPr>
        <w:t xml:space="preserve"> support </w:t>
      </w:r>
      <w:r w:rsidR="00D365B4">
        <w:rPr>
          <w:rFonts w:cstheme="minorHAnsi"/>
        </w:rPr>
        <w:t xml:space="preserve">package delivery in </w:t>
      </w:r>
      <w:r w:rsidR="00A6688B">
        <w:rPr>
          <w:rFonts w:cstheme="minorHAnsi"/>
        </w:rPr>
        <w:t>an urban</w:t>
      </w:r>
      <w:r w:rsidR="00D365B4">
        <w:rPr>
          <w:rFonts w:cstheme="minorHAnsi"/>
        </w:rPr>
        <w:t xml:space="preserve"> </w:t>
      </w:r>
      <w:r w:rsidR="00880B9A" w:rsidRPr="00451B16">
        <w:rPr>
          <w:rFonts w:cstheme="minorHAnsi"/>
        </w:rPr>
        <w:t>environment</w:t>
      </w:r>
      <w:r w:rsidR="00463FFF" w:rsidRPr="00451B16">
        <w:rPr>
          <w:rFonts w:cstheme="minorHAnsi"/>
        </w:rPr>
        <w:t>.</w:t>
      </w:r>
      <w:r w:rsidR="00463FFF">
        <w:rPr>
          <w:rFonts w:cstheme="minorHAnsi"/>
        </w:rPr>
        <w:t xml:space="preserve">  </w:t>
      </w:r>
      <w:r w:rsidR="00B95F45">
        <w:rPr>
          <w:rFonts w:cstheme="minorHAnsi"/>
        </w:rPr>
        <w:t>The team</w:t>
      </w:r>
      <w:r w:rsidR="00A76FC5">
        <w:rPr>
          <w:rFonts w:cstheme="minorHAnsi"/>
        </w:rPr>
        <w:t xml:space="preserve">s will </w:t>
      </w:r>
      <w:r w:rsidR="00103357">
        <w:rPr>
          <w:rFonts w:cstheme="minorHAnsi"/>
        </w:rPr>
        <w:t>use concepts from Engineering Technology (i.e., application of science and engineering to support product improvement, industrial processes, and operational functions)</w:t>
      </w:r>
      <w:r w:rsidR="00A76FC5">
        <w:rPr>
          <w:rFonts w:cstheme="minorHAnsi"/>
        </w:rPr>
        <w:t xml:space="preserve"> to identify, compare, analyze, demonstrate, and defend the most appropriate component combinations, </w:t>
      </w:r>
      <w:r w:rsidR="00C67919">
        <w:rPr>
          <w:rFonts w:cstheme="minorHAnsi"/>
        </w:rPr>
        <w:t>system/</w:t>
      </w:r>
      <w:r w:rsidR="00A76FC5">
        <w:rPr>
          <w:rFonts w:cstheme="minorHAnsi"/>
        </w:rPr>
        <w:t>subsystem design, operational methods, and business case to support the challenge scenario. Through use of an inq</w:t>
      </w:r>
      <w:r w:rsidR="00B95F45">
        <w:rPr>
          <w:rFonts w:cstheme="minorHAnsi"/>
        </w:rPr>
        <w:t>uiry-</w:t>
      </w:r>
      <w:r w:rsidR="00A76FC5">
        <w:rPr>
          <w:rFonts w:cstheme="minorHAnsi"/>
        </w:rPr>
        <w:t xml:space="preserve">based learning approach with mentoring and coaching, the students will have an opportunity to </w:t>
      </w:r>
      <w:r w:rsidR="00C93FFC">
        <w:rPr>
          <w:rFonts w:cstheme="minorHAnsi"/>
        </w:rPr>
        <w:t>learn</w:t>
      </w:r>
      <w:r w:rsidR="00B01319">
        <w:rPr>
          <w:rFonts w:cstheme="minorHAnsi"/>
        </w:rPr>
        <w:t xml:space="preserve"> </w:t>
      </w:r>
      <w:r w:rsidR="00E72D5F" w:rsidRPr="00451B16">
        <w:rPr>
          <w:rFonts w:cstheme="minorHAnsi"/>
        </w:rPr>
        <w:t>(</w:t>
      </w:r>
      <w:r w:rsidR="00880B9A" w:rsidRPr="00451B16">
        <w:rPr>
          <w:rFonts w:cstheme="minorHAnsi"/>
        </w:rPr>
        <w:t>and</w:t>
      </w:r>
      <w:r w:rsidR="00E72D5F" w:rsidRPr="00451B16">
        <w:rPr>
          <w:rFonts w:cstheme="minorHAnsi"/>
        </w:rPr>
        <w:t xml:space="preserve"> </w:t>
      </w:r>
      <w:r w:rsidR="00880B9A" w:rsidRPr="00451B16">
        <w:rPr>
          <w:rFonts w:cstheme="minorHAnsi"/>
        </w:rPr>
        <w:t>apply</w:t>
      </w:r>
      <w:r w:rsidR="00B01319" w:rsidRPr="00451B16">
        <w:rPr>
          <w:rFonts w:cstheme="minorHAnsi"/>
        </w:rPr>
        <w:t>)</w:t>
      </w:r>
      <w:r w:rsidR="00B01319">
        <w:rPr>
          <w:rFonts w:cstheme="minorHAnsi"/>
        </w:rPr>
        <w:t xml:space="preserve"> </w:t>
      </w:r>
      <w:r w:rsidR="00A76FC5">
        <w:rPr>
          <w:rFonts w:cstheme="minorHAnsi"/>
        </w:rPr>
        <w:t xml:space="preserve">the skills and general principles associated with the challenge in a highly interactive and experiential setting. </w:t>
      </w:r>
      <w:r w:rsidR="00A76FC5" w:rsidRPr="004E0A43">
        <w:rPr>
          <w:rFonts w:cstheme="minorHAnsi"/>
        </w:rPr>
        <w:t>For example</w:t>
      </w:r>
      <w:r w:rsidR="00A76FC5">
        <w:rPr>
          <w:rFonts w:cstheme="minorHAnsi"/>
        </w:rPr>
        <w:t xml:space="preserve">, </w:t>
      </w:r>
      <w:r w:rsidR="00A76FC5" w:rsidRPr="004E0A43">
        <w:rPr>
          <w:rFonts w:cstheme="minorHAnsi"/>
        </w:rPr>
        <w:t>the students w</w:t>
      </w:r>
      <w:r w:rsidR="00A76FC5">
        <w:rPr>
          <w:rFonts w:cstheme="minorHAnsi"/>
        </w:rPr>
        <w:t>ill need to</w:t>
      </w:r>
      <w:r w:rsidR="00A76FC5" w:rsidRPr="004E0A43">
        <w:rPr>
          <w:rFonts w:cstheme="minorHAnsi"/>
        </w:rPr>
        <w:t xml:space="preserve"> consider </w:t>
      </w:r>
      <w:r w:rsidR="00A76FC5">
        <w:rPr>
          <w:rFonts w:cstheme="minorHAnsi"/>
        </w:rPr>
        <w:t xml:space="preserve">and understand </w:t>
      </w:r>
      <w:r w:rsidR="00A76FC5" w:rsidRPr="004E0A43">
        <w:rPr>
          <w:rFonts w:cstheme="minorHAnsi"/>
        </w:rPr>
        <w:t xml:space="preserve">the various </w:t>
      </w:r>
      <w:r w:rsidR="000846F2">
        <w:rPr>
          <w:rFonts w:cstheme="minorHAnsi"/>
        </w:rPr>
        <w:t>U</w:t>
      </w:r>
      <w:r w:rsidR="00103357">
        <w:rPr>
          <w:rFonts w:cstheme="minorHAnsi"/>
        </w:rPr>
        <w:t>nmanned</w:t>
      </w:r>
      <w:r w:rsidR="000846F2">
        <w:rPr>
          <w:rFonts w:cstheme="minorHAnsi"/>
        </w:rPr>
        <w:t xml:space="preserve"> Aircraft</w:t>
      </w:r>
      <w:r w:rsidR="00103357">
        <w:rPr>
          <w:rFonts w:cstheme="minorHAnsi"/>
        </w:rPr>
        <w:t xml:space="preserve"> </w:t>
      </w:r>
      <w:r w:rsidR="000846F2">
        <w:rPr>
          <w:rFonts w:cstheme="minorHAnsi"/>
        </w:rPr>
        <w:t>S</w:t>
      </w:r>
      <w:r w:rsidR="00103357">
        <w:rPr>
          <w:rFonts w:cstheme="minorHAnsi"/>
        </w:rPr>
        <w:t>ystem</w:t>
      </w:r>
      <w:r w:rsidR="00A76FC5">
        <w:rPr>
          <w:rFonts w:cstheme="minorHAnsi"/>
        </w:rPr>
        <w:t xml:space="preserve"> </w:t>
      </w:r>
      <w:r w:rsidR="00103357">
        <w:rPr>
          <w:rFonts w:cstheme="minorHAnsi"/>
        </w:rPr>
        <w:t>elemental (</w:t>
      </w:r>
      <w:r w:rsidR="00A76FC5">
        <w:rPr>
          <w:rFonts w:cstheme="minorHAnsi"/>
        </w:rPr>
        <w:t>subsystem</w:t>
      </w:r>
      <w:r w:rsidR="00103357">
        <w:rPr>
          <w:rFonts w:cstheme="minorHAnsi"/>
        </w:rPr>
        <w:t>)</w:t>
      </w:r>
      <w:r w:rsidR="00A76FC5">
        <w:rPr>
          <w:rFonts w:cstheme="minorHAnsi"/>
        </w:rPr>
        <w:t xml:space="preserve"> interactions, dependencies, and limitations</w:t>
      </w:r>
      <w:r w:rsidR="00A76FC5" w:rsidRPr="004E0A43">
        <w:rPr>
          <w:rFonts w:cstheme="minorHAnsi"/>
        </w:rPr>
        <w:t xml:space="preserve"> (e.g., </w:t>
      </w:r>
      <w:r w:rsidR="00A76FC5">
        <w:rPr>
          <w:rFonts w:cstheme="minorHAnsi"/>
        </w:rPr>
        <w:t xml:space="preserve">power available, duration, range of communications, </w:t>
      </w:r>
      <w:r w:rsidR="00103357">
        <w:rPr>
          <w:rFonts w:cstheme="minorHAnsi"/>
        </w:rPr>
        <w:t>functional achievement</w:t>
      </w:r>
      <w:r w:rsidR="00A76FC5" w:rsidRPr="004E0A43">
        <w:rPr>
          <w:rFonts w:cstheme="minorHAnsi"/>
        </w:rPr>
        <w:t xml:space="preserve">) </w:t>
      </w:r>
      <w:r w:rsidR="00A76FC5">
        <w:rPr>
          <w:rFonts w:cstheme="minorHAnsi"/>
        </w:rPr>
        <w:t>as they relate to the operation</w:t>
      </w:r>
      <w:r w:rsidR="00A76FC5" w:rsidRPr="004E0A43">
        <w:rPr>
          <w:rFonts w:cstheme="minorHAnsi"/>
        </w:rPr>
        <w:t xml:space="preserve">, maintenance, and development to </w:t>
      </w:r>
      <w:r w:rsidR="00A76FC5">
        <w:rPr>
          <w:rFonts w:cstheme="minorHAnsi"/>
        </w:rPr>
        <w:t xml:space="preserve">best </w:t>
      </w:r>
      <w:r w:rsidR="00A76FC5" w:rsidRPr="004E0A43">
        <w:rPr>
          <w:rFonts w:cstheme="minorHAnsi"/>
        </w:rPr>
        <w:t>support the</w:t>
      </w:r>
      <w:r w:rsidR="00A76FC5">
        <w:rPr>
          <w:rFonts w:cstheme="minorHAnsi"/>
        </w:rPr>
        <w:t>ir proposed</w:t>
      </w:r>
      <w:r w:rsidR="00A76FC5" w:rsidRPr="004E0A43">
        <w:rPr>
          <w:rFonts w:cstheme="minorHAnsi"/>
        </w:rPr>
        <w:t xml:space="preserve"> business case.</w:t>
      </w:r>
    </w:p>
    <w:p w:rsidR="00A76FC5" w:rsidRDefault="00A76FC5" w:rsidP="00A76FC5">
      <w:pPr>
        <w:spacing w:after="0"/>
        <w:rPr>
          <w:rFonts w:eastAsia="Times New Roman"/>
        </w:rPr>
      </w:pPr>
      <w:r>
        <w:rPr>
          <w:rFonts w:eastAsia="Times New Roman"/>
        </w:rPr>
        <w:t>To support the inquiry</w:t>
      </w:r>
      <w:r w:rsidR="00AA7AFD">
        <w:rPr>
          <w:rFonts w:eastAsia="Times New Roman"/>
        </w:rPr>
        <w:t>-</w:t>
      </w:r>
      <w:r>
        <w:rPr>
          <w:rFonts w:eastAsia="Times New Roman"/>
        </w:rPr>
        <w:t xml:space="preserve">based learning approach, </w:t>
      </w:r>
      <w:r w:rsidR="00B60E38">
        <w:rPr>
          <w:rFonts w:eastAsia="Times New Roman"/>
        </w:rPr>
        <w:t>each team will perform and document the following</w:t>
      </w:r>
      <w:r w:rsidR="00A60422">
        <w:rPr>
          <w:rFonts w:eastAsia="Times New Roman"/>
        </w:rPr>
        <w:t xml:space="preserve"> in an engineering design notebook</w:t>
      </w:r>
      <w:r>
        <w:rPr>
          <w:rFonts w:eastAsia="Times New Roman"/>
        </w:rPr>
        <w:t>:</w:t>
      </w:r>
    </w:p>
    <w:p w:rsidR="00A76FC5" w:rsidRPr="005B4115" w:rsidRDefault="00A76FC5" w:rsidP="00A76FC5">
      <w:pPr>
        <w:numPr>
          <w:ilvl w:val="0"/>
          <w:numId w:val="11"/>
        </w:numPr>
        <w:spacing w:after="0"/>
        <w:rPr>
          <w:rFonts w:eastAsia="Times New Roman"/>
        </w:rPr>
      </w:pPr>
      <w:r w:rsidRPr="00B034FF">
        <w:rPr>
          <w:rFonts w:eastAsia="Times New Roman"/>
          <w:b/>
          <w:i/>
        </w:rPr>
        <w:t>Task</w:t>
      </w:r>
      <w:r>
        <w:rPr>
          <w:rFonts w:eastAsia="Times New Roman"/>
          <w:b/>
          <w:i/>
        </w:rPr>
        <w:t xml:space="preserve"> Analysis</w:t>
      </w:r>
      <w:r>
        <w:rPr>
          <w:rFonts w:eastAsia="Times New Roman"/>
        </w:rPr>
        <w:t xml:space="preserve"> - a</w:t>
      </w:r>
      <w:r w:rsidRPr="005B4115">
        <w:rPr>
          <w:rFonts w:eastAsia="Times New Roman"/>
        </w:rPr>
        <w:t>nalyz</w:t>
      </w:r>
      <w:r>
        <w:rPr>
          <w:rFonts w:eastAsia="Times New Roman"/>
        </w:rPr>
        <w:t>e</w:t>
      </w:r>
      <w:r w:rsidRPr="005B4115">
        <w:rPr>
          <w:rFonts w:eastAsia="Times New Roman"/>
        </w:rPr>
        <w:t xml:space="preserve"> the mission/task to be performed</w:t>
      </w:r>
      <w:r>
        <w:rPr>
          <w:rFonts w:eastAsia="Times New Roman"/>
        </w:rPr>
        <w:t xml:space="preserve"> </w:t>
      </w:r>
    </w:p>
    <w:p w:rsidR="00A76FC5" w:rsidRPr="005B4115" w:rsidRDefault="00A76FC5" w:rsidP="00A76FC5">
      <w:pPr>
        <w:numPr>
          <w:ilvl w:val="0"/>
          <w:numId w:val="11"/>
        </w:numPr>
        <w:spacing w:after="0"/>
        <w:rPr>
          <w:rFonts w:eastAsia="Times New Roman"/>
        </w:rPr>
      </w:pPr>
      <w:r w:rsidRPr="00B034FF">
        <w:rPr>
          <w:rFonts w:eastAsia="Times New Roman"/>
          <w:b/>
          <w:i/>
        </w:rPr>
        <w:t>Strategy and Design</w:t>
      </w:r>
      <w:r>
        <w:rPr>
          <w:rFonts w:eastAsia="Times New Roman"/>
        </w:rPr>
        <w:t xml:space="preserve"> - d</w:t>
      </w:r>
      <w:r w:rsidRPr="005B4115">
        <w:rPr>
          <w:rFonts w:eastAsia="Times New Roman"/>
        </w:rPr>
        <w:t>etermi</w:t>
      </w:r>
      <w:r>
        <w:rPr>
          <w:rFonts w:eastAsia="Times New Roman"/>
        </w:rPr>
        <w:t xml:space="preserve">ne engineering design process, </w:t>
      </w:r>
      <w:r w:rsidRPr="008C59E7">
        <w:rPr>
          <w:rFonts w:eastAsia="Times New Roman"/>
        </w:rPr>
        <w:t>roles</w:t>
      </w:r>
      <w:r>
        <w:rPr>
          <w:rFonts w:eastAsia="Times New Roman"/>
        </w:rPr>
        <w:t xml:space="preserve">, </w:t>
      </w:r>
      <w:r w:rsidRPr="008C59E7">
        <w:rPr>
          <w:rFonts w:eastAsia="Times New Roman"/>
        </w:rPr>
        <w:t xml:space="preserve">theory of </w:t>
      </w:r>
      <w:r>
        <w:rPr>
          <w:rFonts w:eastAsia="Times New Roman"/>
        </w:rPr>
        <w:t>operation, design requirements, system design, crew resources, integration testing, and design updates</w:t>
      </w:r>
    </w:p>
    <w:p w:rsidR="00A76FC5" w:rsidRPr="005B4115" w:rsidRDefault="00A76FC5" w:rsidP="00A76FC5">
      <w:pPr>
        <w:numPr>
          <w:ilvl w:val="0"/>
          <w:numId w:val="12"/>
        </w:numPr>
        <w:spacing w:after="0"/>
        <w:rPr>
          <w:rFonts w:eastAsia="Times New Roman"/>
        </w:rPr>
      </w:pPr>
      <w:r w:rsidRPr="00B034FF">
        <w:rPr>
          <w:rFonts w:eastAsia="Times New Roman"/>
          <w:b/>
          <w:i/>
        </w:rPr>
        <w:t>Cost</w:t>
      </w:r>
      <w:r>
        <w:rPr>
          <w:rFonts w:eastAsia="Times New Roman"/>
          <w:b/>
          <w:i/>
        </w:rPr>
        <w:t>s</w:t>
      </w:r>
      <w:r w:rsidRPr="00B034FF">
        <w:rPr>
          <w:rFonts w:eastAsia="Times New Roman"/>
          <w:b/>
          <w:i/>
        </w:rPr>
        <w:t xml:space="preserve"> </w:t>
      </w:r>
      <w:r>
        <w:rPr>
          <w:rFonts w:eastAsia="Times New Roman"/>
        </w:rPr>
        <w:t>- c</w:t>
      </w:r>
      <w:r w:rsidRPr="005B4115">
        <w:rPr>
          <w:rFonts w:eastAsia="Times New Roman"/>
        </w:rPr>
        <w:t>alculat</w:t>
      </w:r>
      <w:r>
        <w:rPr>
          <w:rFonts w:eastAsia="Times New Roman"/>
        </w:rPr>
        <w:t>e</w:t>
      </w:r>
      <w:r w:rsidRPr="005B4115">
        <w:rPr>
          <w:rFonts w:eastAsia="Times New Roman"/>
        </w:rPr>
        <w:t xml:space="preserve"> costs and anticipated capabilities associated with design and oper</w:t>
      </w:r>
      <w:r>
        <w:rPr>
          <w:rFonts w:eastAsia="Times New Roman"/>
        </w:rPr>
        <w:t>ation, including modification of the design</w:t>
      </w:r>
      <w:r w:rsidRPr="005B4115">
        <w:rPr>
          <w:rFonts w:eastAsia="Times New Roman"/>
        </w:rPr>
        <w:t xml:space="preserve"> to </w:t>
      </w:r>
      <w:r>
        <w:rPr>
          <w:rFonts w:eastAsia="Times New Roman"/>
        </w:rPr>
        <w:t xml:space="preserve">further support a </w:t>
      </w:r>
      <w:r w:rsidRPr="005B4115">
        <w:rPr>
          <w:rFonts w:eastAsia="Times New Roman"/>
        </w:rPr>
        <w:t xml:space="preserve">competitive </w:t>
      </w:r>
      <w:r w:rsidR="00FC57A4">
        <w:rPr>
          <w:rFonts w:eastAsia="Times New Roman"/>
        </w:rPr>
        <w:t xml:space="preserve">and viable </w:t>
      </w:r>
      <w:r w:rsidRPr="005B4115">
        <w:rPr>
          <w:rFonts w:eastAsia="Times New Roman"/>
        </w:rPr>
        <w:t>business case</w:t>
      </w:r>
    </w:p>
    <w:p w:rsidR="00A76FC5" w:rsidRDefault="00A76FC5" w:rsidP="00A76FC5">
      <w:pPr>
        <w:spacing w:after="0"/>
        <w:ind w:left="360"/>
        <w:rPr>
          <w:rFonts w:eastAsia="Times New Roman"/>
        </w:rPr>
      </w:pPr>
    </w:p>
    <w:p w:rsidR="00A76FC5" w:rsidRPr="005B4115" w:rsidRDefault="00844248" w:rsidP="00A76FC5">
      <w:pPr>
        <w:spacing w:after="0"/>
        <w:rPr>
          <w:rFonts w:eastAsia="Times New Roman"/>
        </w:rPr>
      </w:pPr>
      <w:r>
        <w:rPr>
          <w:rFonts w:eastAsia="Times New Roman"/>
        </w:rPr>
        <w:t>You</w:t>
      </w:r>
      <w:r w:rsidR="00A76FC5">
        <w:rPr>
          <w:rFonts w:eastAsia="Times New Roman"/>
        </w:rPr>
        <w:t xml:space="preserve"> will</w:t>
      </w:r>
      <w:r>
        <w:rPr>
          <w:rFonts w:eastAsia="Times New Roman"/>
        </w:rPr>
        <w:t xml:space="preserve"> need to</w:t>
      </w:r>
      <w:r w:rsidR="00A76FC5">
        <w:rPr>
          <w:rFonts w:eastAsia="Times New Roman"/>
        </w:rPr>
        <w:t xml:space="preserve"> work together as a team with coaches and mentors to identify what </w:t>
      </w:r>
      <w:r>
        <w:rPr>
          <w:rFonts w:eastAsia="Times New Roman"/>
        </w:rPr>
        <w:t>you</w:t>
      </w:r>
      <w:r w:rsidR="00A76FC5">
        <w:rPr>
          <w:rFonts w:eastAsia="Times New Roman"/>
        </w:rPr>
        <w:t xml:space="preserve"> need to learn</w:t>
      </w:r>
      <w:r>
        <w:rPr>
          <w:rFonts w:eastAsia="Times New Roman"/>
        </w:rPr>
        <w:t xml:space="preserve"> while pursuing</w:t>
      </w:r>
      <w:r w:rsidR="00A76FC5">
        <w:rPr>
          <w:rFonts w:eastAsia="Times New Roman"/>
        </w:rPr>
        <w:t xml:space="preserve"> the completion of this challenge. By connecting </w:t>
      </w:r>
      <w:r>
        <w:rPr>
          <w:rFonts w:eastAsia="Times New Roman"/>
        </w:rPr>
        <w:t>your</w:t>
      </w:r>
      <w:r w:rsidR="00A76FC5">
        <w:rPr>
          <w:rFonts w:eastAsia="Times New Roman"/>
        </w:rPr>
        <w:t xml:space="preserve"> own experience and interest</w:t>
      </w:r>
      <w:r w:rsidR="00B95F45">
        <w:rPr>
          <w:rFonts w:eastAsia="Times New Roman"/>
        </w:rPr>
        <w:t xml:space="preserve">, </w:t>
      </w:r>
      <w:r>
        <w:rPr>
          <w:rFonts w:eastAsia="Times New Roman"/>
        </w:rPr>
        <w:t xml:space="preserve">you </w:t>
      </w:r>
      <w:r w:rsidR="00A76FC5">
        <w:rPr>
          <w:rFonts w:eastAsia="Times New Roman"/>
        </w:rPr>
        <w:t xml:space="preserve">will have an opportunity to gain further insight into the application of design concepts, better understand application of </w:t>
      </w:r>
      <w:r w:rsidR="000846F2">
        <w:rPr>
          <w:rFonts w:eastAsia="Times New Roman"/>
        </w:rPr>
        <w:t>U</w:t>
      </w:r>
      <w:r w:rsidR="009F1CA7">
        <w:rPr>
          <w:rFonts w:eastAsia="Times New Roman"/>
        </w:rPr>
        <w:t>nmanned</w:t>
      </w:r>
      <w:r w:rsidR="000846F2">
        <w:rPr>
          <w:rFonts w:eastAsia="Times New Roman"/>
        </w:rPr>
        <w:t xml:space="preserve"> Aircraft S</w:t>
      </w:r>
      <w:r w:rsidR="009F1CA7">
        <w:rPr>
          <w:rFonts w:eastAsia="Times New Roman"/>
        </w:rPr>
        <w:t>ystem</w:t>
      </w:r>
      <w:r w:rsidR="00A76FC5">
        <w:rPr>
          <w:rFonts w:eastAsia="Times New Roman"/>
        </w:rPr>
        <w:t xml:space="preserve"> technology, </w:t>
      </w:r>
      <w:r w:rsidR="005C02A1">
        <w:rPr>
          <w:rFonts w:eastAsia="Times New Roman"/>
        </w:rPr>
        <w:t>and work collaboratively towards completion of a common goal.</w:t>
      </w:r>
    </w:p>
    <w:p w:rsidR="002A20FD" w:rsidRPr="002A20FD" w:rsidRDefault="002A20FD" w:rsidP="00732AEA">
      <w:pPr>
        <w:pStyle w:val="Heading2"/>
      </w:pPr>
      <w:r w:rsidRPr="002A20FD">
        <w:t>C</w:t>
      </w:r>
      <w:r w:rsidRPr="00D83AAD">
        <w:t>hallenge</w:t>
      </w:r>
    </w:p>
    <w:p w:rsidR="00DA5458" w:rsidRDefault="00CA1D2E" w:rsidP="00DA5458">
      <w:r>
        <w:t>Th</w:t>
      </w:r>
      <w:r w:rsidR="00782D68">
        <w:t>is year’s challenge is to</w:t>
      </w:r>
      <w:r>
        <w:t xml:space="preserve"> </w:t>
      </w:r>
      <w:r w:rsidR="00DA5458">
        <w:t xml:space="preserve">design </w:t>
      </w:r>
      <w:r w:rsidR="000846F2">
        <w:t>Unmanned Aircraft S</w:t>
      </w:r>
      <w:r w:rsidR="00A638AD">
        <w:t>ystems</w:t>
      </w:r>
      <w:r w:rsidR="006B4B26">
        <w:t xml:space="preserve"> (UAS)</w:t>
      </w:r>
      <w:r w:rsidR="00504673">
        <w:t>,</w:t>
      </w:r>
      <w:r w:rsidR="00DA5458">
        <w:t xml:space="preserve"> </w:t>
      </w:r>
      <w:r w:rsidR="0027143B">
        <w:t>creat</w:t>
      </w:r>
      <w:r w:rsidR="00504673">
        <w:t>e</w:t>
      </w:r>
      <w:r w:rsidR="00882421">
        <w:t xml:space="preserve"> </w:t>
      </w:r>
      <w:r w:rsidR="0027143B">
        <w:t xml:space="preserve">a theory of operation, </w:t>
      </w:r>
      <w:r w:rsidR="00DA5458">
        <w:t>and develop</w:t>
      </w:r>
      <w:r w:rsidR="00882421">
        <w:t xml:space="preserve"> </w:t>
      </w:r>
      <w:r w:rsidR="00DA5458">
        <w:t>a business plan for the commercial operations of the system based on the following scenario.</w:t>
      </w:r>
    </w:p>
    <w:p w:rsidR="00FF0976" w:rsidRPr="00FF0976" w:rsidRDefault="005266D1" w:rsidP="00C52489">
      <w:pPr>
        <w:rPr>
          <w:rFonts w:cstheme="minorHAnsi"/>
          <w:i/>
        </w:rPr>
      </w:pPr>
      <w:r w:rsidRPr="00130CAA">
        <w:rPr>
          <w:rFonts w:cstheme="minorHAnsi"/>
          <w:b/>
          <w:i/>
        </w:rPr>
        <w:lastRenderedPageBreak/>
        <w:t>Scenario:</w:t>
      </w:r>
      <w:r>
        <w:rPr>
          <w:rFonts w:cstheme="minorHAnsi"/>
          <w:b/>
        </w:rPr>
        <w:t xml:space="preserve"> </w:t>
      </w:r>
      <w:r w:rsidR="00FF0976">
        <w:rPr>
          <w:rFonts w:cstheme="minorHAnsi"/>
          <w:i/>
        </w:rPr>
        <w:t>Based on the success of your initial contract, the package delivery company wa</w:t>
      </w:r>
      <w:r w:rsidR="008E3170">
        <w:rPr>
          <w:rFonts w:cstheme="minorHAnsi"/>
          <w:i/>
        </w:rPr>
        <w:t>n</w:t>
      </w:r>
      <w:r w:rsidR="00FF0976">
        <w:rPr>
          <w:rFonts w:cstheme="minorHAnsi"/>
          <w:i/>
        </w:rPr>
        <w:t>t</w:t>
      </w:r>
      <w:r w:rsidR="008E3170">
        <w:rPr>
          <w:rFonts w:cstheme="minorHAnsi"/>
          <w:i/>
        </w:rPr>
        <w:t>s</w:t>
      </w:r>
      <w:r w:rsidR="00FF0976">
        <w:rPr>
          <w:rFonts w:cstheme="minorHAnsi"/>
          <w:i/>
        </w:rPr>
        <w:t xml:space="preserve"> to extend its agreement with your company. Through negotiations, a few changes have been made to the details of the contract. Most changes </w:t>
      </w:r>
      <w:r w:rsidR="00DD2FE8">
        <w:rPr>
          <w:rFonts w:cstheme="minorHAnsi"/>
          <w:i/>
        </w:rPr>
        <w:t>focus on the business plan, but there are a few clarifications on the unmanned aircraft performance based on city concerns.</w:t>
      </w:r>
    </w:p>
    <w:p w:rsidR="00130CAA" w:rsidRPr="00130CAA" w:rsidRDefault="00130CAA" w:rsidP="00C52489">
      <w:pPr>
        <w:rPr>
          <w:i/>
        </w:rPr>
      </w:pPr>
      <w:r w:rsidRPr="00130CAA">
        <w:rPr>
          <w:i/>
        </w:rPr>
        <w:t xml:space="preserve">Your </w:t>
      </w:r>
      <w:r w:rsidR="00FE41BC" w:rsidRPr="00130CAA">
        <w:rPr>
          <w:i/>
        </w:rPr>
        <w:t>Company</w:t>
      </w:r>
      <w:r w:rsidR="00FE41BC">
        <w:rPr>
          <w:i/>
        </w:rPr>
        <w:t xml:space="preserve"> has been contracted by a package delivery company to do a pilot program for aerial deliveries.</w:t>
      </w:r>
      <w:r w:rsidR="00535BC4">
        <w:rPr>
          <w:i/>
        </w:rPr>
        <w:t xml:space="preserve"> The </w:t>
      </w:r>
      <w:r w:rsidR="00AA7AFD">
        <w:rPr>
          <w:i/>
        </w:rPr>
        <w:t xml:space="preserve">contracting </w:t>
      </w:r>
      <w:r w:rsidR="00341FB9">
        <w:rPr>
          <w:i/>
        </w:rPr>
        <w:t>company</w:t>
      </w:r>
      <w:r w:rsidR="00535BC4">
        <w:rPr>
          <w:i/>
        </w:rPr>
        <w:t xml:space="preserve"> requires </w:t>
      </w:r>
      <w:r w:rsidR="00AA7AFD">
        <w:rPr>
          <w:i/>
        </w:rPr>
        <w:t xml:space="preserve">that </w:t>
      </w:r>
      <w:r w:rsidR="00535BC4">
        <w:rPr>
          <w:i/>
        </w:rPr>
        <w:t>you</w:t>
      </w:r>
      <w:r w:rsidR="00AA7AFD">
        <w:rPr>
          <w:i/>
        </w:rPr>
        <w:t>r team</w:t>
      </w:r>
      <w:r w:rsidR="00535BC4">
        <w:rPr>
          <w:i/>
        </w:rPr>
        <w:t xml:space="preserve"> </w:t>
      </w:r>
      <w:r w:rsidR="00AA7AFD">
        <w:rPr>
          <w:i/>
        </w:rPr>
        <w:t>carry</w:t>
      </w:r>
      <w:r w:rsidR="00535BC4">
        <w:rPr>
          <w:i/>
        </w:rPr>
        <w:t xml:space="preserve"> packages that weigh up to </w:t>
      </w:r>
      <w:r w:rsidR="00A703CF">
        <w:rPr>
          <w:i/>
        </w:rPr>
        <w:t>5</w:t>
      </w:r>
      <w:r w:rsidR="00535BC4">
        <w:rPr>
          <w:i/>
        </w:rPr>
        <w:t xml:space="preserve"> </w:t>
      </w:r>
      <w:r w:rsidR="00AA7AFD">
        <w:rPr>
          <w:i/>
        </w:rPr>
        <w:t>kg</w:t>
      </w:r>
      <w:r w:rsidR="00B747B0">
        <w:rPr>
          <w:i/>
        </w:rPr>
        <w:t xml:space="preserve"> and have </w:t>
      </w:r>
      <w:r w:rsidR="00535BC4">
        <w:rPr>
          <w:i/>
        </w:rPr>
        <w:t xml:space="preserve">maximum dimensions of </w:t>
      </w:r>
      <w:r w:rsidR="008B6013">
        <w:rPr>
          <w:i/>
        </w:rPr>
        <w:t>0.5 m</w:t>
      </w:r>
      <w:r w:rsidR="00535BC4">
        <w:rPr>
          <w:i/>
        </w:rPr>
        <w:t xml:space="preserve"> X</w:t>
      </w:r>
      <w:r w:rsidR="008B6013">
        <w:rPr>
          <w:i/>
        </w:rPr>
        <w:t xml:space="preserve"> 0.5 m X 0</w:t>
      </w:r>
      <w:r w:rsidR="00535BC4">
        <w:rPr>
          <w:i/>
        </w:rPr>
        <w:t>.</w:t>
      </w:r>
      <w:r w:rsidR="008B6013">
        <w:rPr>
          <w:i/>
        </w:rPr>
        <w:t>25 m</w:t>
      </w:r>
      <w:r w:rsidR="00B935CE">
        <w:rPr>
          <w:i/>
        </w:rPr>
        <w:t>.</w:t>
      </w:r>
      <w:r w:rsidR="00535BC4">
        <w:rPr>
          <w:i/>
        </w:rPr>
        <w:t xml:space="preserve"> You</w:t>
      </w:r>
      <w:r w:rsidR="009E3386">
        <w:rPr>
          <w:i/>
        </w:rPr>
        <w:t>r team must</w:t>
      </w:r>
      <w:r w:rsidR="00535BC4">
        <w:rPr>
          <w:i/>
        </w:rPr>
        <w:t xml:space="preserve"> deliver the packages from </w:t>
      </w:r>
      <w:r w:rsidR="009E3386">
        <w:rPr>
          <w:i/>
        </w:rPr>
        <w:t>a</w:t>
      </w:r>
      <w:r w:rsidR="00535BC4">
        <w:rPr>
          <w:i/>
        </w:rPr>
        <w:t xml:space="preserve"> </w:t>
      </w:r>
      <w:r w:rsidR="007A6DC6">
        <w:rPr>
          <w:i/>
        </w:rPr>
        <w:t>C</w:t>
      </w:r>
      <w:r w:rsidR="00535BC4">
        <w:rPr>
          <w:i/>
        </w:rPr>
        <w:t xml:space="preserve">entral </w:t>
      </w:r>
      <w:r w:rsidR="007A6DC6">
        <w:rPr>
          <w:i/>
        </w:rPr>
        <w:t>H</w:t>
      </w:r>
      <w:r w:rsidR="00535BC4">
        <w:rPr>
          <w:i/>
        </w:rPr>
        <w:t xml:space="preserve">ub </w:t>
      </w:r>
      <w:r w:rsidR="00DD2FE8">
        <w:rPr>
          <w:i/>
        </w:rPr>
        <w:t>t</w:t>
      </w:r>
      <w:r w:rsidR="00535BC4">
        <w:rPr>
          <w:i/>
        </w:rPr>
        <w:t>o locations in the city (</w:t>
      </w:r>
      <w:r w:rsidR="00DD2FE8">
        <w:rPr>
          <w:i/>
        </w:rPr>
        <w:t xml:space="preserve">see map at end of document and </w:t>
      </w:r>
      <w:r w:rsidR="00535BC4">
        <w:rPr>
          <w:i/>
        </w:rPr>
        <w:t xml:space="preserve">in the </w:t>
      </w:r>
      <w:r w:rsidR="009E3386">
        <w:rPr>
          <w:i/>
        </w:rPr>
        <w:t>D</w:t>
      </w:r>
      <w:r w:rsidR="00535BC4">
        <w:rPr>
          <w:i/>
        </w:rPr>
        <w:t xml:space="preserve">etailed </w:t>
      </w:r>
      <w:r w:rsidR="009E3386">
        <w:rPr>
          <w:i/>
        </w:rPr>
        <w:t>B</w:t>
      </w:r>
      <w:r w:rsidR="00535BC4">
        <w:rPr>
          <w:i/>
        </w:rPr>
        <w:t>ackground). Your tea</w:t>
      </w:r>
      <w:r w:rsidR="00492221">
        <w:rPr>
          <w:i/>
        </w:rPr>
        <w:t xml:space="preserve">m will decide what delivery locations will be </w:t>
      </w:r>
      <w:r w:rsidR="009E3386">
        <w:rPr>
          <w:i/>
        </w:rPr>
        <w:t>serviced</w:t>
      </w:r>
      <w:r w:rsidR="00492221">
        <w:rPr>
          <w:i/>
        </w:rPr>
        <w:t xml:space="preserve"> with your Unmanned Aerial Vehicle(s) (UAV). Assume all of the packages are the maximum size and </w:t>
      </w:r>
      <w:r w:rsidR="00AA7AFD">
        <w:rPr>
          <w:i/>
        </w:rPr>
        <w:t xml:space="preserve">maximum </w:t>
      </w:r>
      <w:r w:rsidR="00492221">
        <w:rPr>
          <w:i/>
        </w:rPr>
        <w:t>weight listed above. Also</w:t>
      </w:r>
      <w:r w:rsidR="00FF0976">
        <w:rPr>
          <w:i/>
        </w:rPr>
        <w:t>,</w:t>
      </w:r>
      <w:r w:rsidR="00492221">
        <w:rPr>
          <w:i/>
        </w:rPr>
        <w:t xml:space="preserve"> assume that you will be delivering to the same locations each day.</w:t>
      </w:r>
      <w:r w:rsidR="004A5441">
        <w:rPr>
          <w:i/>
        </w:rPr>
        <w:t xml:space="preserve"> </w:t>
      </w:r>
      <w:r w:rsidR="004A5441" w:rsidRPr="00130CAA">
        <w:rPr>
          <w:i/>
        </w:rPr>
        <w:t>For this challenge, assume that the city has received the necessary waivers from the FAA to operate UAS in the city. In order to obtain the waivers, any UAS design must meet a set of safety requirements (outlined below) to operate within the city.</w:t>
      </w:r>
      <w:r w:rsidR="004A5441">
        <w:rPr>
          <w:i/>
        </w:rPr>
        <w:t xml:space="preserve"> </w:t>
      </w:r>
      <w:r w:rsidR="00C52489">
        <w:rPr>
          <w:i/>
        </w:rPr>
        <w:t xml:space="preserve">The </w:t>
      </w:r>
      <w:r w:rsidR="00AA7AFD">
        <w:rPr>
          <w:i/>
        </w:rPr>
        <w:t xml:space="preserve">contracting </w:t>
      </w:r>
      <w:r w:rsidR="00B747B0">
        <w:rPr>
          <w:i/>
        </w:rPr>
        <w:t>delivery company will</w:t>
      </w:r>
      <w:r w:rsidR="00C52489">
        <w:rPr>
          <w:i/>
        </w:rPr>
        <w:t xml:space="preserve"> pay you</w:t>
      </w:r>
      <w:r w:rsidR="00AA7AFD">
        <w:rPr>
          <w:i/>
        </w:rPr>
        <w:t>r team</w:t>
      </w:r>
      <w:r w:rsidR="00C52489">
        <w:rPr>
          <w:i/>
        </w:rPr>
        <w:t xml:space="preserve"> based on the number of </w:t>
      </w:r>
      <w:r w:rsidR="00AA7AFD">
        <w:rPr>
          <w:i/>
        </w:rPr>
        <w:t xml:space="preserve">delivered </w:t>
      </w:r>
      <w:r w:rsidR="00C52489">
        <w:rPr>
          <w:i/>
        </w:rPr>
        <w:t xml:space="preserve">packages </w:t>
      </w:r>
      <w:r w:rsidR="00AA7AFD">
        <w:rPr>
          <w:i/>
        </w:rPr>
        <w:t>per day</w:t>
      </w:r>
      <w:r w:rsidR="001F299C">
        <w:rPr>
          <w:i/>
        </w:rPr>
        <w:t xml:space="preserve"> </w:t>
      </w:r>
      <w:r w:rsidR="001F299C">
        <w:t>(</w:t>
      </w:r>
      <w:r w:rsidR="001F299C" w:rsidRPr="001F299C">
        <w:rPr>
          <w:i/>
        </w:rPr>
        <w:t>a day is defined as a 12</w:t>
      </w:r>
      <w:r w:rsidR="002B5817">
        <w:rPr>
          <w:i/>
        </w:rPr>
        <w:t>-</w:t>
      </w:r>
      <w:r w:rsidR="001F299C" w:rsidRPr="001F299C">
        <w:rPr>
          <w:i/>
        </w:rPr>
        <w:t>hour period of daylight)</w:t>
      </w:r>
      <w:r w:rsidR="00B747B0">
        <w:rPr>
          <w:i/>
        </w:rPr>
        <w:t xml:space="preserve"> over a 30-</w:t>
      </w:r>
      <w:r w:rsidR="00C52489">
        <w:rPr>
          <w:i/>
        </w:rPr>
        <w:t>day period.</w:t>
      </w:r>
    </w:p>
    <w:p w:rsidR="00053E34" w:rsidRDefault="00183B95" w:rsidP="000465DF">
      <w:pPr>
        <w:rPr>
          <w:rFonts w:cstheme="minorHAnsi"/>
          <w:i/>
        </w:rPr>
      </w:pPr>
      <w:r w:rsidRPr="00183B95">
        <w:rPr>
          <w:rFonts w:cstheme="minorHAnsi"/>
          <w:b/>
          <w:i/>
        </w:rPr>
        <w:t>The Urban Environment:</w:t>
      </w:r>
      <w:r>
        <w:rPr>
          <w:rFonts w:cstheme="minorHAnsi"/>
          <w:i/>
        </w:rPr>
        <w:t xml:space="preserve"> </w:t>
      </w:r>
      <w:r w:rsidR="00121726">
        <w:rPr>
          <w:rFonts w:cstheme="minorHAnsi"/>
          <w:i/>
        </w:rPr>
        <w:t>The pilot delivery program will be conducted over an 8 km by 8 km environment.</w:t>
      </w:r>
      <w:r w:rsidR="008550BB">
        <w:rPr>
          <w:rFonts w:cstheme="minorHAnsi"/>
          <w:i/>
        </w:rPr>
        <w:t xml:space="preserve"> A map of the urban environment is provided </w:t>
      </w:r>
      <w:r w:rsidR="00DD2FE8">
        <w:rPr>
          <w:rFonts w:cstheme="minorHAnsi"/>
          <w:i/>
        </w:rPr>
        <w:t xml:space="preserve">at the end of this document and </w:t>
      </w:r>
      <w:r w:rsidR="008550BB">
        <w:rPr>
          <w:rFonts w:cstheme="minorHAnsi"/>
          <w:i/>
        </w:rPr>
        <w:t>in the Detailed Background.</w:t>
      </w:r>
      <w:r w:rsidR="000301D0">
        <w:rPr>
          <w:rFonts w:cstheme="minorHAnsi"/>
          <w:i/>
        </w:rPr>
        <w:t xml:space="preserve"> </w:t>
      </w:r>
      <w:r w:rsidR="005F1683">
        <w:rPr>
          <w:rFonts w:cstheme="minorHAnsi"/>
          <w:i/>
        </w:rPr>
        <w:t xml:space="preserve">The map includes </w:t>
      </w:r>
      <w:r w:rsidR="00DD2FE8">
        <w:rPr>
          <w:rFonts w:cstheme="minorHAnsi"/>
          <w:i/>
        </w:rPr>
        <w:t>neighborhoods</w:t>
      </w:r>
      <w:r w:rsidR="005F1683">
        <w:rPr>
          <w:rFonts w:cstheme="minorHAnsi"/>
          <w:i/>
        </w:rPr>
        <w:t xml:space="preserve"> of different population densities that include maximum package </w:t>
      </w:r>
      <w:r w:rsidR="00DD2FE8">
        <w:rPr>
          <w:rFonts w:cstheme="minorHAnsi"/>
          <w:i/>
        </w:rPr>
        <w:t>deliveries per day for each neighborhood</w:t>
      </w:r>
      <w:r w:rsidR="005F1683">
        <w:rPr>
          <w:rFonts w:cstheme="minorHAnsi"/>
          <w:i/>
        </w:rPr>
        <w:t xml:space="preserve">. As part of agreement with the contracting company and city, your team must design flight corridors for your delivery UAVs (additional information in the detailed background document). </w:t>
      </w:r>
      <w:r w:rsidR="000301D0">
        <w:rPr>
          <w:rFonts w:cstheme="minorHAnsi"/>
          <w:i/>
        </w:rPr>
        <w:t xml:space="preserve">All </w:t>
      </w:r>
      <w:r w:rsidR="006B4B26">
        <w:rPr>
          <w:rFonts w:cstheme="minorHAnsi"/>
          <w:i/>
        </w:rPr>
        <w:t>re</w:t>
      </w:r>
      <w:r w:rsidR="000301D0">
        <w:rPr>
          <w:rFonts w:cstheme="minorHAnsi"/>
          <w:i/>
        </w:rPr>
        <w:t>fueling</w:t>
      </w:r>
      <w:r w:rsidR="006B4B26">
        <w:rPr>
          <w:rFonts w:cstheme="minorHAnsi"/>
          <w:i/>
        </w:rPr>
        <w:t>/recharging</w:t>
      </w:r>
      <w:r w:rsidR="000301D0">
        <w:rPr>
          <w:rFonts w:cstheme="minorHAnsi"/>
          <w:i/>
        </w:rPr>
        <w:t xml:space="preserve"> and package pick up must occur at the </w:t>
      </w:r>
      <w:r w:rsidR="007A6DC6">
        <w:rPr>
          <w:rFonts w:cstheme="minorHAnsi"/>
          <w:i/>
        </w:rPr>
        <w:t>C</w:t>
      </w:r>
      <w:r w:rsidR="000301D0">
        <w:rPr>
          <w:rFonts w:cstheme="minorHAnsi"/>
          <w:i/>
        </w:rPr>
        <w:t xml:space="preserve">entral </w:t>
      </w:r>
      <w:r w:rsidR="007A6DC6">
        <w:rPr>
          <w:rFonts w:cstheme="minorHAnsi"/>
          <w:i/>
        </w:rPr>
        <w:t>H</w:t>
      </w:r>
      <w:r w:rsidR="000301D0">
        <w:rPr>
          <w:rFonts w:cstheme="minorHAnsi"/>
          <w:i/>
        </w:rPr>
        <w:t xml:space="preserve">ub (details included in the </w:t>
      </w:r>
      <w:r w:rsidR="00F37716">
        <w:rPr>
          <w:rFonts w:cstheme="minorHAnsi"/>
          <w:i/>
        </w:rPr>
        <w:t>D</w:t>
      </w:r>
      <w:r w:rsidR="000301D0">
        <w:rPr>
          <w:rFonts w:cstheme="minorHAnsi"/>
          <w:i/>
        </w:rPr>
        <w:t xml:space="preserve">etailed </w:t>
      </w:r>
      <w:r w:rsidR="00F37716">
        <w:rPr>
          <w:rFonts w:cstheme="minorHAnsi"/>
          <w:i/>
        </w:rPr>
        <w:t>B</w:t>
      </w:r>
      <w:r w:rsidR="000301D0">
        <w:rPr>
          <w:rFonts w:cstheme="minorHAnsi"/>
          <w:i/>
        </w:rPr>
        <w:t>ackground document).</w:t>
      </w:r>
    </w:p>
    <w:p w:rsidR="00DE2EB9" w:rsidRPr="00053E34" w:rsidRDefault="00880B9A" w:rsidP="000465DF">
      <w:pPr>
        <w:rPr>
          <w:rFonts w:cstheme="minorHAnsi"/>
          <w:i/>
        </w:rPr>
      </w:pPr>
      <w:r w:rsidRPr="00880B9A">
        <w:rPr>
          <w:rFonts w:cstheme="minorHAnsi"/>
          <w:b/>
          <w:i/>
        </w:rPr>
        <w:t>Delivery System:</w:t>
      </w:r>
      <w:r w:rsidR="00DE2EB9">
        <w:rPr>
          <w:rFonts w:cstheme="minorHAnsi"/>
          <w:i/>
        </w:rPr>
        <w:t xml:space="preserve"> Teams must design an efficient and safe delivery system. All packages must be delivered to a designated 3 m by 3 m space at the delivery location. Teams may assume that </w:t>
      </w:r>
      <w:r w:rsidR="00BE13D3">
        <w:rPr>
          <w:rFonts w:cstheme="minorHAnsi"/>
          <w:i/>
        </w:rPr>
        <w:t xml:space="preserve">the </w:t>
      </w:r>
      <w:r w:rsidR="00DE2EB9">
        <w:rPr>
          <w:rFonts w:cstheme="minorHAnsi"/>
          <w:i/>
        </w:rPr>
        <w:t>required 3 m by 3 m space will be available at the delivery location (part of the delivery agreement between the costumer and delivery company). Packages may be lowered from a hovering aircraft</w:t>
      </w:r>
      <w:r w:rsidR="00DD2FE8">
        <w:rPr>
          <w:rFonts w:cstheme="minorHAnsi"/>
          <w:i/>
        </w:rPr>
        <w:t xml:space="preserve"> (minimum hovering altitude of 0.5 m)</w:t>
      </w:r>
      <w:r w:rsidR="00910490">
        <w:rPr>
          <w:rFonts w:cstheme="minorHAnsi"/>
          <w:i/>
        </w:rPr>
        <w:t>;</w:t>
      </w:r>
      <w:r w:rsidR="00DE2EB9">
        <w:rPr>
          <w:rFonts w:cstheme="minorHAnsi"/>
          <w:i/>
        </w:rPr>
        <w:t xml:space="preserve"> or aircraft may land, release the package, and takeoff. Aircraft that land and takeoff must fit within the 3 m by 3 m space and all landing and takeoffs must be vertical.</w:t>
      </w:r>
    </w:p>
    <w:p w:rsidR="00BE1CD3" w:rsidRPr="005603D7" w:rsidRDefault="00290578" w:rsidP="005603D7">
      <w:pPr>
        <w:pStyle w:val="CommentText"/>
        <w:spacing w:line="276" w:lineRule="auto"/>
        <w:rPr>
          <w:rFonts w:cstheme="minorHAnsi"/>
          <w:i/>
        </w:rPr>
      </w:pPr>
      <w:r w:rsidRPr="00130CAA">
        <w:rPr>
          <w:rFonts w:cstheme="minorHAnsi"/>
          <w:b/>
          <w:i/>
          <w:sz w:val="22"/>
        </w:rPr>
        <w:t>Safety:</w:t>
      </w:r>
      <w:r w:rsidRPr="00130CAA">
        <w:rPr>
          <w:rFonts w:cstheme="minorHAnsi"/>
          <w:i/>
          <w:sz w:val="22"/>
        </w:rPr>
        <w:t xml:space="preserve"> </w:t>
      </w:r>
      <w:r w:rsidR="00BE1CD3">
        <w:rPr>
          <w:rFonts w:cstheme="minorHAnsi"/>
          <w:i/>
          <w:sz w:val="22"/>
        </w:rPr>
        <w:t>Y</w:t>
      </w:r>
      <w:r w:rsidR="00BE1CD3" w:rsidRPr="00A638AD">
        <w:rPr>
          <w:rFonts w:cstheme="minorHAnsi"/>
          <w:i/>
          <w:sz w:val="22"/>
        </w:rPr>
        <w:t xml:space="preserve">ou should include ways of addressing </w:t>
      </w:r>
      <w:r w:rsidR="00BE1CD3" w:rsidRPr="00A638AD">
        <w:rPr>
          <w:i/>
          <w:sz w:val="22"/>
        </w:rPr>
        <w:t>any possible safety issues that might arise</w:t>
      </w:r>
      <w:r w:rsidR="00BE1CD3">
        <w:rPr>
          <w:i/>
          <w:sz w:val="22"/>
        </w:rPr>
        <w:t xml:space="preserve">. </w:t>
      </w:r>
      <w:r w:rsidR="005603D7">
        <w:rPr>
          <w:rFonts w:cstheme="minorHAnsi"/>
          <w:i/>
          <w:sz w:val="22"/>
        </w:rPr>
        <w:t xml:space="preserve">At a minimum, you must address safety issues outlined under </w:t>
      </w:r>
      <w:r w:rsidR="00BE13D3">
        <w:rPr>
          <w:rFonts w:cstheme="minorHAnsi"/>
          <w:i/>
          <w:sz w:val="22"/>
        </w:rPr>
        <w:t>R</w:t>
      </w:r>
      <w:r w:rsidR="005603D7">
        <w:rPr>
          <w:rFonts w:cstheme="minorHAnsi"/>
          <w:i/>
          <w:sz w:val="22"/>
        </w:rPr>
        <w:t>equirements below.</w:t>
      </w:r>
    </w:p>
    <w:p w:rsidR="00D52993" w:rsidRDefault="002932AC" w:rsidP="000465DF">
      <w:pPr>
        <w:rPr>
          <w:i/>
        </w:rPr>
      </w:pPr>
      <w:r w:rsidRPr="002932AC">
        <w:rPr>
          <w:rFonts w:cstheme="minorHAnsi"/>
          <w:b/>
          <w:i/>
        </w:rPr>
        <w:t>Business case</w:t>
      </w:r>
      <w:r w:rsidR="006F7F3E">
        <w:rPr>
          <w:rFonts w:cstheme="minorHAnsi"/>
          <w:b/>
          <w:i/>
        </w:rPr>
        <w:t>:</w:t>
      </w:r>
      <w:r w:rsidR="0003698E" w:rsidRPr="0003698E">
        <w:rPr>
          <w:i/>
        </w:rPr>
        <w:t xml:space="preserve"> </w:t>
      </w:r>
      <w:r w:rsidR="00647B98">
        <w:rPr>
          <w:i/>
        </w:rPr>
        <w:t>Teams will be doing this year</w:t>
      </w:r>
      <w:r w:rsidR="00733C84">
        <w:rPr>
          <w:i/>
        </w:rPr>
        <w:t>’</w:t>
      </w:r>
      <w:r w:rsidR="00647B98">
        <w:rPr>
          <w:i/>
        </w:rPr>
        <w:t xml:space="preserve">s project as if they were </w:t>
      </w:r>
      <w:r w:rsidR="00120943">
        <w:rPr>
          <w:i/>
        </w:rPr>
        <w:t xml:space="preserve">contracted by a company to fly packages using an </w:t>
      </w:r>
      <w:r w:rsidR="00910490">
        <w:rPr>
          <w:i/>
        </w:rPr>
        <w:t>U</w:t>
      </w:r>
      <w:r w:rsidR="00120943">
        <w:rPr>
          <w:i/>
        </w:rPr>
        <w:t>nmanned A</w:t>
      </w:r>
      <w:r w:rsidR="00910490">
        <w:rPr>
          <w:i/>
        </w:rPr>
        <w:t>ircraft</w:t>
      </w:r>
      <w:r w:rsidR="00120943">
        <w:rPr>
          <w:i/>
        </w:rPr>
        <w:t xml:space="preserve"> System (UAS)</w:t>
      </w:r>
      <w:r w:rsidR="00647B98">
        <w:rPr>
          <w:i/>
        </w:rPr>
        <w:t xml:space="preserve">. </w:t>
      </w:r>
      <w:r w:rsidR="00120943">
        <w:rPr>
          <w:i/>
        </w:rPr>
        <w:t xml:space="preserve">What that means is </w:t>
      </w:r>
      <w:r w:rsidR="00CC2F56">
        <w:rPr>
          <w:i/>
        </w:rPr>
        <w:t xml:space="preserve">that </w:t>
      </w:r>
      <w:r w:rsidR="00120943">
        <w:rPr>
          <w:i/>
        </w:rPr>
        <w:t>you</w:t>
      </w:r>
      <w:r w:rsidR="00CC2F56">
        <w:rPr>
          <w:i/>
        </w:rPr>
        <w:t>r company</w:t>
      </w:r>
      <w:r w:rsidR="00120943">
        <w:rPr>
          <w:i/>
        </w:rPr>
        <w:t xml:space="preserve"> will </w:t>
      </w:r>
      <w:r w:rsidR="00910490">
        <w:rPr>
          <w:i/>
        </w:rPr>
        <w:t>be</w:t>
      </w:r>
      <w:r w:rsidR="00120943">
        <w:rPr>
          <w:i/>
        </w:rPr>
        <w:t xml:space="preserve"> paid based on the </w:t>
      </w:r>
      <w:r w:rsidR="001F299C">
        <w:rPr>
          <w:i/>
        </w:rPr>
        <w:t xml:space="preserve">number of packages you deliver in the service area in </w:t>
      </w:r>
      <w:r w:rsidR="001F299C" w:rsidRPr="00884151">
        <w:rPr>
          <w:i/>
        </w:rPr>
        <w:t>a day (a day is defined as a 12</w:t>
      </w:r>
      <w:r w:rsidR="002B5817" w:rsidRPr="00884151">
        <w:rPr>
          <w:i/>
        </w:rPr>
        <w:t>-</w:t>
      </w:r>
      <w:r w:rsidR="001F299C" w:rsidRPr="00884151">
        <w:rPr>
          <w:i/>
        </w:rPr>
        <w:t>hour period of daylight)</w:t>
      </w:r>
      <w:r w:rsidR="00120943" w:rsidRPr="00884151">
        <w:rPr>
          <w:i/>
        </w:rPr>
        <w:t>. You will need to show that you</w:t>
      </w:r>
      <w:r w:rsidR="00120943">
        <w:rPr>
          <w:i/>
        </w:rPr>
        <w:t xml:space="preserve"> are making money over a </w:t>
      </w:r>
      <w:r w:rsidR="00910490">
        <w:rPr>
          <w:i/>
        </w:rPr>
        <w:t>30-</w:t>
      </w:r>
      <w:r w:rsidR="00120943">
        <w:rPr>
          <w:i/>
        </w:rPr>
        <w:t xml:space="preserve">day period from the fees you </w:t>
      </w:r>
      <w:r w:rsidR="00910490">
        <w:rPr>
          <w:i/>
        </w:rPr>
        <w:t xml:space="preserve">receive </w:t>
      </w:r>
      <w:r w:rsidR="00120943">
        <w:rPr>
          <w:i/>
        </w:rPr>
        <w:t>from deliveries</w:t>
      </w:r>
      <w:r w:rsidR="00D939DA">
        <w:rPr>
          <w:i/>
        </w:rPr>
        <w:t xml:space="preserve"> (assume you are delivering the same number of packages each day)</w:t>
      </w:r>
      <w:r w:rsidR="00120943">
        <w:rPr>
          <w:i/>
        </w:rPr>
        <w:t>. You need to show that you are making enough money to cover more than your operating costs</w:t>
      </w:r>
      <w:r w:rsidR="00D939DA">
        <w:rPr>
          <w:i/>
        </w:rPr>
        <w:t xml:space="preserve"> (the cost of fuel and personnel)</w:t>
      </w:r>
      <w:r w:rsidR="00120943">
        <w:rPr>
          <w:i/>
        </w:rPr>
        <w:t>. You should also show that you are able to cover your fixed costs over time (the cost of things like your UAV and other parts of your UAS) even if that occu</w:t>
      </w:r>
      <w:r w:rsidR="00A6688B">
        <w:rPr>
          <w:i/>
        </w:rPr>
        <w:t>rs over a longer period than 30-</w:t>
      </w:r>
      <w:r w:rsidR="00120943">
        <w:rPr>
          <w:i/>
        </w:rPr>
        <w:t xml:space="preserve">days. </w:t>
      </w:r>
      <w:r w:rsidR="00CC2F56">
        <w:rPr>
          <w:i/>
        </w:rPr>
        <w:t xml:space="preserve">For this new contract, the base rate for each package has been lowered from $150/package to $50/package. However, more opportunities to earn bonuses have been added. </w:t>
      </w:r>
      <w:r w:rsidR="00120943">
        <w:rPr>
          <w:i/>
        </w:rPr>
        <w:t>Additional</w:t>
      </w:r>
      <w:r w:rsidR="00236C3D">
        <w:rPr>
          <w:i/>
        </w:rPr>
        <w:t xml:space="preserve"> details</w:t>
      </w:r>
      <w:r w:rsidR="00120943">
        <w:rPr>
          <w:i/>
        </w:rPr>
        <w:t xml:space="preserve"> on business </w:t>
      </w:r>
      <w:r w:rsidR="00624C8F">
        <w:rPr>
          <w:i/>
        </w:rPr>
        <w:t>case</w:t>
      </w:r>
      <w:r w:rsidR="00120943">
        <w:rPr>
          <w:i/>
        </w:rPr>
        <w:t xml:space="preserve"> (</w:t>
      </w:r>
      <w:r w:rsidR="00910490">
        <w:rPr>
          <w:i/>
        </w:rPr>
        <w:t>e.g.</w:t>
      </w:r>
      <w:r w:rsidR="00120943">
        <w:rPr>
          <w:i/>
        </w:rPr>
        <w:t xml:space="preserve"> </w:t>
      </w:r>
      <w:r w:rsidR="00F214FA">
        <w:rPr>
          <w:i/>
        </w:rPr>
        <w:t>information</w:t>
      </w:r>
      <w:r w:rsidR="00CC2F56">
        <w:rPr>
          <w:i/>
        </w:rPr>
        <w:t xml:space="preserve"> on the bonuses</w:t>
      </w:r>
      <w:r w:rsidR="00120943">
        <w:rPr>
          <w:i/>
        </w:rPr>
        <w:t>)</w:t>
      </w:r>
      <w:r w:rsidR="00236C3D">
        <w:rPr>
          <w:i/>
        </w:rPr>
        <w:t xml:space="preserve"> are listed in the Detailed Background.</w:t>
      </w:r>
    </w:p>
    <w:p w:rsidR="00B357D7" w:rsidRDefault="00B357D7" w:rsidP="00B357D7">
      <w:pPr>
        <w:pStyle w:val="Heading2"/>
      </w:pPr>
      <w:r>
        <w:t>Requirements</w:t>
      </w:r>
    </w:p>
    <w:p w:rsidR="00D60E31" w:rsidRDefault="008550BB" w:rsidP="000465DF">
      <w:r>
        <w:t xml:space="preserve">The requirements for the UAS are focused on the ability to fly safely in an urban environment around people. Your aircraft must meet all of the following requirements in order to be </w:t>
      </w:r>
      <w:r w:rsidR="003A4B0C">
        <w:t>allowed to fly</w:t>
      </w:r>
      <w:r>
        <w:t xml:space="preserve"> with</w:t>
      </w:r>
      <w:r w:rsidR="003A4B0C">
        <w:t>in</w:t>
      </w:r>
      <w:r>
        <w:t xml:space="preserve"> the city. Other than these requirements, you are to assume that you are given any additional permission to flight outside of current regulations regarding unmanned systems.</w:t>
      </w:r>
    </w:p>
    <w:p w:rsidR="00AE0BD0" w:rsidRDefault="008550BB" w:rsidP="00535BC4">
      <w:pPr>
        <w:pStyle w:val="ListParagraph"/>
        <w:numPr>
          <w:ilvl w:val="0"/>
          <w:numId w:val="31"/>
        </w:numPr>
      </w:pPr>
      <w:r w:rsidRPr="000A27DB">
        <w:rPr>
          <w:b/>
        </w:rPr>
        <w:t>Guidance without GPS:</w:t>
      </w:r>
      <w:r>
        <w:t xml:space="preserve"> </w:t>
      </w:r>
      <w:r w:rsidR="000A27DB">
        <w:t>Aircraft flying in an urban environment cannot rely on GPS for accurate position or guidance information. “Urban Canyon” is a common phenomenon in cities. Aircraft m</w:t>
      </w:r>
      <w:r w:rsidR="00AE0BD0">
        <w:t xml:space="preserve">ust </w:t>
      </w:r>
      <w:r w:rsidR="000A27DB">
        <w:t>be able to accurately navigate the city when GPS signal is lost or if there is signal interference.</w:t>
      </w:r>
    </w:p>
    <w:p w:rsidR="00AE0BD0" w:rsidRDefault="008550BB" w:rsidP="00AE0BD0">
      <w:pPr>
        <w:pStyle w:val="ListParagraph"/>
        <w:numPr>
          <w:ilvl w:val="0"/>
          <w:numId w:val="31"/>
        </w:numPr>
      </w:pPr>
      <w:r w:rsidRPr="000A27DB">
        <w:rPr>
          <w:b/>
        </w:rPr>
        <w:t>Obstacle avoidance:</w:t>
      </w:r>
      <w:r>
        <w:t xml:space="preserve"> </w:t>
      </w:r>
      <w:r w:rsidR="00CA2DB7">
        <w:t xml:space="preserve">The aircraft must be able to avoid all stationary and moving obstacles. </w:t>
      </w:r>
      <w:r w:rsidR="00957371">
        <w:t xml:space="preserve">Geofencing should be used for known fixed objects such as buildings. </w:t>
      </w:r>
      <w:r w:rsidR="00BD7B83">
        <w:t xml:space="preserve">The aircraft must be able to detect and avoid moving objects or any other stationary objects not included in the geofencing. </w:t>
      </w:r>
      <w:r w:rsidR="000A27DB">
        <w:t>The aircraft m</w:t>
      </w:r>
      <w:r w:rsidR="00AE0BD0">
        <w:t xml:space="preserve">ust be able to stay at least </w:t>
      </w:r>
      <w:r w:rsidR="00640F14">
        <w:t>1</w:t>
      </w:r>
      <w:r w:rsidR="00AE0BD0">
        <w:t xml:space="preserve"> m from </w:t>
      </w:r>
      <w:r w:rsidR="00BD7B83">
        <w:t xml:space="preserve">any </w:t>
      </w:r>
      <w:r w:rsidR="00AE0BD0">
        <w:t>obstacles</w:t>
      </w:r>
      <w:r w:rsidR="00BD7B83">
        <w:t xml:space="preserve">. </w:t>
      </w:r>
    </w:p>
    <w:p w:rsidR="00F66E46" w:rsidRDefault="008550BB" w:rsidP="00AE0BD0">
      <w:pPr>
        <w:pStyle w:val="ListParagraph"/>
        <w:numPr>
          <w:ilvl w:val="0"/>
          <w:numId w:val="31"/>
        </w:numPr>
      </w:pPr>
      <w:r w:rsidRPr="00CB3A95">
        <w:rPr>
          <w:b/>
        </w:rPr>
        <w:t>Beyond line of sight:</w:t>
      </w:r>
      <w:r>
        <w:t xml:space="preserve"> </w:t>
      </w:r>
      <w:r w:rsidR="00CB3A95">
        <w:t>The aircraft m</w:t>
      </w:r>
      <w:r w:rsidR="00AE0BD0">
        <w:t xml:space="preserve">ust </w:t>
      </w:r>
      <w:r w:rsidR="00CB3A95">
        <w:t xml:space="preserve">be able to operate beyond line of sight. </w:t>
      </w:r>
      <w:r w:rsidR="007309AB">
        <w:t>The aircraft must be monitored during the entire flight, and t</w:t>
      </w:r>
      <w:r w:rsidR="00CB3A95">
        <w:t>he aircraft must have a system for a pilot to take control of the aircraft when needed.</w:t>
      </w:r>
    </w:p>
    <w:p w:rsidR="001A02A2" w:rsidRDefault="001A02A2" w:rsidP="00AE0BD0">
      <w:pPr>
        <w:pStyle w:val="ListParagraph"/>
        <w:numPr>
          <w:ilvl w:val="0"/>
          <w:numId w:val="31"/>
        </w:numPr>
      </w:pPr>
      <w:r>
        <w:rPr>
          <w:b/>
        </w:rPr>
        <w:t>Fuel/charge reserve:</w:t>
      </w:r>
      <w:r>
        <w:t xml:space="preserve"> The aircraft must have a fuel/charge reserve that allows for an additional </w:t>
      </w:r>
      <w:r w:rsidR="003A0B24">
        <w:t>15</w:t>
      </w:r>
      <w:r>
        <w:t xml:space="preserve"> min of flight beyond the required time to complete its mission. This additional reserve is to account for non-design conditions such as non-ideal atmospheric conditions and congestion at the Central Hub.</w:t>
      </w:r>
    </w:p>
    <w:p w:rsidR="00607A05" w:rsidRDefault="00607A05" w:rsidP="00AE0BD0">
      <w:pPr>
        <w:pStyle w:val="ListParagraph"/>
        <w:numPr>
          <w:ilvl w:val="0"/>
          <w:numId w:val="31"/>
        </w:numPr>
      </w:pPr>
      <w:r>
        <w:rPr>
          <w:b/>
        </w:rPr>
        <w:t>One engine out condition:</w:t>
      </w:r>
      <w:r>
        <w:t xml:space="preserve"> The aircraft must be able to continue safe and controllable flight if an engine fails. </w:t>
      </w:r>
      <w:r w:rsidR="00224535">
        <w:t>During aircraft design, a</w:t>
      </w:r>
      <w:r>
        <w:t>ssume that engine failure occurs while the aircraft is carrying the package</w:t>
      </w:r>
      <w:r w:rsidR="0034371C">
        <w:t xml:space="preserve">. The aircraft must be able to use the remaining engines to either return to the </w:t>
      </w:r>
      <w:r w:rsidR="001A02A2">
        <w:t>C</w:t>
      </w:r>
      <w:r w:rsidR="0034371C">
        <w:t xml:space="preserve">entral </w:t>
      </w:r>
      <w:r w:rsidR="001A02A2">
        <w:t>H</w:t>
      </w:r>
      <w:r w:rsidR="0034371C">
        <w:t>ub, deliver the package, or make a safe landing depending on your compan</w:t>
      </w:r>
      <w:r w:rsidR="000165A5">
        <w:t>y’s</w:t>
      </w:r>
      <w:r w:rsidR="0034371C">
        <w:t xml:space="preserve"> protocols and aircraft location. </w:t>
      </w:r>
    </w:p>
    <w:p w:rsidR="00445350" w:rsidRDefault="000A27DB" w:rsidP="00AE0BD0">
      <w:pPr>
        <w:pStyle w:val="ListParagraph"/>
        <w:numPr>
          <w:ilvl w:val="0"/>
          <w:numId w:val="31"/>
        </w:numPr>
      </w:pPr>
      <w:r w:rsidRPr="00DB40E4">
        <w:rPr>
          <w:b/>
        </w:rPr>
        <w:t>Emergency landings:</w:t>
      </w:r>
      <w:r>
        <w:t xml:space="preserve"> </w:t>
      </w:r>
      <w:r w:rsidR="00DB40E4">
        <w:t xml:space="preserve">The aircraft must have a procedure to make an emergency landing in case of a failure on the aircraft or it encounters a scenario in which it does not know how to respond. </w:t>
      </w:r>
      <w:r w:rsidR="000B36CB">
        <w:t xml:space="preserve">The aircraft must try to find a location to land that minimizes damage to property and injury to people. The aircraft must provide visual and auditory cues to warn people during the landing. To protect property and people, propellers on fixed-wing aircraft must be foldable and not be spinning </w:t>
      </w:r>
      <w:r w:rsidR="000B36CB" w:rsidRPr="003F35B3">
        <w:t>during</w:t>
      </w:r>
      <w:r w:rsidR="003F35B3">
        <w:rPr>
          <w:color w:val="FF0000"/>
        </w:rPr>
        <w:t xml:space="preserve"> </w:t>
      </w:r>
      <w:r w:rsidR="000B36CB">
        <w:t xml:space="preserve">landing. Rotors on </w:t>
      </w:r>
      <w:r w:rsidR="00D539D5">
        <w:t>rotorcraft</w:t>
      </w:r>
      <w:r w:rsidR="000B36CB">
        <w:t xml:space="preserve"> must be enclosed so that the blade tip cannot </w:t>
      </w:r>
      <w:r w:rsidR="00BD2CD2">
        <w:t xml:space="preserve">strike </w:t>
      </w:r>
      <w:r w:rsidR="000B36CB">
        <w:t>any object.</w:t>
      </w:r>
    </w:p>
    <w:p w:rsidR="000A27DB" w:rsidRPr="00B357D7" w:rsidRDefault="00445350" w:rsidP="00AE0BD0">
      <w:pPr>
        <w:pStyle w:val="ListParagraph"/>
        <w:numPr>
          <w:ilvl w:val="0"/>
          <w:numId w:val="31"/>
        </w:numPr>
      </w:pPr>
      <w:r>
        <w:rPr>
          <w:b/>
        </w:rPr>
        <w:t>Use of multiple UAVs:</w:t>
      </w:r>
      <w:r>
        <w:t xml:space="preserve"> If you decide to use multiple </w:t>
      </w:r>
      <w:r w:rsidR="00607A05">
        <w:t>UAVs</w:t>
      </w:r>
      <w:r>
        <w:t xml:space="preserve"> </w:t>
      </w:r>
      <w:r w:rsidR="00587388">
        <w:t>simultaneously</w:t>
      </w:r>
      <w:r w:rsidR="009512F1">
        <w:t>,</w:t>
      </w:r>
      <w:r>
        <w:t xml:space="preserve"> yo</w:t>
      </w:r>
      <w:r w:rsidR="002C1174">
        <w:t xml:space="preserve">u must explain how you plan to </w:t>
      </w:r>
      <w:r>
        <w:t>safely manag</w:t>
      </w:r>
      <w:r w:rsidR="009512F1">
        <w:t>e</w:t>
      </w:r>
      <w:r>
        <w:t xml:space="preserve"> the flight paths of all flying </w:t>
      </w:r>
      <w:r w:rsidR="00607A05">
        <w:t>UAVs</w:t>
      </w:r>
      <w:r>
        <w:t xml:space="preserve"> to insure there are no accidents</w:t>
      </w:r>
      <w:r w:rsidR="00587388">
        <w:t>. Detailed explanation will be needed on how you keep them from crashing into each other and how you will keep them far enough apart especially at the Central Hub.</w:t>
      </w:r>
    </w:p>
    <w:p w:rsidR="00EC6DED" w:rsidRDefault="00EC6DED" w:rsidP="00732AEA">
      <w:pPr>
        <w:pStyle w:val="Heading2"/>
      </w:pPr>
      <w:r>
        <w:t>Objectives</w:t>
      </w:r>
    </w:p>
    <w:p w:rsidR="003A4B0C" w:rsidRDefault="009830E9" w:rsidP="003A4B0C">
      <w:r>
        <w:t>Y</w:t>
      </w:r>
      <w:r w:rsidR="00033882">
        <w:t>our designs will be judged on how we</w:t>
      </w:r>
      <w:r>
        <w:t>ll they satisfy the objectives</w:t>
      </w:r>
      <w:r w:rsidR="00DD7E39">
        <w:t xml:space="preserve"> while meeting the requirements above</w:t>
      </w:r>
      <w:r>
        <w:t>.</w:t>
      </w:r>
      <w:r w:rsidR="00DD7E39">
        <w:t xml:space="preserve"> </w:t>
      </w:r>
      <w:r w:rsidR="00C62AF8">
        <w:t xml:space="preserve">You are also allowed to use more than one design in your system as long as </w:t>
      </w:r>
      <w:r w:rsidR="00202994">
        <w:t xml:space="preserve">you </w:t>
      </w:r>
      <w:r w:rsidR="00520BEF">
        <w:t>can justify how the additional UAVs will improve your profitability</w:t>
      </w:r>
      <w:r w:rsidR="00C62AF8">
        <w:t>.</w:t>
      </w:r>
      <w:r w:rsidR="00033882">
        <w:t xml:space="preserve"> </w:t>
      </w:r>
      <w:r w:rsidR="00D35092">
        <w:t xml:space="preserve">It will be up to your team to decide the </w:t>
      </w:r>
      <w:r w:rsidR="00520BEF">
        <w:t xml:space="preserve">number of deliveries you will make </w:t>
      </w:r>
      <w:r w:rsidR="00D35092">
        <w:t>and provide sound engineering arguments to justify your design decisions.</w:t>
      </w:r>
      <w:r w:rsidR="00445350">
        <w:t xml:space="preserve"> </w:t>
      </w:r>
    </w:p>
    <w:p w:rsidR="009830E9" w:rsidRDefault="003A4B0C" w:rsidP="00033882">
      <w:pPr>
        <w:pStyle w:val="ListParagraph"/>
        <w:numPr>
          <w:ilvl w:val="0"/>
          <w:numId w:val="29"/>
        </w:numPr>
      </w:pPr>
      <w:r>
        <w:t>Minimize your costs</w:t>
      </w:r>
    </w:p>
    <w:p w:rsidR="003A4B0C" w:rsidRDefault="00166DFC" w:rsidP="00033882">
      <w:pPr>
        <w:pStyle w:val="ListParagraph"/>
        <w:numPr>
          <w:ilvl w:val="0"/>
          <w:numId w:val="29"/>
        </w:numPr>
      </w:pPr>
      <w:r>
        <w:t>Maximize profit for your company</w:t>
      </w:r>
    </w:p>
    <w:p w:rsidR="003A4B0C" w:rsidRDefault="003A4B0C" w:rsidP="00033882">
      <w:pPr>
        <w:pStyle w:val="ListParagraph"/>
        <w:numPr>
          <w:ilvl w:val="0"/>
          <w:numId w:val="29"/>
        </w:numPr>
      </w:pPr>
      <w:r>
        <w:t>Maximize the number of packages delivered in a day</w:t>
      </w:r>
      <w:r w:rsidR="00E40BD2">
        <w:t xml:space="preserve"> (additional information about these areas is provided in the Detailed Background)</w:t>
      </w:r>
      <w:r>
        <w:t>.</w:t>
      </w:r>
    </w:p>
    <w:p w:rsidR="00880B9A" w:rsidRDefault="00202994">
      <w:pPr>
        <w:pStyle w:val="ListParagraph"/>
        <w:numPr>
          <w:ilvl w:val="0"/>
          <w:numId w:val="29"/>
        </w:numPr>
      </w:pPr>
      <w:r>
        <w:t>Maximize efficiency at the Central Hub</w:t>
      </w:r>
    </w:p>
    <w:p w:rsidR="00E313D7" w:rsidRDefault="00E313D7" w:rsidP="003A4B0C">
      <w:pPr>
        <w:pStyle w:val="ListParagraph"/>
        <w:numPr>
          <w:ilvl w:val="1"/>
          <w:numId w:val="29"/>
        </w:numPr>
      </w:pPr>
      <w:r>
        <w:t>Packa</w:t>
      </w:r>
      <w:r w:rsidR="00A017BD">
        <w:t>ges must be picked up from the Central H</w:t>
      </w:r>
      <w:r>
        <w:t>ub</w:t>
      </w:r>
    </w:p>
    <w:p w:rsidR="00760519" w:rsidRPr="00B935CE" w:rsidRDefault="00760519" w:rsidP="003A4B0C">
      <w:pPr>
        <w:pStyle w:val="ListParagraph"/>
        <w:numPr>
          <w:ilvl w:val="1"/>
          <w:numId w:val="29"/>
        </w:numPr>
      </w:pPr>
      <w:r>
        <w:t xml:space="preserve">Assume all packages weigh </w:t>
      </w:r>
      <w:r w:rsidR="00A703CF">
        <w:t>5</w:t>
      </w:r>
      <w:r>
        <w:t xml:space="preserve"> </w:t>
      </w:r>
      <w:r w:rsidR="00202994">
        <w:t>kg</w:t>
      </w:r>
      <w:r>
        <w:t xml:space="preserve"> with the dime</w:t>
      </w:r>
      <w:r w:rsidR="00B935CE">
        <w:t xml:space="preserve">nsions </w:t>
      </w:r>
      <w:r w:rsidR="00B935CE" w:rsidRPr="00B935CE">
        <w:t>0.5 m X 0.5 m X 0.25 m</w:t>
      </w:r>
    </w:p>
    <w:p w:rsidR="00D35092" w:rsidRDefault="00202994" w:rsidP="00A6688B">
      <w:pPr>
        <w:pStyle w:val="ListParagraph"/>
        <w:numPr>
          <w:ilvl w:val="1"/>
          <w:numId w:val="29"/>
        </w:numPr>
      </w:pPr>
      <w:r>
        <w:t>All</w:t>
      </w:r>
      <w:r w:rsidR="00A017BD">
        <w:t xml:space="preserve"> refueling</w:t>
      </w:r>
      <w:r>
        <w:t>/recharging</w:t>
      </w:r>
      <w:r w:rsidR="00A017BD">
        <w:t xml:space="preserve"> or battery swaps must be done at the Central Hub</w:t>
      </w:r>
    </w:p>
    <w:p w:rsidR="005A252D" w:rsidRDefault="00202994" w:rsidP="003A4B0C">
      <w:pPr>
        <w:pStyle w:val="ListParagraph"/>
        <w:numPr>
          <w:ilvl w:val="1"/>
          <w:numId w:val="29"/>
        </w:numPr>
      </w:pPr>
      <w:r>
        <w:t>Consider accessibility/usability of design (e.g. fuel/battery location and securing package to aircraft)</w:t>
      </w:r>
    </w:p>
    <w:p w:rsidR="007560A2" w:rsidRPr="007A1631" w:rsidRDefault="00166DFC" w:rsidP="00732AEA">
      <w:pPr>
        <w:pStyle w:val="Heading2"/>
      </w:pPr>
      <w:r>
        <w:t>C</w:t>
      </w:r>
      <w:r w:rsidR="00732AEA">
        <w:t>onstraints</w:t>
      </w:r>
    </w:p>
    <w:p w:rsidR="00CA3DA9" w:rsidRDefault="00CA3DA9" w:rsidP="0096554F">
      <w:pPr>
        <w:pStyle w:val="ListParagraph"/>
        <w:numPr>
          <w:ilvl w:val="0"/>
          <w:numId w:val="4"/>
        </w:numPr>
        <w:rPr>
          <w:rFonts w:cstheme="minorHAnsi"/>
          <w:color w:val="000000"/>
        </w:rPr>
      </w:pPr>
      <w:r w:rsidRPr="003D55E8">
        <w:rPr>
          <w:rFonts w:cstheme="minorHAnsi"/>
          <w:color w:val="000000"/>
        </w:rPr>
        <w:t xml:space="preserve">Antennas on-board the </w:t>
      </w:r>
      <w:r w:rsidR="00865767">
        <w:rPr>
          <w:rFonts w:cstheme="minorHAnsi"/>
          <w:color w:val="000000"/>
        </w:rPr>
        <w:t>vehicle(s)</w:t>
      </w:r>
      <w:r w:rsidRPr="003D55E8">
        <w:rPr>
          <w:rFonts w:cstheme="minorHAnsi"/>
          <w:color w:val="000000"/>
        </w:rPr>
        <w:t xml:space="preserve"> must be separated by a minimum of 18 in</w:t>
      </w:r>
      <w:r w:rsidR="004F7530">
        <w:rPr>
          <w:rFonts w:cstheme="minorHAnsi"/>
          <w:color w:val="000000"/>
        </w:rPr>
        <w:t>.</w:t>
      </w:r>
      <w:r w:rsidRPr="003D55E8">
        <w:rPr>
          <w:rFonts w:cstheme="minorHAnsi"/>
          <w:color w:val="000000"/>
        </w:rPr>
        <w:t xml:space="preserve"> to avoid destructive interference</w:t>
      </w:r>
    </w:p>
    <w:p w:rsidR="006B7DC1" w:rsidRPr="003D55E8" w:rsidRDefault="006B7DC1" w:rsidP="0096554F">
      <w:pPr>
        <w:pStyle w:val="ListParagraph"/>
        <w:numPr>
          <w:ilvl w:val="0"/>
          <w:numId w:val="4"/>
        </w:numPr>
        <w:rPr>
          <w:rFonts w:cstheme="minorHAnsi"/>
          <w:color w:val="000000"/>
        </w:rPr>
      </w:pPr>
      <w:r>
        <w:rPr>
          <w:rFonts w:cstheme="minorHAnsi"/>
          <w:color w:val="000000"/>
        </w:rPr>
        <w:t xml:space="preserve">Your aircraft must contain a transponder so it can identify itself to other aircraft (manned and unmanned) and help with detection and avoidance. There could be other unmanned aircraft flying in the vicinity of your aircraft that also use transponders. However, your aircraft must still be able to detect and avoid other unmanned aircraft without using the transponder in case the transponder is broken or it does not have one (i.e. hobby aircraft flying illegally). </w:t>
      </w:r>
    </w:p>
    <w:p w:rsidR="00865767" w:rsidRDefault="00B6150E" w:rsidP="00865767">
      <w:pPr>
        <w:pStyle w:val="ListParagraph"/>
        <w:numPr>
          <w:ilvl w:val="0"/>
          <w:numId w:val="4"/>
        </w:numPr>
        <w:rPr>
          <w:rFonts w:cstheme="minorHAnsi"/>
          <w:color w:val="000000"/>
        </w:rPr>
      </w:pPr>
      <w:r w:rsidRPr="003D55E8">
        <w:rPr>
          <w:rFonts w:cstheme="minorHAnsi"/>
          <w:color w:val="000000"/>
        </w:rPr>
        <w:t xml:space="preserve">Your choice of </w:t>
      </w:r>
      <w:r w:rsidR="00865767">
        <w:rPr>
          <w:rFonts w:cstheme="minorHAnsi"/>
          <w:color w:val="000000"/>
        </w:rPr>
        <w:t>system</w:t>
      </w:r>
      <w:r w:rsidR="00057D6F" w:rsidRPr="003D55E8">
        <w:rPr>
          <w:rFonts w:cstheme="minorHAnsi"/>
          <w:color w:val="000000"/>
        </w:rPr>
        <w:t xml:space="preserve"> control hardware,</w:t>
      </w:r>
      <w:r w:rsidR="00266C23" w:rsidRPr="003D55E8">
        <w:rPr>
          <w:rFonts w:cstheme="minorHAnsi"/>
          <w:color w:val="000000"/>
        </w:rPr>
        <w:t xml:space="preserve"> sensor </w:t>
      </w:r>
      <w:r w:rsidR="00000818" w:rsidRPr="003D55E8">
        <w:rPr>
          <w:rFonts w:cstheme="minorHAnsi"/>
          <w:color w:val="000000"/>
        </w:rPr>
        <w:t>selection</w:t>
      </w:r>
      <w:r w:rsidR="00057D6F" w:rsidRPr="003D55E8">
        <w:rPr>
          <w:rFonts w:cstheme="minorHAnsi"/>
          <w:color w:val="000000"/>
        </w:rPr>
        <w:t>,</w:t>
      </w:r>
      <w:r w:rsidRPr="003D55E8">
        <w:rPr>
          <w:rFonts w:cstheme="minorHAnsi"/>
          <w:color w:val="000000"/>
        </w:rPr>
        <w:t xml:space="preserve"> </w:t>
      </w:r>
      <w:r w:rsidR="00865767">
        <w:rPr>
          <w:rFonts w:cstheme="minorHAnsi"/>
          <w:color w:val="000000"/>
        </w:rPr>
        <w:t>remote</w:t>
      </w:r>
      <w:r w:rsidR="007669BC" w:rsidRPr="003D55E8">
        <w:rPr>
          <w:rFonts w:cstheme="minorHAnsi"/>
          <w:color w:val="000000"/>
        </w:rPr>
        <w:t xml:space="preserve"> vehicle element</w:t>
      </w:r>
      <w:r w:rsidR="00865767">
        <w:rPr>
          <w:rFonts w:cstheme="minorHAnsi"/>
          <w:color w:val="000000"/>
        </w:rPr>
        <w:t>(s)</w:t>
      </w:r>
      <w:r w:rsidR="007669BC" w:rsidRPr="003D55E8">
        <w:rPr>
          <w:rFonts w:cstheme="minorHAnsi"/>
          <w:color w:val="000000"/>
        </w:rPr>
        <w:t xml:space="preserve">, </w:t>
      </w:r>
      <w:r w:rsidR="000846F2">
        <w:rPr>
          <w:rFonts w:cstheme="minorHAnsi"/>
          <w:color w:val="000000"/>
        </w:rPr>
        <w:t>Command Control Communications (</w:t>
      </w:r>
      <w:r w:rsidR="007669BC" w:rsidRPr="003D55E8">
        <w:rPr>
          <w:rFonts w:cstheme="minorHAnsi"/>
          <w:color w:val="000000"/>
        </w:rPr>
        <w:t>C3</w:t>
      </w:r>
      <w:r w:rsidR="000846F2">
        <w:rPr>
          <w:rFonts w:cstheme="minorHAnsi"/>
          <w:color w:val="000000"/>
        </w:rPr>
        <w:t>)</w:t>
      </w:r>
      <w:r w:rsidR="007669BC" w:rsidRPr="003D55E8">
        <w:rPr>
          <w:rFonts w:cstheme="minorHAnsi"/>
          <w:color w:val="000000"/>
        </w:rPr>
        <w:t>, support equipment</w:t>
      </w:r>
      <w:r w:rsidR="003D55E8" w:rsidRPr="003D55E8">
        <w:rPr>
          <w:rFonts w:cstheme="minorHAnsi"/>
          <w:color w:val="000000"/>
        </w:rPr>
        <w:t>, and other subsystem components</w:t>
      </w:r>
      <w:r w:rsidR="007669BC" w:rsidRPr="003D55E8">
        <w:rPr>
          <w:rFonts w:cstheme="minorHAnsi"/>
          <w:color w:val="000000"/>
        </w:rPr>
        <w:t xml:space="preserve"> </w:t>
      </w:r>
      <w:r w:rsidR="00000818" w:rsidRPr="003D55E8">
        <w:rPr>
          <w:rFonts w:cstheme="minorHAnsi"/>
          <w:color w:val="000000"/>
        </w:rPr>
        <w:t>is</w:t>
      </w:r>
      <w:r w:rsidR="00266C23" w:rsidRPr="003D55E8">
        <w:rPr>
          <w:rFonts w:cstheme="minorHAnsi"/>
          <w:color w:val="000000"/>
        </w:rPr>
        <w:t xml:space="preserve"> </w:t>
      </w:r>
      <w:r w:rsidR="007669BC" w:rsidRPr="003D55E8">
        <w:rPr>
          <w:rFonts w:cstheme="minorHAnsi"/>
          <w:color w:val="000000"/>
        </w:rPr>
        <w:t xml:space="preserve">not solely </w:t>
      </w:r>
      <w:r w:rsidR="00266C23" w:rsidRPr="003D55E8">
        <w:rPr>
          <w:rFonts w:cstheme="minorHAnsi"/>
          <w:color w:val="000000"/>
        </w:rPr>
        <w:t>limited to</w:t>
      </w:r>
      <w:r w:rsidR="00057D6F" w:rsidRPr="003D55E8">
        <w:rPr>
          <w:rFonts w:cstheme="minorHAnsi"/>
          <w:color w:val="000000"/>
        </w:rPr>
        <w:t xml:space="preserve"> cataloged </w:t>
      </w:r>
      <w:r w:rsidR="007669BC" w:rsidRPr="003D55E8">
        <w:rPr>
          <w:rFonts w:cstheme="minorHAnsi"/>
          <w:color w:val="000000"/>
        </w:rPr>
        <w:t xml:space="preserve">items; </w:t>
      </w:r>
      <w:r w:rsidR="00057D6F" w:rsidRPr="003D55E8">
        <w:rPr>
          <w:rFonts w:cstheme="minorHAnsi"/>
          <w:color w:val="000000"/>
        </w:rPr>
        <w:t xml:space="preserve">substitutions are </w:t>
      </w:r>
      <w:r w:rsidR="007669BC" w:rsidRPr="003D55E8">
        <w:rPr>
          <w:rFonts w:cstheme="minorHAnsi"/>
          <w:color w:val="000000"/>
        </w:rPr>
        <w:t xml:space="preserve">permissible </w:t>
      </w:r>
      <w:r w:rsidR="00865767">
        <w:rPr>
          <w:rFonts w:cstheme="minorHAnsi"/>
          <w:color w:val="000000"/>
        </w:rPr>
        <w:t xml:space="preserve">and encouraged </w:t>
      </w:r>
      <w:r w:rsidR="007669BC" w:rsidRPr="003D55E8">
        <w:rPr>
          <w:rFonts w:cstheme="minorHAnsi"/>
          <w:color w:val="000000"/>
        </w:rPr>
        <w:t>with justification</w:t>
      </w:r>
      <w:r w:rsidR="00865767">
        <w:rPr>
          <w:rFonts w:cstheme="minorHAnsi"/>
          <w:color w:val="000000"/>
        </w:rPr>
        <w:t xml:space="preserve"> </w:t>
      </w:r>
      <w:r w:rsidR="00A611AB">
        <w:rPr>
          <w:rFonts w:cstheme="minorHAnsi"/>
          <w:color w:val="000000"/>
        </w:rPr>
        <w:t xml:space="preserve">and analysis </w:t>
      </w:r>
      <w:r w:rsidR="00865767">
        <w:rPr>
          <w:rFonts w:cstheme="minorHAnsi"/>
          <w:color w:val="000000"/>
        </w:rPr>
        <w:t>provided</w:t>
      </w:r>
      <w:r w:rsidR="007669BC" w:rsidRPr="003D55E8">
        <w:rPr>
          <w:rFonts w:cstheme="minorHAnsi"/>
          <w:color w:val="000000"/>
        </w:rPr>
        <w:t xml:space="preserve"> in </w:t>
      </w:r>
      <w:r w:rsidR="00865767">
        <w:rPr>
          <w:rFonts w:cstheme="minorHAnsi"/>
          <w:color w:val="000000"/>
        </w:rPr>
        <w:t xml:space="preserve">the </w:t>
      </w:r>
      <w:r w:rsidR="007669BC" w:rsidRPr="003D55E8">
        <w:rPr>
          <w:rFonts w:cstheme="minorHAnsi"/>
          <w:color w:val="000000"/>
        </w:rPr>
        <w:t>design decisions</w:t>
      </w:r>
      <w:r w:rsidR="00865767">
        <w:rPr>
          <w:rFonts w:cstheme="minorHAnsi"/>
          <w:color w:val="000000"/>
        </w:rPr>
        <w:t xml:space="preserve"> in the Engineering </w:t>
      </w:r>
      <w:r w:rsidR="000846F2">
        <w:rPr>
          <w:rFonts w:cstheme="minorHAnsi"/>
          <w:color w:val="000000"/>
        </w:rPr>
        <w:t xml:space="preserve">Design </w:t>
      </w:r>
      <w:r w:rsidR="00865767">
        <w:rPr>
          <w:rFonts w:cstheme="minorHAnsi"/>
          <w:color w:val="000000"/>
        </w:rPr>
        <w:t>Notebook</w:t>
      </w:r>
      <w:r w:rsidR="00057D6F" w:rsidRPr="003D55E8">
        <w:rPr>
          <w:rFonts w:cstheme="minorHAnsi"/>
          <w:color w:val="000000"/>
        </w:rPr>
        <w:t>.</w:t>
      </w:r>
    </w:p>
    <w:p w:rsidR="007560A2" w:rsidRPr="00000818" w:rsidRDefault="00057D6F" w:rsidP="00057D6F">
      <w:pPr>
        <w:pStyle w:val="Heading2"/>
      </w:pPr>
      <w:r>
        <w:t>Assumptions</w:t>
      </w:r>
    </w:p>
    <w:p w:rsidR="00DB18FA" w:rsidRPr="00DB18FA" w:rsidRDefault="00DB18FA" w:rsidP="00DB18FA">
      <w:pPr>
        <w:pStyle w:val="ListParagraph"/>
        <w:numPr>
          <w:ilvl w:val="0"/>
          <w:numId w:val="6"/>
        </w:numPr>
        <w:rPr>
          <w:rFonts w:cstheme="minorHAnsi"/>
          <w:color w:val="000000"/>
        </w:rPr>
      </w:pPr>
      <w:r>
        <w:rPr>
          <w:rFonts w:cstheme="minorHAnsi"/>
          <w:color w:val="000000"/>
        </w:rPr>
        <w:t xml:space="preserve">You may assume that your company has received permission to </w:t>
      </w:r>
      <w:r w:rsidR="000C7715">
        <w:rPr>
          <w:rFonts w:cstheme="minorHAnsi"/>
          <w:color w:val="000000"/>
        </w:rPr>
        <w:t>operate within the requirements the city has given</w:t>
      </w:r>
      <w:r>
        <w:rPr>
          <w:rFonts w:cstheme="minorHAnsi"/>
          <w:color w:val="000000"/>
        </w:rPr>
        <w:t>.</w:t>
      </w:r>
    </w:p>
    <w:p w:rsidR="00FC57A4" w:rsidRDefault="00FC57A4" w:rsidP="00AF3E55">
      <w:pPr>
        <w:pStyle w:val="ListParagraph"/>
        <w:numPr>
          <w:ilvl w:val="0"/>
          <w:numId w:val="6"/>
        </w:numPr>
        <w:rPr>
          <w:rFonts w:cstheme="minorHAnsi"/>
        </w:rPr>
      </w:pPr>
      <w:r>
        <w:rPr>
          <w:rFonts w:cstheme="minorHAnsi"/>
        </w:rPr>
        <w:t>Communications must be maintained with ALL remote vehicle elements (redundant secondary system required)</w:t>
      </w:r>
    </w:p>
    <w:p w:rsidR="00E12D31" w:rsidRDefault="00E12D31" w:rsidP="00114671">
      <w:pPr>
        <w:pStyle w:val="ListParagraph"/>
        <w:numPr>
          <w:ilvl w:val="0"/>
          <w:numId w:val="6"/>
        </w:numPr>
        <w:rPr>
          <w:rFonts w:cstheme="minorHAnsi"/>
        </w:rPr>
      </w:pPr>
      <w:r>
        <w:rPr>
          <w:rFonts w:cstheme="minorHAnsi"/>
        </w:rPr>
        <w:t xml:space="preserve">A human </w:t>
      </w:r>
      <w:r w:rsidR="00E57176">
        <w:rPr>
          <w:rFonts w:cstheme="minorHAnsi"/>
        </w:rPr>
        <w:t>operator</w:t>
      </w:r>
      <w:r>
        <w:rPr>
          <w:rFonts w:cstheme="minorHAnsi"/>
        </w:rPr>
        <w:t xml:space="preserve"> will be</w:t>
      </w:r>
      <w:r w:rsidR="00C06064">
        <w:rPr>
          <w:rFonts w:cstheme="minorHAnsi"/>
        </w:rPr>
        <w:t xml:space="preserve"> required to take control of a</w:t>
      </w:r>
      <w:r w:rsidR="00FC57A4">
        <w:rPr>
          <w:rFonts w:cstheme="minorHAnsi"/>
        </w:rPr>
        <w:t>n unmanned system</w:t>
      </w:r>
      <w:r>
        <w:rPr>
          <w:rFonts w:cstheme="minorHAnsi"/>
        </w:rPr>
        <w:t xml:space="preserve"> in an emergency</w:t>
      </w:r>
      <w:r w:rsidR="007669BC">
        <w:rPr>
          <w:rFonts w:cstheme="minorHAnsi"/>
        </w:rPr>
        <w:t xml:space="preserve"> (i.e.</w:t>
      </w:r>
      <w:r w:rsidR="007041A7">
        <w:rPr>
          <w:rFonts w:cstheme="minorHAnsi"/>
        </w:rPr>
        <w:t>,</w:t>
      </w:r>
      <w:r w:rsidR="007669BC">
        <w:rPr>
          <w:rFonts w:cstheme="minorHAnsi"/>
        </w:rPr>
        <w:t xml:space="preserve"> redundant secondary control)</w:t>
      </w:r>
    </w:p>
    <w:p w:rsidR="007560A2" w:rsidRDefault="001A02A2" w:rsidP="007560A2">
      <w:pPr>
        <w:pStyle w:val="ListParagraph"/>
        <w:numPr>
          <w:ilvl w:val="0"/>
          <w:numId w:val="6"/>
        </w:numPr>
        <w:spacing w:after="0"/>
        <w:rPr>
          <w:rFonts w:cstheme="minorHAnsi"/>
          <w:color w:val="000000"/>
        </w:rPr>
      </w:pPr>
      <w:r>
        <w:rPr>
          <w:rFonts w:cstheme="minorHAnsi"/>
          <w:color w:val="000000"/>
        </w:rPr>
        <w:t>Assume standard sea level conditions with no wind.</w:t>
      </w:r>
    </w:p>
    <w:p w:rsidR="00624C8F" w:rsidRPr="00624C8F" w:rsidRDefault="00624C8F" w:rsidP="00624C8F">
      <w:pPr>
        <w:spacing w:after="0"/>
        <w:rPr>
          <w:rFonts w:cstheme="minorHAnsi"/>
          <w:color w:val="000000"/>
        </w:rPr>
      </w:pPr>
    </w:p>
    <w:p w:rsidR="007560A2" w:rsidRPr="00000818" w:rsidRDefault="00000818" w:rsidP="00CE6736">
      <w:pPr>
        <w:pStyle w:val="Heading2"/>
      </w:pPr>
      <w:r>
        <w:t>O</w:t>
      </w:r>
      <w:r w:rsidRPr="00000818">
        <w:t xml:space="preserve">ther </w:t>
      </w:r>
      <w:r w:rsidR="00CE6736">
        <w:t>Resources</w:t>
      </w:r>
    </w:p>
    <w:p w:rsidR="00F76951" w:rsidRDefault="00F76951" w:rsidP="007560A2">
      <w:pPr>
        <w:pStyle w:val="ListParagraph"/>
        <w:numPr>
          <w:ilvl w:val="0"/>
          <w:numId w:val="3"/>
        </w:numPr>
        <w:rPr>
          <w:rFonts w:cstheme="minorHAnsi"/>
          <w:color w:val="000000"/>
        </w:rPr>
      </w:pPr>
      <w:r>
        <w:rPr>
          <w:rFonts w:cstheme="minorHAnsi"/>
          <w:color w:val="000000"/>
        </w:rPr>
        <w:t xml:space="preserve">RWDC </w:t>
      </w:r>
      <w:r w:rsidR="003A0B24">
        <w:rPr>
          <w:rFonts w:cstheme="minorHAnsi"/>
          <w:color w:val="000000"/>
        </w:rPr>
        <w:t>National</w:t>
      </w:r>
      <w:r>
        <w:rPr>
          <w:rFonts w:cstheme="minorHAnsi"/>
          <w:color w:val="000000"/>
        </w:rPr>
        <w:t xml:space="preserve"> </w:t>
      </w:r>
      <w:r w:rsidR="008550E7">
        <w:rPr>
          <w:rFonts w:cstheme="minorHAnsi"/>
          <w:color w:val="000000"/>
        </w:rPr>
        <w:t>Unmanned</w:t>
      </w:r>
      <w:r>
        <w:rPr>
          <w:rFonts w:cstheme="minorHAnsi"/>
          <w:color w:val="000000"/>
        </w:rPr>
        <w:t xml:space="preserve"> </w:t>
      </w:r>
      <w:r w:rsidR="00B741A6">
        <w:rPr>
          <w:rFonts w:cstheme="minorHAnsi"/>
          <w:color w:val="000000"/>
        </w:rPr>
        <w:t xml:space="preserve">Aircraft System </w:t>
      </w:r>
      <w:r>
        <w:rPr>
          <w:rFonts w:cstheme="minorHAnsi"/>
          <w:color w:val="000000"/>
        </w:rPr>
        <w:t xml:space="preserve">Challenge: Detailed Background </w:t>
      </w:r>
    </w:p>
    <w:p w:rsidR="008A13D8" w:rsidRDefault="008A13D8" w:rsidP="007560A2">
      <w:pPr>
        <w:pStyle w:val="ListParagraph"/>
        <w:numPr>
          <w:ilvl w:val="0"/>
          <w:numId w:val="3"/>
        </w:numPr>
        <w:rPr>
          <w:rFonts w:cstheme="minorHAnsi"/>
          <w:color w:val="000000"/>
        </w:rPr>
      </w:pPr>
      <w:r>
        <w:rPr>
          <w:rFonts w:cstheme="minorHAnsi"/>
          <w:color w:val="000000"/>
        </w:rPr>
        <w:t xml:space="preserve">Challenge </w:t>
      </w:r>
      <w:r w:rsidR="00B741A6">
        <w:rPr>
          <w:rFonts w:cstheme="minorHAnsi"/>
          <w:color w:val="000000"/>
        </w:rPr>
        <w:t>S</w:t>
      </w:r>
      <w:r>
        <w:rPr>
          <w:rFonts w:cstheme="minorHAnsi"/>
          <w:color w:val="000000"/>
        </w:rPr>
        <w:t xml:space="preserve">tatements and Detailed Backgrounds from previous RWDC </w:t>
      </w:r>
      <w:r w:rsidR="00AA7AFD">
        <w:rPr>
          <w:rFonts w:cstheme="minorHAnsi"/>
          <w:color w:val="000000"/>
        </w:rPr>
        <w:t>competitions</w:t>
      </w:r>
    </w:p>
    <w:p w:rsidR="008A13D8" w:rsidRDefault="008A13D8" w:rsidP="007560A2">
      <w:pPr>
        <w:pStyle w:val="ListParagraph"/>
        <w:numPr>
          <w:ilvl w:val="0"/>
          <w:numId w:val="3"/>
        </w:numPr>
        <w:rPr>
          <w:rFonts w:cstheme="minorHAnsi"/>
          <w:color w:val="000000"/>
        </w:rPr>
      </w:pPr>
      <w:r>
        <w:rPr>
          <w:rFonts w:cstheme="minorHAnsi"/>
          <w:color w:val="000000"/>
        </w:rPr>
        <w:t xml:space="preserve">Winning Engineering </w:t>
      </w:r>
      <w:r w:rsidR="0010561B">
        <w:rPr>
          <w:rFonts w:cstheme="minorHAnsi"/>
          <w:color w:val="000000"/>
        </w:rPr>
        <w:t xml:space="preserve">Design </w:t>
      </w:r>
      <w:r>
        <w:rPr>
          <w:rFonts w:cstheme="minorHAnsi"/>
          <w:color w:val="000000"/>
        </w:rPr>
        <w:t>Notebooks from previous years</w:t>
      </w:r>
    </w:p>
    <w:p w:rsidR="00790173" w:rsidRDefault="008550E7" w:rsidP="00AF3E55">
      <w:pPr>
        <w:pStyle w:val="ListParagraph"/>
        <w:numPr>
          <w:ilvl w:val="0"/>
          <w:numId w:val="3"/>
        </w:numPr>
        <w:spacing w:after="0"/>
        <w:rPr>
          <w:rFonts w:cstheme="minorHAnsi"/>
          <w:color w:val="000000"/>
        </w:rPr>
      </w:pPr>
      <w:r>
        <w:rPr>
          <w:rFonts w:cstheme="minorHAnsi"/>
          <w:color w:val="000000"/>
        </w:rPr>
        <w:t xml:space="preserve">RWDC </w:t>
      </w:r>
      <w:r w:rsidR="00790173">
        <w:rPr>
          <w:rFonts w:cstheme="minorHAnsi"/>
          <w:color w:val="000000"/>
        </w:rPr>
        <w:t>Content Webinars (schedule to be determined)</w:t>
      </w:r>
    </w:p>
    <w:p w:rsidR="00790173" w:rsidRDefault="00790173" w:rsidP="00790173">
      <w:pPr>
        <w:pStyle w:val="ListParagraph"/>
        <w:numPr>
          <w:ilvl w:val="1"/>
          <w:numId w:val="3"/>
        </w:numPr>
        <w:spacing w:after="0"/>
        <w:rPr>
          <w:rFonts w:cstheme="minorHAnsi"/>
          <w:color w:val="000000"/>
        </w:rPr>
      </w:pPr>
      <w:r w:rsidRPr="00790173">
        <w:rPr>
          <w:rFonts w:cstheme="minorHAnsi"/>
          <w:color w:val="000000"/>
        </w:rPr>
        <w:t>Overview of Unmanned</w:t>
      </w:r>
      <w:r w:rsidR="00B741A6">
        <w:rPr>
          <w:rFonts w:cstheme="minorHAnsi"/>
          <w:color w:val="000000"/>
        </w:rPr>
        <w:t xml:space="preserve"> Aircraft</w:t>
      </w:r>
      <w:r w:rsidRPr="00790173">
        <w:rPr>
          <w:rFonts w:cstheme="minorHAnsi"/>
          <w:color w:val="000000"/>
        </w:rPr>
        <w:t xml:space="preserve"> Systems</w:t>
      </w:r>
      <w:r w:rsidR="00B741A6">
        <w:rPr>
          <w:rFonts w:cstheme="minorHAnsi"/>
          <w:color w:val="000000"/>
        </w:rPr>
        <w:t xml:space="preserve"> (UAS)</w:t>
      </w:r>
    </w:p>
    <w:p w:rsidR="00790173" w:rsidRPr="00E930A5" w:rsidRDefault="00790173" w:rsidP="00E930A5">
      <w:pPr>
        <w:pStyle w:val="ListParagraph"/>
        <w:numPr>
          <w:ilvl w:val="1"/>
          <w:numId w:val="3"/>
        </w:numPr>
        <w:spacing w:after="0"/>
        <w:rPr>
          <w:rFonts w:cstheme="minorHAnsi"/>
          <w:color w:val="000000"/>
        </w:rPr>
      </w:pPr>
      <w:r>
        <w:rPr>
          <w:rFonts w:cstheme="minorHAnsi"/>
          <w:color w:val="000000"/>
        </w:rPr>
        <w:t xml:space="preserve">Systems Engineering and </w:t>
      </w:r>
      <w:r w:rsidR="00FC57A4">
        <w:rPr>
          <w:rFonts w:cstheme="minorHAnsi"/>
          <w:color w:val="000000"/>
        </w:rPr>
        <w:t>Vehicle</w:t>
      </w:r>
      <w:r>
        <w:rPr>
          <w:rFonts w:cstheme="minorHAnsi"/>
          <w:color w:val="000000"/>
        </w:rPr>
        <w:t xml:space="preserve"> Performance F</w:t>
      </w:r>
      <w:r w:rsidR="00FC57A4">
        <w:rPr>
          <w:rFonts w:cstheme="minorHAnsi"/>
          <w:color w:val="000000"/>
        </w:rPr>
        <w:t>actors</w:t>
      </w:r>
    </w:p>
    <w:p w:rsidR="00790173" w:rsidRDefault="00790173" w:rsidP="00790173">
      <w:pPr>
        <w:pStyle w:val="ListParagraph"/>
        <w:numPr>
          <w:ilvl w:val="1"/>
          <w:numId w:val="3"/>
        </w:numPr>
        <w:spacing w:after="0"/>
        <w:rPr>
          <w:rFonts w:cstheme="minorHAnsi"/>
          <w:color w:val="000000"/>
        </w:rPr>
      </w:pPr>
      <w:r>
        <w:rPr>
          <w:rFonts w:cstheme="minorHAnsi"/>
          <w:color w:val="000000"/>
        </w:rPr>
        <w:t xml:space="preserve">Business Case and Cost Considerations </w:t>
      </w:r>
    </w:p>
    <w:p w:rsidR="00AF3E55" w:rsidRPr="004B46B5" w:rsidRDefault="00AF3E55" w:rsidP="004B46B5">
      <w:pPr>
        <w:pStyle w:val="ListParagraph"/>
        <w:numPr>
          <w:ilvl w:val="0"/>
          <w:numId w:val="3"/>
        </w:numPr>
        <w:spacing w:after="0"/>
        <w:rPr>
          <w:rStyle w:val="Hyperlink"/>
        </w:rPr>
      </w:pPr>
      <w:r w:rsidRPr="00EE4B48">
        <w:rPr>
          <w:rFonts w:cstheme="minorHAnsi"/>
          <w:color w:val="000000"/>
        </w:rPr>
        <w:t xml:space="preserve">The RWDC Support Site with FAQs, tutorials, material allowables, library of available propulsion systems and fuselages, and other supporting materials: </w:t>
      </w:r>
      <w:r w:rsidR="0099764B" w:rsidRPr="0099764B">
        <w:rPr>
          <w:rFonts w:ascii="Calibri" w:eastAsia="Times New Roman" w:hAnsi="Calibri" w:cs="Arial"/>
          <w:color w:val="000000"/>
        </w:rPr>
        <w:t>Getting Started section of the RWDC website (</w:t>
      </w:r>
      <w:hyperlink r:id="rId9" w:history="1">
        <w:r w:rsidR="0099764B" w:rsidRPr="0099764B">
          <w:rPr>
            <w:rStyle w:val="Hyperlink"/>
            <w:rFonts w:ascii="Calibri" w:eastAsia="Times New Roman" w:hAnsi="Calibri" w:cs="Arial"/>
          </w:rPr>
          <w:t>http://www.realworlddesignchallenge.org</w:t>
        </w:r>
      </w:hyperlink>
      <w:r w:rsidR="0099764B" w:rsidRPr="0099764B">
        <w:rPr>
          <w:rFonts w:ascii="Calibri" w:eastAsia="Times New Roman" w:hAnsi="Calibri" w:cs="Arial"/>
          <w:color w:val="000000"/>
        </w:rPr>
        <w:t>).</w:t>
      </w:r>
      <w:r w:rsidR="0099764B" w:rsidRPr="004B46B5">
        <w:rPr>
          <w:rStyle w:val="Hyperlink"/>
          <w:rFonts w:cstheme="minorHAnsi"/>
          <w:color w:val="000000"/>
          <w:u w:val="none"/>
        </w:rPr>
        <w:t xml:space="preserve"> </w:t>
      </w:r>
    </w:p>
    <w:p w:rsidR="0062013E" w:rsidRDefault="0062013E" w:rsidP="0062013E">
      <w:pPr>
        <w:pStyle w:val="ListParagraph"/>
        <w:numPr>
          <w:ilvl w:val="0"/>
          <w:numId w:val="3"/>
        </w:numPr>
        <w:rPr>
          <w:rFonts w:cstheme="minorHAnsi"/>
        </w:rPr>
      </w:pPr>
      <w:r w:rsidRPr="00EE4B48">
        <w:rPr>
          <w:rFonts w:cstheme="minorHAnsi"/>
        </w:rPr>
        <w:t xml:space="preserve">The </w:t>
      </w:r>
      <w:r w:rsidR="00790173">
        <w:rPr>
          <w:rFonts w:cstheme="minorHAnsi"/>
        </w:rPr>
        <w:t xml:space="preserve">following represent the recommended baseline </w:t>
      </w:r>
      <w:r w:rsidR="00FC57A4">
        <w:rPr>
          <w:rFonts w:cstheme="minorHAnsi"/>
        </w:rPr>
        <w:t>remote</w:t>
      </w:r>
      <w:r w:rsidR="00790173">
        <w:rPr>
          <w:rFonts w:cstheme="minorHAnsi"/>
        </w:rPr>
        <w:t xml:space="preserve"> </w:t>
      </w:r>
      <w:r w:rsidR="00FC5852">
        <w:rPr>
          <w:rFonts w:cstheme="minorHAnsi"/>
        </w:rPr>
        <w:t xml:space="preserve">air </w:t>
      </w:r>
      <w:r w:rsidR="00790173">
        <w:rPr>
          <w:rFonts w:cstheme="minorHAnsi"/>
        </w:rPr>
        <w:t xml:space="preserve">vehicle element (i.e., </w:t>
      </w:r>
      <w:r w:rsidR="00FC57A4">
        <w:rPr>
          <w:rFonts w:cstheme="minorHAnsi"/>
        </w:rPr>
        <w:t>U</w:t>
      </w:r>
      <w:r w:rsidR="00FC5852">
        <w:rPr>
          <w:rFonts w:cstheme="minorHAnsi"/>
        </w:rPr>
        <w:t>A</w:t>
      </w:r>
      <w:r w:rsidR="00FC57A4">
        <w:rPr>
          <w:rFonts w:cstheme="minorHAnsi"/>
        </w:rPr>
        <w:t>V</w:t>
      </w:r>
      <w:r w:rsidR="00790173">
        <w:rPr>
          <w:rFonts w:cstheme="minorHAnsi"/>
        </w:rPr>
        <w:t>)</w:t>
      </w:r>
      <w:r w:rsidRPr="00EE4B48">
        <w:rPr>
          <w:rFonts w:cstheme="minorHAnsi"/>
        </w:rPr>
        <w:t xml:space="preserve"> platforms </w:t>
      </w:r>
      <w:r w:rsidR="00790173">
        <w:rPr>
          <w:rFonts w:cstheme="minorHAnsi"/>
        </w:rPr>
        <w:t>for this challenge:</w:t>
      </w:r>
    </w:p>
    <w:p w:rsidR="00621648" w:rsidRDefault="00621648" w:rsidP="00621648">
      <w:pPr>
        <w:pStyle w:val="ListParagraph"/>
        <w:numPr>
          <w:ilvl w:val="1"/>
          <w:numId w:val="3"/>
        </w:numPr>
        <w:rPr>
          <w:rFonts w:cstheme="minorHAnsi"/>
        </w:rPr>
      </w:pPr>
      <w:r>
        <w:rPr>
          <w:rFonts w:cstheme="minorHAnsi"/>
        </w:rPr>
        <w:t xml:space="preserve">Fixed-wing </w:t>
      </w:r>
      <w:r w:rsidR="008B2713">
        <w:rPr>
          <w:rFonts w:cstheme="minorHAnsi"/>
        </w:rPr>
        <w:t>(tractor propeller)</w:t>
      </w:r>
      <w:r w:rsidR="0099764B">
        <w:rPr>
          <w:rFonts w:cstheme="minorHAnsi"/>
        </w:rPr>
        <w:t xml:space="preserve"> </w:t>
      </w:r>
      <w:r w:rsidR="00FC57A4">
        <w:rPr>
          <w:rFonts w:cstheme="minorHAnsi"/>
        </w:rPr>
        <w:t>UAS</w:t>
      </w:r>
      <w:r>
        <w:rPr>
          <w:rFonts w:cstheme="minorHAnsi"/>
        </w:rPr>
        <w:t xml:space="preserve"> Design</w:t>
      </w:r>
    </w:p>
    <w:p w:rsidR="00087E88" w:rsidRDefault="0099764B" w:rsidP="00621648">
      <w:pPr>
        <w:pStyle w:val="ListParagraph"/>
        <w:numPr>
          <w:ilvl w:val="1"/>
          <w:numId w:val="3"/>
        </w:numPr>
        <w:rPr>
          <w:rFonts w:cstheme="minorHAnsi"/>
        </w:rPr>
      </w:pPr>
      <w:r>
        <w:rPr>
          <w:rFonts w:cstheme="minorHAnsi"/>
        </w:rPr>
        <w:t>Fixed-wing (pusher propeller) UAS Design</w:t>
      </w:r>
    </w:p>
    <w:p w:rsidR="00621648" w:rsidRDefault="00087E88" w:rsidP="00621648">
      <w:pPr>
        <w:pStyle w:val="ListParagraph"/>
        <w:numPr>
          <w:ilvl w:val="1"/>
          <w:numId w:val="3"/>
        </w:numPr>
        <w:rPr>
          <w:rFonts w:cstheme="minorHAnsi"/>
        </w:rPr>
      </w:pPr>
      <w:r>
        <w:rPr>
          <w:rFonts w:cstheme="minorHAnsi"/>
        </w:rPr>
        <w:t>Hybrid Design</w:t>
      </w:r>
      <w:r w:rsidR="00621648">
        <w:rPr>
          <w:rFonts w:cstheme="minorHAnsi"/>
        </w:rPr>
        <w:t xml:space="preserve"> </w:t>
      </w:r>
      <w:r w:rsidR="0099764B">
        <w:rPr>
          <w:rFonts w:cstheme="minorHAnsi"/>
        </w:rPr>
        <w:t>(</w:t>
      </w:r>
      <w:r w:rsidR="007A6CE2">
        <w:rPr>
          <w:rFonts w:cstheme="minorHAnsi"/>
        </w:rPr>
        <w:t>fixed-wing/quadrotor</w:t>
      </w:r>
      <w:r w:rsidR="0099764B">
        <w:rPr>
          <w:rFonts w:cstheme="minorHAnsi"/>
        </w:rPr>
        <w:t>)</w:t>
      </w:r>
    </w:p>
    <w:p w:rsidR="007A6CE2" w:rsidRDefault="007A6CE2" w:rsidP="00621648">
      <w:pPr>
        <w:pStyle w:val="ListParagraph"/>
        <w:numPr>
          <w:ilvl w:val="1"/>
          <w:numId w:val="3"/>
        </w:numPr>
        <w:rPr>
          <w:rFonts w:cstheme="minorHAnsi"/>
        </w:rPr>
      </w:pPr>
      <w:r>
        <w:rPr>
          <w:rFonts w:cstheme="minorHAnsi"/>
        </w:rPr>
        <w:t>Rotary-wing Design</w:t>
      </w:r>
    </w:p>
    <w:p w:rsidR="007A6CE2" w:rsidRDefault="007A6CE2" w:rsidP="00621648">
      <w:pPr>
        <w:pStyle w:val="ListParagraph"/>
        <w:numPr>
          <w:ilvl w:val="1"/>
          <w:numId w:val="3"/>
        </w:numPr>
        <w:rPr>
          <w:rFonts w:cstheme="minorHAnsi"/>
        </w:rPr>
      </w:pPr>
      <w:r>
        <w:rPr>
          <w:rFonts w:cstheme="minorHAnsi"/>
        </w:rPr>
        <w:t>Multirotor Design</w:t>
      </w:r>
    </w:p>
    <w:p w:rsidR="007A6CE2" w:rsidRPr="008B2713" w:rsidRDefault="007A6CE2" w:rsidP="007A6CE2">
      <w:pPr>
        <w:pStyle w:val="ListParagraph"/>
        <w:numPr>
          <w:ilvl w:val="0"/>
          <w:numId w:val="3"/>
        </w:numPr>
        <w:rPr>
          <w:rFonts w:cstheme="minorHAnsi"/>
          <w:b/>
          <w:color w:val="000000" w:themeColor="text1"/>
        </w:rPr>
      </w:pPr>
      <w:r w:rsidRPr="00EE4B48">
        <w:rPr>
          <w:rFonts w:cstheme="minorHAnsi"/>
          <w:color w:val="000000" w:themeColor="text1"/>
        </w:rPr>
        <w:t>Baseline CAD model</w:t>
      </w:r>
      <w:r>
        <w:rPr>
          <w:rFonts w:cstheme="minorHAnsi"/>
          <w:color w:val="000000" w:themeColor="text1"/>
        </w:rPr>
        <w:t>s for each baseline remote vehicle element to be provided</w:t>
      </w:r>
    </w:p>
    <w:p w:rsidR="00AF3E55" w:rsidRPr="00EE4B48" w:rsidRDefault="00AF3E55" w:rsidP="00AF3E55">
      <w:pPr>
        <w:pStyle w:val="ListParagraph"/>
        <w:numPr>
          <w:ilvl w:val="0"/>
          <w:numId w:val="3"/>
        </w:numPr>
        <w:rPr>
          <w:rFonts w:cstheme="minorHAnsi"/>
          <w:b/>
          <w:color w:val="000000" w:themeColor="text1"/>
        </w:rPr>
      </w:pPr>
      <w:r w:rsidRPr="00EE4B48">
        <w:rPr>
          <w:rFonts w:cstheme="minorHAnsi"/>
          <w:color w:val="000000" w:themeColor="text1"/>
        </w:rPr>
        <w:t xml:space="preserve">Mentors from the </w:t>
      </w:r>
      <w:r w:rsidR="008D28ED" w:rsidRPr="00EE4B48">
        <w:rPr>
          <w:rFonts w:cstheme="minorHAnsi"/>
          <w:color w:val="000000" w:themeColor="text1"/>
        </w:rPr>
        <w:t xml:space="preserve">aerospace and defense </w:t>
      </w:r>
      <w:r w:rsidRPr="00EE4B48">
        <w:rPr>
          <w:rFonts w:cstheme="minorHAnsi"/>
          <w:color w:val="000000" w:themeColor="text1"/>
        </w:rPr>
        <w:t>industry</w:t>
      </w:r>
      <w:r w:rsidR="008D28ED" w:rsidRPr="00EE4B48">
        <w:rPr>
          <w:rFonts w:cstheme="minorHAnsi"/>
          <w:color w:val="000000" w:themeColor="text1"/>
        </w:rPr>
        <w:t>, government agencies</w:t>
      </w:r>
      <w:r w:rsidR="0099764B">
        <w:rPr>
          <w:rFonts w:cstheme="minorHAnsi"/>
          <w:color w:val="000000" w:themeColor="text1"/>
        </w:rPr>
        <w:t>,</w:t>
      </w:r>
      <w:r w:rsidR="008D28ED" w:rsidRPr="00EE4B48">
        <w:rPr>
          <w:rFonts w:cstheme="minorHAnsi"/>
          <w:color w:val="000000" w:themeColor="text1"/>
        </w:rPr>
        <w:t xml:space="preserve"> and higher education</w:t>
      </w:r>
    </w:p>
    <w:p w:rsidR="00AF3E55" w:rsidRPr="00000818" w:rsidRDefault="00CE6736" w:rsidP="00CE6736">
      <w:pPr>
        <w:pStyle w:val="Heading2"/>
      </w:pPr>
      <w:r>
        <w:t>Tools</w:t>
      </w:r>
    </w:p>
    <w:p w:rsidR="00AF3E55" w:rsidRPr="00EE4B48" w:rsidRDefault="0010008F" w:rsidP="00AF3E55">
      <w:pPr>
        <w:pStyle w:val="ListParagraph"/>
        <w:numPr>
          <w:ilvl w:val="0"/>
          <w:numId w:val="3"/>
        </w:numPr>
        <w:rPr>
          <w:rFonts w:cstheme="minorHAnsi"/>
          <w:color w:val="000000"/>
        </w:rPr>
      </w:pPr>
      <w:r>
        <w:rPr>
          <w:rFonts w:cstheme="minorHAnsi"/>
          <w:color w:val="000000"/>
        </w:rPr>
        <w:t>PTC Creo</w:t>
      </w:r>
      <w:r w:rsidR="00AF3E55" w:rsidRPr="00EE4B48">
        <w:rPr>
          <w:rFonts w:cstheme="minorHAnsi"/>
          <w:color w:val="000000"/>
        </w:rPr>
        <w:t xml:space="preserve"> </w:t>
      </w:r>
      <w:r w:rsidR="00B741A6">
        <w:rPr>
          <w:rFonts w:cstheme="minorHAnsi"/>
          <w:color w:val="000000"/>
        </w:rPr>
        <w:t>Computer Aided Design (CAD) software for 3D geometry design</w:t>
      </w:r>
      <w:r w:rsidR="00B741A6" w:rsidRPr="00EE4B48">
        <w:rPr>
          <w:rFonts w:cstheme="minorHAnsi"/>
          <w:color w:val="000000"/>
        </w:rPr>
        <w:t xml:space="preserve"> </w:t>
      </w:r>
      <w:r w:rsidR="00B741A6">
        <w:rPr>
          <w:rFonts w:cstheme="minorHAnsi"/>
          <w:color w:val="000000"/>
        </w:rPr>
        <w:t>(if you have other CAD tools you may use them).</w:t>
      </w:r>
    </w:p>
    <w:p w:rsidR="00AF3E55" w:rsidRDefault="007A17AA" w:rsidP="00AF3E55">
      <w:pPr>
        <w:pStyle w:val="ListParagraph"/>
        <w:numPr>
          <w:ilvl w:val="0"/>
          <w:numId w:val="3"/>
        </w:numPr>
        <w:rPr>
          <w:rFonts w:cstheme="minorHAnsi"/>
          <w:color w:val="000000"/>
        </w:rPr>
      </w:pPr>
      <w:r>
        <w:rPr>
          <w:rFonts w:cstheme="minorHAnsi"/>
          <w:color w:val="000000"/>
        </w:rPr>
        <w:t xml:space="preserve">Excel </w:t>
      </w:r>
      <w:r w:rsidR="00AF3E55" w:rsidRPr="00EE4B48">
        <w:rPr>
          <w:rFonts w:cstheme="minorHAnsi"/>
          <w:color w:val="000000"/>
        </w:rPr>
        <w:t>siz</w:t>
      </w:r>
      <w:r w:rsidR="00DF7191">
        <w:rPr>
          <w:rFonts w:cstheme="minorHAnsi"/>
          <w:color w:val="000000"/>
        </w:rPr>
        <w:t>ing</w:t>
      </w:r>
      <w:r w:rsidR="006E6E5D">
        <w:rPr>
          <w:rFonts w:cstheme="minorHAnsi"/>
          <w:color w:val="000000"/>
        </w:rPr>
        <w:t>,</w:t>
      </w:r>
      <w:r w:rsidR="00DF7191">
        <w:rPr>
          <w:rFonts w:cstheme="minorHAnsi"/>
          <w:color w:val="000000"/>
        </w:rPr>
        <w:t xml:space="preserve"> performance</w:t>
      </w:r>
      <w:r w:rsidR="006E6E5D">
        <w:rPr>
          <w:rFonts w:cstheme="minorHAnsi"/>
          <w:color w:val="000000"/>
        </w:rPr>
        <w:t>, and cost worksheets</w:t>
      </w:r>
    </w:p>
    <w:p w:rsidR="00CE6736" w:rsidRDefault="00CE6736" w:rsidP="00CE6736">
      <w:pPr>
        <w:pStyle w:val="Heading2"/>
      </w:pPr>
      <w:bookmarkStart w:id="0" w:name="_Toc337714262"/>
      <w:r>
        <w:t>Team Submissions</w:t>
      </w:r>
      <w:bookmarkEnd w:id="0"/>
    </w:p>
    <w:p w:rsidR="00CE6736" w:rsidRDefault="00CE6736" w:rsidP="00CE6736">
      <w:pPr>
        <w:contextualSpacing/>
        <w:rPr>
          <w:rFonts w:cstheme="minorHAnsi"/>
        </w:rPr>
      </w:pPr>
      <w:r w:rsidRPr="00154B8E">
        <w:rPr>
          <w:rFonts w:cstheme="minorHAnsi"/>
        </w:rPr>
        <w:t>The Engineering Design Notebook submission including the business plan and appendices must be 80 pages or less.</w:t>
      </w:r>
      <w:r>
        <w:rPr>
          <w:rFonts w:cstheme="minorHAnsi"/>
        </w:rPr>
        <w:t xml:space="preserve"> </w:t>
      </w:r>
      <w:r w:rsidR="00A45573">
        <w:rPr>
          <w:rFonts w:cstheme="minorHAnsi"/>
        </w:rPr>
        <w:t xml:space="preserve"> </w:t>
      </w:r>
      <w:r>
        <w:rPr>
          <w:rFonts w:cstheme="minorHAnsi"/>
        </w:rPr>
        <w:t xml:space="preserve">Detailed information </w:t>
      </w:r>
      <w:r w:rsidR="00DC54D3">
        <w:rPr>
          <w:rFonts w:cstheme="minorHAnsi"/>
        </w:rPr>
        <w:t>regarding what must be documented can be</w:t>
      </w:r>
      <w:r>
        <w:rPr>
          <w:rFonts w:cstheme="minorHAnsi"/>
        </w:rPr>
        <w:t xml:space="preserve"> found in the </w:t>
      </w:r>
      <w:r w:rsidR="0010561B">
        <w:rPr>
          <w:rFonts w:cstheme="minorHAnsi"/>
        </w:rPr>
        <w:t>RWDC FY</w:t>
      </w:r>
      <w:r w:rsidR="00EF2D73">
        <w:rPr>
          <w:rFonts w:cstheme="minorHAnsi"/>
        </w:rPr>
        <w:t>20</w:t>
      </w:r>
      <w:r w:rsidR="0010561B">
        <w:rPr>
          <w:rFonts w:cstheme="minorHAnsi"/>
        </w:rPr>
        <w:t xml:space="preserve"> </w:t>
      </w:r>
      <w:r w:rsidR="003A0B24">
        <w:rPr>
          <w:rFonts w:cstheme="minorHAnsi"/>
        </w:rPr>
        <w:t>National</w:t>
      </w:r>
      <w:r w:rsidR="0010561B">
        <w:rPr>
          <w:rFonts w:cstheme="minorHAnsi"/>
        </w:rPr>
        <w:t xml:space="preserve"> Challenge </w:t>
      </w:r>
      <w:r w:rsidR="00DC54D3">
        <w:rPr>
          <w:rFonts w:cstheme="minorHAnsi"/>
        </w:rPr>
        <w:t>Scoring R</w:t>
      </w:r>
      <w:r>
        <w:rPr>
          <w:rFonts w:cstheme="minorHAnsi"/>
        </w:rPr>
        <w:t xml:space="preserve">ubric. </w:t>
      </w:r>
      <w:r w:rsidR="00A45573">
        <w:rPr>
          <w:rFonts w:cstheme="minorHAnsi"/>
        </w:rPr>
        <w:t xml:space="preserve"> </w:t>
      </w:r>
      <w:r w:rsidR="00114671">
        <w:rPr>
          <w:rFonts w:cstheme="minorHAnsi"/>
        </w:rPr>
        <w:t xml:space="preserve">Teams must </w:t>
      </w:r>
      <w:r w:rsidR="00DC54D3">
        <w:rPr>
          <w:rFonts w:cstheme="minorHAnsi"/>
        </w:rPr>
        <w:t xml:space="preserve">submit </w:t>
      </w:r>
      <w:r w:rsidR="00114671">
        <w:rPr>
          <w:rFonts w:cstheme="minorHAnsi"/>
        </w:rPr>
        <w:t>the following:</w:t>
      </w:r>
    </w:p>
    <w:p w:rsidR="00DC54D3" w:rsidRDefault="0010561B" w:rsidP="00DC54D3">
      <w:pPr>
        <w:pStyle w:val="ListParagraph"/>
        <w:numPr>
          <w:ilvl w:val="0"/>
          <w:numId w:val="9"/>
        </w:numPr>
        <w:rPr>
          <w:rFonts w:cstheme="minorHAnsi"/>
        </w:rPr>
      </w:pPr>
      <w:r>
        <w:rPr>
          <w:rFonts w:cstheme="minorHAnsi"/>
        </w:rPr>
        <w:t xml:space="preserve">Engineering </w:t>
      </w:r>
      <w:r w:rsidR="00DC54D3">
        <w:rPr>
          <w:rFonts w:cstheme="minorHAnsi"/>
        </w:rPr>
        <w:t xml:space="preserve">Design Notebook (refer to </w:t>
      </w:r>
      <w:r>
        <w:rPr>
          <w:rFonts w:cstheme="minorHAnsi"/>
        </w:rPr>
        <w:t>RWDC FY</w:t>
      </w:r>
      <w:r w:rsidR="00EF2D73">
        <w:rPr>
          <w:rFonts w:cstheme="minorHAnsi"/>
        </w:rPr>
        <w:t>20</w:t>
      </w:r>
      <w:r>
        <w:rPr>
          <w:rFonts w:cstheme="minorHAnsi"/>
        </w:rPr>
        <w:t xml:space="preserve"> </w:t>
      </w:r>
      <w:r w:rsidR="003A0B24">
        <w:rPr>
          <w:rFonts w:cstheme="minorHAnsi"/>
        </w:rPr>
        <w:t>National</w:t>
      </w:r>
      <w:r>
        <w:rPr>
          <w:rFonts w:cstheme="minorHAnsi"/>
        </w:rPr>
        <w:t xml:space="preserve"> Challenge S</w:t>
      </w:r>
      <w:r w:rsidR="00DC54D3">
        <w:rPr>
          <w:rFonts w:cstheme="minorHAnsi"/>
        </w:rPr>
        <w:t xml:space="preserve">coring </w:t>
      </w:r>
      <w:r>
        <w:rPr>
          <w:rFonts w:cstheme="minorHAnsi"/>
        </w:rPr>
        <w:t>R</w:t>
      </w:r>
      <w:r w:rsidR="00DC54D3">
        <w:rPr>
          <w:rFonts w:cstheme="minorHAnsi"/>
        </w:rPr>
        <w:t>ubric)</w:t>
      </w:r>
    </w:p>
    <w:p w:rsidR="00DC54D3" w:rsidRDefault="00DC54D3" w:rsidP="00276051">
      <w:pPr>
        <w:pStyle w:val="ListParagraph"/>
        <w:numPr>
          <w:ilvl w:val="0"/>
          <w:numId w:val="9"/>
        </w:numPr>
        <w:rPr>
          <w:rFonts w:cstheme="minorHAnsi"/>
        </w:rPr>
      </w:pPr>
      <w:r>
        <w:rPr>
          <w:rFonts w:cstheme="minorHAnsi"/>
        </w:rPr>
        <w:t xml:space="preserve">CAD </w:t>
      </w:r>
      <w:r w:rsidR="007A6CE2">
        <w:rPr>
          <w:rFonts w:cstheme="minorHAnsi"/>
        </w:rPr>
        <w:t>drawings</w:t>
      </w:r>
      <w:r w:rsidR="00B741A6">
        <w:rPr>
          <w:rFonts w:cstheme="minorHAnsi"/>
        </w:rPr>
        <w:t xml:space="preserve"> in Engineering Design N</w:t>
      </w:r>
      <w:r w:rsidR="00B87160">
        <w:rPr>
          <w:rFonts w:cstheme="minorHAnsi"/>
        </w:rPr>
        <w:t>otebook</w:t>
      </w:r>
      <w:r>
        <w:rPr>
          <w:rFonts w:cstheme="minorHAnsi"/>
        </w:rPr>
        <w:t xml:space="preserve"> (refer to </w:t>
      </w:r>
      <w:r w:rsidR="0010561B">
        <w:rPr>
          <w:rFonts w:cstheme="minorHAnsi"/>
        </w:rPr>
        <w:t>RWDC FY</w:t>
      </w:r>
      <w:r w:rsidR="00EF2D73">
        <w:rPr>
          <w:rFonts w:cstheme="minorHAnsi"/>
        </w:rPr>
        <w:t>20</w:t>
      </w:r>
      <w:r w:rsidR="0010561B">
        <w:rPr>
          <w:rFonts w:cstheme="minorHAnsi"/>
        </w:rPr>
        <w:t xml:space="preserve"> </w:t>
      </w:r>
      <w:r w:rsidR="003A0B24">
        <w:rPr>
          <w:rFonts w:cstheme="minorHAnsi"/>
        </w:rPr>
        <w:t>National</w:t>
      </w:r>
      <w:r w:rsidR="0010561B">
        <w:rPr>
          <w:rFonts w:cstheme="minorHAnsi"/>
        </w:rPr>
        <w:t xml:space="preserve"> Challenge S</w:t>
      </w:r>
      <w:r>
        <w:rPr>
          <w:rFonts w:cstheme="minorHAnsi"/>
        </w:rPr>
        <w:t xml:space="preserve">coring </w:t>
      </w:r>
      <w:r w:rsidR="0010561B">
        <w:rPr>
          <w:rFonts w:cstheme="minorHAnsi"/>
        </w:rPr>
        <w:t>R</w:t>
      </w:r>
      <w:r>
        <w:rPr>
          <w:rFonts w:cstheme="minorHAnsi"/>
        </w:rPr>
        <w:t>ubric)</w:t>
      </w:r>
    </w:p>
    <w:p w:rsidR="003A0B24" w:rsidRPr="00276051" w:rsidRDefault="003A0B24" w:rsidP="00276051">
      <w:pPr>
        <w:pStyle w:val="ListParagraph"/>
        <w:numPr>
          <w:ilvl w:val="0"/>
          <w:numId w:val="9"/>
        </w:numPr>
        <w:rPr>
          <w:rFonts w:cstheme="minorHAnsi"/>
        </w:rPr>
      </w:pPr>
      <w:r>
        <w:rPr>
          <w:rFonts w:cstheme="minorHAnsi"/>
        </w:rPr>
        <w:t>Presentation at the National/International competition. Additional information on presentation requirements will be provided separately.</w:t>
      </w:r>
    </w:p>
    <w:p w:rsidR="00AF3E55" w:rsidRPr="00000818" w:rsidRDefault="00CE6736" w:rsidP="00CE6736">
      <w:pPr>
        <w:pStyle w:val="Heading2"/>
      </w:pPr>
      <w:r>
        <w:t>Scoring</w:t>
      </w:r>
    </w:p>
    <w:p w:rsidR="00272568" w:rsidRDefault="00B95F45" w:rsidP="00272568">
      <w:pPr>
        <w:pStyle w:val="ListParagraph"/>
        <w:numPr>
          <w:ilvl w:val="0"/>
          <w:numId w:val="3"/>
        </w:numPr>
      </w:pPr>
      <w:r>
        <w:t>Team</w:t>
      </w:r>
      <w:r w:rsidR="00272568">
        <w:t>s</w:t>
      </w:r>
      <w:r>
        <w:t>’</w:t>
      </w:r>
      <w:r w:rsidR="00272568">
        <w:t xml:space="preserve"> submissions will be evaluated based on criteria outlined in the </w:t>
      </w:r>
      <w:r w:rsidR="00790173">
        <w:rPr>
          <w:rFonts w:cstheme="minorHAnsi"/>
          <w:color w:val="000000"/>
        </w:rPr>
        <w:t>RWDC FY</w:t>
      </w:r>
      <w:r w:rsidR="00EF2D73">
        <w:rPr>
          <w:rFonts w:cstheme="minorHAnsi"/>
          <w:color w:val="000000"/>
        </w:rPr>
        <w:t>20</w:t>
      </w:r>
      <w:r w:rsidR="00135B50" w:rsidRPr="00EE4B48">
        <w:rPr>
          <w:rFonts w:cstheme="minorHAnsi"/>
          <w:color w:val="000000"/>
        </w:rPr>
        <w:t xml:space="preserve"> </w:t>
      </w:r>
      <w:r w:rsidR="003A0B24">
        <w:rPr>
          <w:rFonts w:cstheme="minorHAnsi"/>
          <w:color w:val="000000"/>
        </w:rPr>
        <w:t>National</w:t>
      </w:r>
      <w:r w:rsidR="0042763D">
        <w:rPr>
          <w:rFonts w:cstheme="minorHAnsi"/>
          <w:color w:val="000000"/>
        </w:rPr>
        <w:t xml:space="preserve"> </w:t>
      </w:r>
      <w:r w:rsidR="00135B50">
        <w:rPr>
          <w:rFonts w:cstheme="minorHAnsi"/>
          <w:color w:val="000000"/>
        </w:rPr>
        <w:t xml:space="preserve">Challenge </w:t>
      </w:r>
      <w:r w:rsidR="00272568">
        <w:t>Scoring Rubric and in reference to the example mission scenario</w:t>
      </w:r>
    </w:p>
    <w:p w:rsidR="00AF3E55" w:rsidRPr="00EE4B48" w:rsidRDefault="00AF3E55" w:rsidP="00AF3E55">
      <w:pPr>
        <w:pStyle w:val="ListParagraph"/>
        <w:numPr>
          <w:ilvl w:val="0"/>
          <w:numId w:val="3"/>
        </w:numPr>
        <w:rPr>
          <w:rFonts w:cstheme="minorHAnsi"/>
          <w:color w:val="000000"/>
        </w:rPr>
      </w:pPr>
      <w:r w:rsidRPr="00EE4B48">
        <w:rPr>
          <w:rFonts w:cstheme="minorHAnsi"/>
          <w:color w:val="000000"/>
        </w:rPr>
        <w:t xml:space="preserve">Technical scoring will be based on deliverables to be incorporated in the </w:t>
      </w:r>
      <w:r w:rsidR="00160F15" w:rsidRPr="00EE4B48">
        <w:rPr>
          <w:rFonts w:cstheme="minorHAnsi"/>
          <w:color w:val="000000"/>
        </w:rPr>
        <w:t xml:space="preserve">Engineering </w:t>
      </w:r>
      <w:r w:rsidRPr="00EE4B48">
        <w:rPr>
          <w:rFonts w:cstheme="minorHAnsi"/>
          <w:color w:val="000000"/>
        </w:rPr>
        <w:t>Design Notebook</w:t>
      </w:r>
    </w:p>
    <w:p w:rsidR="00A60067" w:rsidRDefault="00160F15" w:rsidP="00A60067">
      <w:pPr>
        <w:pStyle w:val="ListParagraph"/>
        <w:numPr>
          <w:ilvl w:val="0"/>
          <w:numId w:val="3"/>
        </w:numPr>
        <w:rPr>
          <w:rFonts w:cstheme="minorHAnsi"/>
          <w:color w:val="000000"/>
        </w:rPr>
      </w:pPr>
      <w:r w:rsidRPr="00EE4B48">
        <w:rPr>
          <w:rFonts w:cstheme="minorHAnsi"/>
          <w:color w:val="000000"/>
        </w:rPr>
        <w:t xml:space="preserve">Engineering </w:t>
      </w:r>
      <w:r w:rsidR="00AF3E55" w:rsidRPr="00EE4B48">
        <w:rPr>
          <w:rFonts w:cstheme="minorHAnsi"/>
          <w:color w:val="000000"/>
        </w:rPr>
        <w:t xml:space="preserve">Design Notebooks </w:t>
      </w:r>
      <w:r w:rsidR="00F6216A">
        <w:rPr>
          <w:rFonts w:cstheme="minorHAnsi"/>
          <w:color w:val="000000"/>
        </w:rPr>
        <w:t>must</w:t>
      </w:r>
      <w:r w:rsidR="00AF3E55" w:rsidRPr="00EE4B48">
        <w:rPr>
          <w:rFonts w:cstheme="minorHAnsi"/>
          <w:color w:val="000000"/>
        </w:rPr>
        <w:t xml:space="preserve"> follow the paragraph order of the </w:t>
      </w:r>
      <w:r w:rsidR="0010561B">
        <w:rPr>
          <w:rFonts w:cstheme="minorHAnsi"/>
          <w:color w:val="000000"/>
        </w:rPr>
        <w:t>RWDC FY</w:t>
      </w:r>
      <w:r w:rsidR="00EF2D73">
        <w:rPr>
          <w:rFonts w:cstheme="minorHAnsi"/>
          <w:color w:val="000000"/>
        </w:rPr>
        <w:t>20</w:t>
      </w:r>
      <w:r w:rsidR="0010561B">
        <w:rPr>
          <w:rFonts w:cstheme="minorHAnsi"/>
          <w:color w:val="000000"/>
        </w:rPr>
        <w:t xml:space="preserve"> </w:t>
      </w:r>
      <w:r w:rsidR="003A0B24">
        <w:rPr>
          <w:rFonts w:cstheme="minorHAnsi"/>
          <w:color w:val="000000"/>
        </w:rPr>
        <w:t>National</w:t>
      </w:r>
      <w:r w:rsidR="0010561B">
        <w:rPr>
          <w:rFonts w:cstheme="minorHAnsi"/>
          <w:color w:val="000000"/>
        </w:rPr>
        <w:t xml:space="preserve"> Challenge </w:t>
      </w:r>
      <w:r w:rsidR="00AF3E55" w:rsidRPr="00EE4B48">
        <w:rPr>
          <w:rFonts w:cstheme="minorHAnsi"/>
          <w:color w:val="000000"/>
        </w:rPr>
        <w:t xml:space="preserve">Scoring Rubric  </w:t>
      </w:r>
    </w:p>
    <w:p w:rsidR="00DD3DD6" w:rsidRPr="003A0B24" w:rsidRDefault="00AF3E55" w:rsidP="00A60067">
      <w:pPr>
        <w:pStyle w:val="ListParagraph"/>
        <w:numPr>
          <w:ilvl w:val="0"/>
          <w:numId w:val="3"/>
        </w:numPr>
        <w:rPr>
          <w:rFonts w:cstheme="minorHAnsi"/>
          <w:color w:val="000000"/>
        </w:rPr>
      </w:pPr>
      <w:r w:rsidRPr="00A60067">
        <w:rPr>
          <w:rFonts w:cstheme="minorHAnsi"/>
        </w:rPr>
        <w:t>Judges will be looking for</w:t>
      </w:r>
      <w:r w:rsidR="003F575F">
        <w:rPr>
          <w:rFonts w:cstheme="minorHAnsi"/>
        </w:rPr>
        <w:t xml:space="preserve"> the</w:t>
      </w:r>
      <w:r w:rsidRPr="00A60067">
        <w:rPr>
          <w:rFonts w:cstheme="minorHAnsi"/>
        </w:rPr>
        <w:t xml:space="preserve"> ability to express comprehension and linkage between the design solutions with what </w:t>
      </w:r>
      <w:r w:rsidR="00AB344E" w:rsidRPr="00A60067">
        <w:rPr>
          <w:rFonts w:cstheme="minorHAnsi"/>
        </w:rPr>
        <w:t>students</w:t>
      </w:r>
      <w:r w:rsidRPr="00A60067">
        <w:rPr>
          <w:rFonts w:cstheme="minorHAnsi"/>
        </w:rPr>
        <w:t xml:space="preserve"> have learned.  </w:t>
      </w:r>
      <w:r w:rsidR="000877DB" w:rsidRPr="00A60067">
        <w:rPr>
          <w:rFonts w:cstheme="minorHAnsi"/>
        </w:rPr>
        <w:t>Specific recognition</w:t>
      </w:r>
      <w:r w:rsidRPr="00A60067">
        <w:rPr>
          <w:rFonts w:cstheme="minorHAnsi"/>
        </w:rPr>
        <w:t xml:space="preserve"> will be given for design viability, manufacturability, innovation, business plan development</w:t>
      </w:r>
      <w:r w:rsidR="00AD7334" w:rsidRPr="00A60067">
        <w:rPr>
          <w:rFonts w:cstheme="minorHAnsi"/>
        </w:rPr>
        <w:t xml:space="preserve">, and additional application beyond </w:t>
      </w:r>
      <w:r w:rsidR="00B741A6">
        <w:rPr>
          <w:rFonts w:cstheme="minorHAnsi"/>
        </w:rPr>
        <w:t>the package delivery mission</w:t>
      </w:r>
    </w:p>
    <w:p w:rsidR="003A0B24" w:rsidRPr="003A0B24" w:rsidRDefault="003A0B24" w:rsidP="00A60067">
      <w:pPr>
        <w:pStyle w:val="ListParagraph"/>
        <w:numPr>
          <w:ilvl w:val="0"/>
          <w:numId w:val="3"/>
        </w:numPr>
        <w:rPr>
          <w:rFonts w:cstheme="minorHAnsi"/>
          <w:color w:val="000000"/>
        </w:rPr>
      </w:pPr>
      <w:r>
        <w:rPr>
          <w:rFonts w:cstheme="minorHAnsi"/>
        </w:rPr>
        <w:t>The Engineering Design Notebook will count as 70% of the final team score at the National/International competition.</w:t>
      </w:r>
    </w:p>
    <w:p w:rsidR="003A0B24" w:rsidRPr="008B2713" w:rsidRDefault="003A0B24" w:rsidP="00A60067">
      <w:pPr>
        <w:pStyle w:val="ListParagraph"/>
        <w:numPr>
          <w:ilvl w:val="0"/>
          <w:numId w:val="3"/>
        </w:numPr>
        <w:rPr>
          <w:rFonts w:cstheme="minorHAnsi"/>
          <w:color w:val="000000"/>
        </w:rPr>
      </w:pPr>
      <w:r>
        <w:rPr>
          <w:rFonts w:cstheme="minorHAnsi"/>
        </w:rPr>
        <w:t>In the event of teams having close scores at any level of the competition, the Executive Summary for the Engineering Design Notebook will be used as a “tiebreaker.”</w:t>
      </w:r>
    </w:p>
    <w:p w:rsidR="00AF3E55" w:rsidRPr="006702B6" w:rsidRDefault="00A7215D" w:rsidP="00CE6736">
      <w:pPr>
        <w:pStyle w:val="Heading2"/>
      </w:pPr>
      <w:r>
        <w:t>Merit Awards</w:t>
      </w:r>
    </w:p>
    <w:p w:rsidR="00AF3E55" w:rsidRPr="00EE4B48" w:rsidRDefault="00AF3E55" w:rsidP="0096554F">
      <w:pPr>
        <w:rPr>
          <w:rFonts w:cstheme="minorHAnsi"/>
        </w:rPr>
      </w:pPr>
      <w:r w:rsidRPr="00EE4B48">
        <w:rPr>
          <w:rFonts w:cstheme="minorHAnsi"/>
        </w:rPr>
        <w:t xml:space="preserve">Special </w:t>
      </w:r>
      <w:r w:rsidR="00160F15" w:rsidRPr="00EE4B48">
        <w:rPr>
          <w:rFonts w:cstheme="minorHAnsi"/>
        </w:rPr>
        <w:t>RWDC M</w:t>
      </w:r>
      <w:r w:rsidRPr="00EE4B48">
        <w:rPr>
          <w:rFonts w:cstheme="minorHAnsi"/>
        </w:rPr>
        <w:t xml:space="preserve">erit </w:t>
      </w:r>
      <w:r w:rsidR="00160F15" w:rsidRPr="00EE4B48">
        <w:rPr>
          <w:rFonts w:cstheme="minorHAnsi"/>
        </w:rPr>
        <w:t>A</w:t>
      </w:r>
      <w:r w:rsidRPr="00EE4B48">
        <w:rPr>
          <w:rFonts w:cstheme="minorHAnsi"/>
        </w:rPr>
        <w:t xml:space="preserve">wards will be </w:t>
      </w:r>
      <w:r w:rsidR="00160F15" w:rsidRPr="00EE4B48">
        <w:rPr>
          <w:rFonts w:cstheme="minorHAnsi"/>
        </w:rPr>
        <w:t xml:space="preserve">given </w:t>
      </w:r>
      <w:r w:rsidR="005E0F37">
        <w:rPr>
          <w:rFonts w:cstheme="minorHAnsi"/>
        </w:rPr>
        <w:t>at the</w:t>
      </w:r>
      <w:r w:rsidR="00160F15" w:rsidRPr="00EE4B48">
        <w:rPr>
          <w:rFonts w:cstheme="minorHAnsi"/>
        </w:rPr>
        <w:t xml:space="preserve"> </w:t>
      </w:r>
      <w:r w:rsidRPr="00EE4B48">
        <w:rPr>
          <w:rFonts w:cstheme="minorHAnsi"/>
        </w:rPr>
        <w:t>National</w:t>
      </w:r>
      <w:r w:rsidR="00771BBF">
        <w:rPr>
          <w:rFonts w:cstheme="minorHAnsi"/>
        </w:rPr>
        <w:t>/International</w:t>
      </w:r>
      <w:r w:rsidR="00160F15" w:rsidRPr="00EE4B48">
        <w:rPr>
          <w:rFonts w:cstheme="minorHAnsi"/>
        </w:rPr>
        <w:t xml:space="preserve"> Challenge Championship</w:t>
      </w:r>
      <w:r w:rsidRPr="00EE4B48">
        <w:rPr>
          <w:rFonts w:cstheme="minorHAnsi"/>
        </w:rPr>
        <w:t xml:space="preserve"> in Washington</w:t>
      </w:r>
      <w:r w:rsidR="003338C0">
        <w:rPr>
          <w:rFonts w:cstheme="minorHAnsi"/>
        </w:rPr>
        <w:t>,</w:t>
      </w:r>
      <w:r w:rsidRPr="00EE4B48">
        <w:rPr>
          <w:rFonts w:cstheme="minorHAnsi"/>
        </w:rPr>
        <w:t xml:space="preserve"> DC.</w:t>
      </w:r>
      <w:r w:rsidR="005E0F37">
        <w:rPr>
          <w:rFonts w:cstheme="minorHAnsi"/>
        </w:rPr>
        <w:t xml:space="preserve"> Merit awards will be granted at judges</w:t>
      </w:r>
      <w:r w:rsidR="00B95F45">
        <w:rPr>
          <w:rFonts w:cstheme="minorHAnsi"/>
        </w:rPr>
        <w:t>’</w:t>
      </w:r>
      <w:r w:rsidR="005E0F37">
        <w:rPr>
          <w:rFonts w:cstheme="minorHAnsi"/>
        </w:rPr>
        <w:t xml:space="preserve"> discretion to teams that do not place in the top three, but are top performers overall. Only one merit award will be granted per team.</w:t>
      </w:r>
      <w:r w:rsidR="00A45573">
        <w:rPr>
          <w:rFonts w:cstheme="minorHAnsi"/>
        </w:rPr>
        <w:t xml:space="preserve">  </w:t>
      </w:r>
      <w:r w:rsidRPr="00EE4B48">
        <w:rPr>
          <w:rFonts w:cstheme="minorHAnsi"/>
        </w:rPr>
        <w:t xml:space="preserve">Awards will be based on the team presentation and </w:t>
      </w:r>
      <w:r w:rsidR="00160F15" w:rsidRPr="00EE4B48">
        <w:rPr>
          <w:rFonts w:cstheme="minorHAnsi"/>
        </w:rPr>
        <w:t>Engineering D</w:t>
      </w:r>
      <w:r w:rsidRPr="00EE4B48">
        <w:rPr>
          <w:rFonts w:cstheme="minorHAnsi"/>
        </w:rPr>
        <w:t xml:space="preserve">esign </w:t>
      </w:r>
      <w:r w:rsidR="00160F15" w:rsidRPr="00EE4B48">
        <w:rPr>
          <w:rFonts w:cstheme="minorHAnsi"/>
        </w:rPr>
        <w:t>N</w:t>
      </w:r>
      <w:r w:rsidRPr="00EE4B48">
        <w:rPr>
          <w:rFonts w:cstheme="minorHAnsi"/>
        </w:rPr>
        <w:t>otebooks.</w:t>
      </w:r>
    </w:p>
    <w:p w:rsidR="00AF3E55" w:rsidRDefault="00AF3E55" w:rsidP="0096554F">
      <w:pPr>
        <w:pStyle w:val="ListParagraph"/>
        <w:numPr>
          <w:ilvl w:val="0"/>
          <w:numId w:val="6"/>
        </w:numPr>
        <w:rPr>
          <w:rFonts w:cstheme="minorHAnsi"/>
        </w:rPr>
      </w:pPr>
      <w:r w:rsidRPr="00EE4B48">
        <w:rPr>
          <w:rFonts w:cstheme="minorHAnsi"/>
        </w:rPr>
        <w:t xml:space="preserve">Innovation </w:t>
      </w:r>
    </w:p>
    <w:p w:rsidR="00AB344E" w:rsidRPr="00EE4B48" w:rsidRDefault="00AB344E" w:rsidP="0096554F">
      <w:pPr>
        <w:pStyle w:val="ListParagraph"/>
        <w:numPr>
          <w:ilvl w:val="0"/>
          <w:numId w:val="6"/>
        </w:numPr>
        <w:rPr>
          <w:rFonts w:cstheme="minorHAnsi"/>
        </w:rPr>
      </w:pPr>
      <w:r>
        <w:rPr>
          <w:rFonts w:cstheme="minorHAnsi"/>
        </w:rPr>
        <w:t>Design Viability</w:t>
      </w:r>
    </w:p>
    <w:p w:rsidR="00AF3E55" w:rsidRPr="00EE4B48" w:rsidRDefault="00160F15" w:rsidP="0096554F">
      <w:pPr>
        <w:pStyle w:val="ListParagraph"/>
        <w:numPr>
          <w:ilvl w:val="0"/>
          <w:numId w:val="6"/>
        </w:numPr>
        <w:rPr>
          <w:rFonts w:cstheme="minorHAnsi"/>
        </w:rPr>
      </w:pPr>
      <w:r w:rsidRPr="00EE4B48">
        <w:rPr>
          <w:rFonts w:cstheme="minorHAnsi"/>
        </w:rPr>
        <w:t xml:space="preserve">Team Work and </w:t>
      </w:r>
      <w:r w:rsidR="00AF3E55" w:rsidRPr="00EE4B48">
        <w:rPr>
          <w:rFonts w:cstheme="minorHAnsi"/>
        </w:rPr>
        <w:t>Collaboration</w:t>
      </w:r>
    </w:p>
    <w:p w:rsidR="00AF3E55" w:rsidRPr="00EE4B48" w:rsidRDefault="00160F15" w:rsidP="0096554F">
      <w:pPr>
        <w:pStyle w:val="ListParagraph"/>
        <w:numPr>
          <w:ilvl w:val="0"/>
          <w:numId w:val="6"/>
        </w:numPr>
        <w:rPr>
          <w:rFonts w:cstheme="minorHAnsi"/>
        </w:rPr>
      </w:pPr>
      <w:r w:rsidRPr="00EE4B48">
        <w:rPr>
          <w:rFonts w:cstheme="minorHAnsi"/>
        </w:rPr>
        <w:t xml:space="preserve">Effective </w:t>
      </w:r>
      <w:r w:rsidR="00E977B6">
        <w:rPr>
          <w:rFonts w:cstheme="minorHAnsi"/>
        </w:rPr>
        <w:t>Mentor Collaboration</w:t>
      </w:r>
    </w:p>
    <w:p w:rsidR="00AF3E55" w:rsidRDefault="00E977B6" w:rsidP="0096554F">
      <w:pPr>
        <w:pStyle w:val="ListParagraph"/>
        <w:numPr>
          <w:ilvl w:val="0"/>
          <w:numId w:val="6"/>
        </w:numPr>
        <w:rPr>
          <w:rFonts w:cstheme="minorHAnsi"/>
        </w:rPr>
      </w:pPr>
      <w:r>
        <w:rPr>
          <w:rFonts w:cstheme="minorHAnsi"/>
        </w:rPr>
        <w:t>STEM Interest Impact</w:t>
      </w:r>
    </w:p>
    <w:p w:rsidR="00E977B6" w:rsidRPr="00EE4B48" w:rsidRDefault="00E977B6" w:rsidP="0096554F">
      <w:pPr>
        <w:pStyle w:val="ListParagraph"/>
        <w:numPr>
          <w:ilvl w:val="0"/>
          <w:numId w:val="6"/>
        </w:numPr>
        <w:rPr>
          <w:rFonts w:cstheme="minorHAnsi"/>
        </w:rPr>
      </w:pPr>
      <w:r>
        <w:rPr>
          <w:rFonts w:cstheme="minorHAnsi"/>
        </w:rPr>
        <w:t>Most Creative</w:t>
      </w:r>
    </w:p>
    <w:p w:rsidR="00AF3E55" w:rsidRPr="00EE4B48" w:rsidRDefault="00AF3E55" w:rsidP="0096554F">
      <w:pPr>
        <w:pStyle w:val="ListParagraph"/>
        <w:numPr>
          <w:ilvl w:val="0"/>
          <w:numId w:val="6"/>
        </w:numPr>
        <w:rPr>
          <w:rFonts w:cstheme="minorHAnsi"/>
        </w:rPr>
      </w:pPr>
      <w:r w:rsidRPr="00EE4B48">
        <w:rPr>
          <w:rFonts w:cstheme="minorHAnsi"/>
        </w:rPr>
        <w:t>Against All Odds</w:t>
      </w:r>
    </w:p>
    <w:p w:rsidR="00AF3E55" w:rsidRPr="00EE4B48" w:rsidRDefault="00AF3E55" w:rsidP="0096554F">
      <w:pPr>
        <w:pStyle w:val="ListParagraph"/>
        <w:numPr>
          <w:ilvl w:val="0"/>
          <w:numId w:val="6"/>
        </w:numPr>
        <w:rPr>
          <w:rFonts w:cstheme="minorHAnsi"/>
        </w:rPr>
      </w:pPr>
      <w:r w:rsidRPr="00EE4B48">
        <w:rPr>
          <w:rFonts w:cstheme="minorHAnsi"/>
        </w:rPr>
        <w:t xml:space="preserve">Best Business </w:t>
      </w:r>
      <w:r w:rsidR="00147A51">
        <w:rPr>
          <w:rFonts w:cstheme="minorHAnsi"/>
        </w:rPr>
        <w:t>Case</w:t>
      </w:r>
    </w:p>
    <w:p w:rsidR="001E041E" w:rsidRDefault="00AF3E55" w:rsidP="0096554F">
      <w:pPr>
        <w:pStyle w:val="ListParagraph"/>
        <w:numPr>
          <w:ilvl w:val="0"/>
          <w:numId w:val="6"/>
        </w:numPr>
        <w:rPr>
          <w:rFonts w:cstheme="minorHAnsi"/>
        </w:rPr>
      </w:pPr>
      <w:r w:rsidRPr="00EE4B48">
        <w:rPr>
          <w:rFonts w:cstheme="minorHAnsi"/>
        </w:rPr>
        <w:t>Best First Year Team</w:t>
      </w:r>
    </w:p>
    <w:p w:rsidR="00AF3E55" w:rsidRDefault="001E041E" w:rsidP="0096554F">
      <w:pPr>
        <w:pStyle w:val="ListParagraph"/>
        <w:numPr>
          <w:ilvl w:val="0"/>
          <w:numId w:val="6"/>
        </w:numPr>
        <w:rPr>
          <w:rFonts w:cstheme="minorHAnsi"/>
        </w:rPr>
      </w:pPr>
      <w:r>
        <w:rPr>
          <w:rFonts w:cstheme="minorHAnsi"/>
        </w:rPr>
        <w:t>Judges Award</w:t>
      </w:r>
    </w:p>
    <w:p w:rsidR="007E3C0F" w:rsidRPr="006702B6" w:rsidRDefault="00A7215D" w:rsidP="00CE6736">
      <w:pPr>
        <w:pStyle w:val="Heading2"/>
      </w:pPr>
      <w:r>
        <w:t>Contact</w:t>
      </w:r>
      <w:r w:rsidR="00EA2AEB">
        <w:t>s</w:t>
      </w:r>
    </w:p>
    <w:p w:rsidR="007E3C0F" w:rsidRPr="0027143B" w:rsidRDefault="007E3C0F" w:rsidP="007E3C0F">
      <w:pPr>
        <w:spacing w:after="0"/>
        <w:rPr>
          <w:rFonts w:cstheme="minorHAnsi"/>
          <w:sz w:val="24"/>
        </w:rPr>
      </w:pPr>
      <w:bookmarkStart w:id="1" w:name="_MailAutoSig"/>
      <w:r w:rsidRPr="0027143B">
        <w:rPr>
          <w:rFonts w:cstheme="minorHAnsi"/>
          <w:sz w:val="24"/>
        </w:rPr>
        <w:t>Dr. Ralph K. Coppola</w:t>
      </w:r>
    </w:p>
    <w:p w:rsidR="007E3C0F" w:rsidRPr="00EE4B48" w:rsidRDefault="0010561B">
      <w:pPr>
        <w:spacing w:after="0"/>
        <w:rPr>
          <w:rFonts w:cstheme="minorHAnsi"/>
        </w:rPr>
      </w:pPr>
      <w:r>
        <w:rPr>
          <w:rFonts w:cstheme="minorHAnsi"/>
        </w:rPr>
        <w:t xml:space="preserve">Founder &amp; Executive </w:t>
      </w:r>
      <w:r w:rsidR="007E3C0F" w:rsidRPr="00EE4B48">
        <w:rPr>
          <w:rFonts w:cstheme="minorHAnsi"/>
        </w:rPr>
        <w:t xml:space="preserve">Director, Real World Design Challenge </w:t>
      </w:r>
    </w:p>
    <w:p w:rsidR="007E3C0F" w:rsidRPr="00EE4B48" w:rsidRDefault="007E3C0F" w:rsidP="007E3C0F">
      <w:pPr>
        <w:spacing w:after="0"/>
        <w:rPr>
          <w:rFonts w:cstheme="minorHAnsi"/>
        </w:rPr>
      </w:pPr>
      <w:r w:rsidRPr="00EE4B48">
        <w:rPr>
          <w:rFonts w:cstheme="minorHAnsi"/>
        </w:rPr>
        <w:t>Phone: 703-298-6630</w:t>
      </w:r>
    </w:p>
    <w:p w:rsidR="007E3C0F" w:rsidRDefault="007E3C0F" w:rsidP="007E3C0F">
      <w:pPr>
        <w:spacing w:after="0"/>
        <w:rPr>
          <w:rFonts w:cstheme="minorHAnsi"/>
        </w:rPr>
      </w:pPr>
      <w:r w:rsidRPr="00EE4B48">
        <w:rPr>
          <w:rFonts w:cstheme="minorHAnsi"/>
        </w:rPr>
        <w:t xml:space="preserve">Email: </w:t>
      </w:r>
      <w:bookmarkEnd w:id="1"/>
      <w:r w:rsidR="00B3404F">
        <w:rPr>
          <w:rFonts w:cstheme="minorHAnsi"/>
        </w:rPr>
        <w:fldChar w:fldCharType="begin"/>
      </w:r>
      <w:r w:rsidR="00C63C43">
        <w:rPr>
          <w:rFonts w:cstheme="minorHAnsi"/>
        </w:rPr>
        <w:instrText xml:space="preserve"> HYPERLINK "mailto:rkcoppola@yahoo.com" </w:instrText>
      </w:r>
      <w:r w:rsidR="00B3404F">
        <w:rPr>
          <w:rFonts w:cstheme="minorHAnsi"/>
        </w:rPr>
        <w:fldChar w:fldCharType="separate"/>
      </w:r>
      <w:r w:rsidR="00C63C43" w:rsidRPr="002A00AF">
        <w:rPr>
          <w:rStyle w:val="Hyperlink"/>
          <w:rFonts w:cstheme="minorHAnsi"/>
        </w:rPr>
        <w:t>rkcoppola@yahoo.com</w:t>
      </w:r>
      <w:r w:rsidR="00B3404F">
        <w:rPr>
          <w:rFonts w:cstheme="minorHAnsi"/>
        </w:rPr>
        <w:fldChar w:fldCharType="end"/>
      </w:r>
    </w:p>
    <w:p w:rsidR="00C63C43" w:rsidRDefault="00C63C43" w:rsidP="007E3C0F">
      <w:pPr>
        <w:spacing w:after="0"/>
        <w:rPr>
          <w:rFonts w:cstheme="minorHAnsi"/>
        </w:rPr>
      </w:pPr>
    </w:p>
    <w:p w:rsidR="00624C8F" w:rsidRDefault="00624C8F" w:rsidP="007E3C0F">
      <w:pPr>
        <w:spacing w:after="0"/>
        <w:rPr>
          <w:rFonts w:cstheme="minorHAnsi"/>
        </w:rPr>
      </w:pPr>
    </w:p>
    <w:p w:rsidR="00624C8F" w:rsidRDefault="00624C8F" w:rsidP="007E3C0F">
      <w:pPr>
        <w:spacing w:after="0"/>
        <w:rPr>
          <w:rFonts w:cstheme="minorHAnsi"/>
        </w:rPr>
      </w:pPr>
    </w:p>
    <w:p w:rsidR="00624C8F" w:rsidRDefault="00624C8F" w:rsidP="007E3C0F">
      <w:pPr>
        <w:spacing w:after="0"/>
        <w:rPr>
          <w:rFonts w:cstheme="minorHAnsi"/>
        </w:rPr>
      </w:pPr>
      <w:bookmarkStart w:id="2" w:name="_GoBack"/>
      <w:bookmarkEnd w:id="2"/>
    </w:p>
    <w:p w:rsidR="00B752D9" w:rsidRPr="006702B6" w:rsidRDefault="00B752D9" w:rsidP="00B752D9">
      <w:pPr>
        <w:pStyle w:val="Heading2"/>
      </w:pPr>
      <w:r>
        <w:t>Authors</w:t>
      </w:r>
    </w:p>
    <w:p w:rsidR="00B752D9" w:rsidRDefault="0010561B" w:rsidP="007E3C0F">
      <w:pPr>
        <w:spacing w:after="0"/>
        <w:rPr>
          <w:rFonts w:cstheme="minorHAnsi"/>
        </w:rPr>
      </w:pPr>
      <w:r>
        <w:rPr>
          <w:rFonts w:cstheme="minorHAnsi"/>
        </w:rPr>
        <w:t xml:space="preserve">Dr. </w:t>
      </w:r>
      <w:r w:rsidR="00B752D9">
        <w:rPr>
          <w:rFonts w:cstheme="minorHAnsi"/>
        </w:rPr>
        <w:t>Robert Deters</w:t>
      </w:r>
    </w:p>
    <w:p w:rsidR="00C85E4D" w:rsidRDefault="00C85E4D" w:rsidP="007E3C0F">
      <w:pPr>
        <w:spacing w:after="0"/>
        <w:rPr>
          <w:rFonts w:cstheme="minorHAnsi"/>
        </w:rPr>
      </w:pPr>
      <w:r>
        <w:rPr>
          <w:rFonts w:cstheme="minorHAnsi"/>
        </w:rPr>
        <w:t>Assistant Professor, Embry-Riddle Aeronautical University-Worldwide</w:t>
      </w:r>
    </w:p>
    <w:p w:rsidR="00B752D9" w:rsidRDefault="00B752D9" w:rsidP="007E3C0F">
      <w:pPr>
        <w:spacing w:after="0"/>
        <w:rPr>
          <w:rFonts w:cstheme="minorHAnsi"/>
        </w:rPr>
      </w:pPr>
    </w:p>
    <w:p w:rsidR="00B752D9" w:rsidRDefault="00B752D9" w:rsidP="007E3C0F">
      <w:pPr>
        <w:spacing w:after="0"/>
        <w:rPr>
          <w:rFonts w:cstheme="minorHAnsi"/>
        </w:rPr>
      </w:pPr>
      <w:r>
        <w:rPr>
          <w:rFonts w:cstheme="minorHAnsi"/>
        </w:rPr>
        <w:t>Jeff Coppola</w:t>
      </w:r>
      <w:r w:rsidR="00C85E4D">
        <w:rPr>
          <w:rFonts w:cstheme="minorHAnsi"/>
        </w:rPr>
        <w:t>, MBA</w:t>
      </w:r>
    </w:p>
    <w:p w:rsidR="00B752D9" w:rsidRDefault="00833DC3" w:rsidP="007E3C0F">
      <w:pPr>
        <w:spacing w:after="0"/>
        <w:rPr>
          <w:rFonts w:cstheme="minorHAnsi"/>
        </w:rPr>
      </w:pPr>
      <w:r>
        <w:rPr>
          <w:rFonts w:cstheme="minorHAnsi"/>
        </w:rPr>
        <w:t>Program Manager, Real World Design Challenge</w:t>
      </w:r>
    </w:p>
    <w:p w:rsidR="003338C0" w:rsidRDefault="003338C0" w:rsidP="007E3C0F">
      <w:pPr>
        <w:spacing w:after="0"/>
        <w:rPr>
          <w:rFonts w:cstheme="minorHAnsi"/>
        </w:rPr>
      </w:pPr>
    </w:p>
    <w:p w:rsidR="000D76EA" w:rsidRDefault="000D76EA" w:rsidP="007E3C0F">
      <w:pPr>
        <w:spacing w:after="0"/>
        <w:rPr>
          <w:rFonts w:cstheme="minorHAnsi"/>
        </w:rPr>
        <w:sectPr w:rsidR="000D76EA" w:rsidSect="002F67AD">
          <w:footerReference w:type="default" r:id="rId10"/>
          <w:pgSz w:w="12240" w:h="15840"/>
          <w:pgMar w:top="1440" w:right="1440" w:bottom="1440" w:left="1440" w:header="720" w:footer="720" w:gutter="0"/>
          <w:cols w:space="720"/>
          <w:docGrid w:linePitch="360"/>
        </w:sectPr>
      </w:pPr>
    </w:p>
    <w:p w:rsidR="000D76EA" w:rsidRPr="00EE4B48" w:rsidRDefault="000D76EA" w:rsidP="007E3C0F">
      <w:pPr>
        <w:spacing w:after="0"/>
        <w:rPr>
          <w:rFonts w:cstheme="minorHAnsi"/>
        </w:rPr>
      </w:pPr>
      <w:r>
        <w:rPr>
          <w:rFonts w:cstheme="minorHAnsi"/>
          <w:noProof/>
          <w:color w:val="000000"/>
        </w:rPr>
        <w:drawing>
          <wp:inline distT="0" distB="0" distL="0" distR="0" wp14:anchorId="38271693" wp14:editId="4E99C9D0">
            <wp:extent cx="8168765" cy="4962525"/>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Y20_map-state.png"/>
                    <pic:cNvPicPr/>
                  </pic:nvPicPr>
                  <pic:blipFill rotWithShape="1">
                    <a:blip r:embed="rId11">
                      <a:extLst>
                        <a:ext uri="{28A0092B-C50C-407E-A947-70E740481C1C}">
                          <a14:useLocalDpi xmlns:a14="http://schemas.microsoft.com/office/drawing/2010/main" val="0"/>
                        </a:ext>
                      </a:extLst>
                    </a:blip>
                    <a:srcRect r="7407"/>
                    <a:stretch/>
                  </pic:blipFill>
                  <pic:spPr bwMode="auto">
                    <a:xfrm>
                      <a:off x="0" y="0"/>
                      <a:ext cx="8174834" cy="4966212"/>
                    </a:xfrm>
                    <a:prstGeom prst="rect">
                      <a:avLst/>
                    </a:prstGeom>
                    <a:ln>
                      <a:noFill/>
                    </a:ln>
                    <a:extLst>
                      <a:ext uri="{53640926-AAD7-44D8-BBD7-CCE9431645EC}">
                        <a14:shadowObscured xmlns:a14="http://schemas.microsoft.com/office/drawing/2010/main"/>
                      </a:ext>
                    </a:extLst>
                  </pic:spPr>
                </pic:pic>
              </a:graphicData>
            </a:graphic>
          </wp:inline>
        </w:drawing>
      </w:r>
    </w:p>
    <w:sectPr w:rsidR="000D76EA" w:rsidRPr="00EE4B48" w:rsidSect="000D76E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68" w:rsidRDefault="00E50768" w:rsidP="001B2B45">
      <w:pPr>
        <w:spacing w:after="0" w:line="240" w:lineRule="auto"/>
      </w:pPr>
      <w:r>
        <w:separator/>
      </w:r>
    </w:p>
  </w:endnote>
  <w:endnote w:type="continuationSeparator" w:id="0">
    <w:p w:rsidR="00E50768" w:rsidRDefault="00E50768" w:rsidP="001B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8532"/>
      <w:docPartObj>
        <w:docPartGallery w:val="Page Numbers (Bottom of Page)"/>
        <w:docPartUnique/>
      </w:docPartObj>
    </w:sdtPr>
    <w:sdtEndPr/>
    <w:sdtContent>
      <w:p w:rsidR="002C1174" w:rsidRDefault="00D22B40">
        <w:pPr>
          <w:pStyle w:val="Footer"/>
          <w:jc w:val="center"/>
        </w:pPr>
        <w:r>
          <w:fldChar w:fldCharType="begin"/>
        </w:r>
        <w:r>
          <w:instrText xml:space="preserve"> PAGE   \* MERGEFORMAT </w:instrText>
        </w:r>
        <w:r>
          <w:fldChar w:fldCharType="separate"/>
        </w:r>
        <w:r w:rsidR="00E50768">
          <w:rPr>
            <w:noProof/>
          </w:rPr>
          <w:t>1</w:t>
        </w:r>
        <w:r>
          <w:rPr>
            <w:noProof/>
          </w:rPr>
          <w:fldChar w:fldCharType="end"/>
        </w:r>
      </w:p>
    </w:sdtContent>
  </w:sdt>
  <w:p w:rsidR="002C1174" w:rsidRDefault="002C1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68" w:rsidRDefault="00E50768" w:rsidP="001B2B45">
      <w:pPr>
        <w:spacing w:after="0" w:line="240" w:lineRule="auto"/>
      </w:pPr>
      <w:r>
        <w:separator/>
      </w:r>
    </w:p>
  </w:footnote>
  <w:footnote w:type="continuationSeparator" w:id="0">
    <w:p w:rsidR="00E50768" w:rsidRDefault="00E50768" w:rsidP="001B2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1B1"/>
    <w:multiLevelType w:val="hybridMultilevel"/>
    <w:tmpl w:val="B3A8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23D15"/>
    <w:multiLevelType w:val="hybridMultilevel"/>
    <w:tmpl w:val="3E7C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78DA"/>
    <w:multiLevelType w:val="hybridMultilevel"/>
    <w:tmpl w:val="0AAC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3114B"/>
    <w:multiLevelType w:val="hybridMultilevel"/>
    <w:tmpl w:val="5F2E008C"/>
    <w:lvl w:ilvl="0" w:tplc="473E8D6E">
      <w:start w:val="3"/>
      <w:numFmt w:val="decimal"/>
      <w:lvlText w:val="%1)"/>
      <w:lvlJc w:val="left"/>
      <w:pPr>
        <w:tabs>
          <w:tab w:val="num" w:pos="720"/>
        </w:tabs>
        <w:ind w:left="720" w:hanging="360"/>
      </w:pPr>
    </w:lvl>
    <w:lvl w:ilvl="1" w:tplc="18A0F860" w:tentative="1">
      <w:start w:val="1"/>
      <w:numFmt w:val="decimal"/>
      <w:lvlText w:val="%2)"/>
      <w:lvlJc w:val="left"/>
      <w:pPr>
        <w:tabs>
          <w:tab w:val="num" w:pos="1440"/>
        </w:tabs>
        <w:ind w:left="1440" w:hanging="360"/>
      </w:pPr>
    </w:lvl>
    <w:lvl w:ilvl="2" w:tplc="FD4AB3B4" w:tentative="1">
      <w:start w:val="1"/>
      <w:numFmt w:val="decimal"/>
      <w:lvlText w:val="%3)"/>
      <w:lvlJc w:val="left"/>
      <w:pPr>
        <w:tabs>
          <w:tab w:val="num" w:pos="2160"/>
        </w:tabs>
        <w:ind w:left="2160" w:hanging="360"/>
      </w:pPr>
    </w:lvl>
    <w:lvl w:ilvl="3" w:tplc="7102BC54" w:tentative="1">
      <w:start w:val="1"/>
      <w:numFmt w:val="decimal"/>
      <w:lvlText w:val="%4)"/>
      <w:lvlJc w:val="left"/>
      <w:pPr>
        <w:tabs>
          <w:tab w:val="num" w:pos="2880"/>
        </w:tabs>
        <w:ind w:left="2880" w:hanging="360"/>
      </w:pPr>
    </w:lvl>
    <w:lvl w:ilvl="4" w:tplc="848A2814" w:tentative="1">
      <w:start w:val="1"/>
      <w:numFmt w:val="decimal"/>
      <w:lvlText w:val="%5)"/>
      <w:lvlJc w:val="left"/>
      <w:pPr>
        <w:tabs>
          <w:tab w:val="num" w:pos="3600"/>
        </w:tabs>
        <w:ind w:left="3600" w:hanging="360"/>
      </w:pPr>
    </w:lvl>
    <w:lvl w:ilvl="5" w:tplc="CA34D820" w:tentative="1">
      <w:start w:val="1"/>
      <w:numFmt w:val="decimal"/>
      <w:lvlText w:val="%6)"/>
      <w:lvlJc w:val="left"/>
      <w:pPr>
        <w:tabs>
          <w:tab w:val="num" w:pos="4320"/>
        </w:tabs>
        <w:ind w:left="4320" w:hanging="360"/>
      </w:pPr>
    </w:lvl>
    <w:lvl w:ilvl="6" w:tplc="D34A5D7C" w:tentative="1">
      <w:start w:val="1"/>
      <w:numFmt w:val="decimal"/>
      <w:lvlText w:val="%7)"/>
      <w:lvlJc w:val="left"/>
      <w:pPr>
        <w:tabs>
          <w:tab w:val="num" w:pos="5040"/>
        </w:tabs>
        <w:ind w:left="5040" w:hanging="360"/>
      </w:pPr>
    </w:lvl>
    <w:lvl w:ilvl="7" w:tplc="EEA23EA4" w:tentative="1">
      <w:start w:val="1"/>
      <w:numFmt w:val="decimal"/>
      <w:lvlText w:val="%8)"/>
      <w:lvlJc w:val="left"/>
      <w:pPr>
        <w:tabs>
          <w:tab w:val="num" w:pos="5760"/>
        </w:tabs>
        <w:ind w:left="5760" w:hanging="360"/>
      </w:pPr>
    </w:lvl>
    <w:lvl w:ilvl="8" w:tplc="674402E6" w:tentative="1">
      <w:start w:val="1"/>
      <w:numFmt w:val="decimal"/>
      <w:lvlText w:val="%9)"/>
      <w:lvlJc w:val="left"/>
      <w:pPr>
        <w:tabs>
          <w:tab w:val="num" w:pos="6480"/>
        </w:tabs>
        <w:ind w:left="6480" w:hanging="360"/>
      </w:pPr>
    </w:lvl>
  </w:abstractNum>
  <w:abstractNum w:abstractNumId="4" w15:restartNumberingAfterBreak="0">
    <w:nsid w:val="14BC2A23"/>
    <w:multiLevelType w:val="hybridMultilevel"/>
    <w:tmpl w:val="49C21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42703"/>
    <w:multiLevelType w:val="hybridMultilevel"/>
    <w:tmpl w:val="EB9C60AA"/>
    <w:lvl w:ilvl="0" w:tplc="B6B25108">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4094A"/>
    <w:multiLevelType w:val="hybridMultilevel"/>
    <w:tmpl w:val="1DDE1182"/>
    <w:lvl w:ilvl="0" w:tplc="5C9A0CE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26DC6"/>
    <w:multiLevelType w:val="hybridMultilevel"/>
    <w:tmpl w:val="9E88361C"/>
    <w:lvl w:ilvl="0" w:tplc="65225FE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E2EA1"/>
    <w:multiLevelType w:val="hybridMultilevel"/>
    <w:tmpl w:val="88523726"/>
    <w:lvl w:ilvl="0" w:tplc="FCE6BF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34E8F"/>
    <w:multiLevelType w:val="hybridMultilevel"/>
    <w:tmpl w:val="2D50DE74"/>
    <w:lvl w:ilvl="0" w:tplc="C6D2FCCC">
      <w:start w:val="1"/>
      <w:numFmt w:val="decimal"/>
      <w:lvlText w:val="%1)"/>
      <w:lvlJc w:val="left"/>
      <w:pPr>
        <w:tabs>
          <w:tab w:val="num" w:pos="720"/>
        </w:tabs>
        <w:ind w:left="720" w:hanging="360"/>
      </w:pPr>
    </w:lvl>
    <w:lvl w:ilvl="1" w:tplc="BB5642B4">
      <w:start w:val="1"/>
      <w:numFmt w:val="lowerLetter"/>
      <w:lvlText w:val="%2)"/>
      <w:lvlJc w:val="left"/>
      <w:pPr>
        <w:tabs>
          <w:tab w:val="num" w:pos="1440"/>
        </w:tabs>
        <w:ind w:left="1440" w:hanging="360"/>
      </w:pPr>
    </w:lvl>
    <w:lvl w:ilvl="2" w:tplc="79088EFE">
      <w:start w:val="1086"/>
      <w:numFmt w:val="bullet"/>
      <w:lvlText w:val="•"/>
      <w:lvlJc w:val="left"/>
      <w:pPr>
        <w:tabs>
          <w:tab w:val="num" w:pos="2160"/>
        </w:tabs>
        <w:ind w:left="2160" w:hanging="360"/>
      </w:pPr>
      <w:rPr>
        <w:rFonts w:ascii="Arial" w:hAnsi="Arial" w:hint="default"/>
      </w:rPr>
    </w:lvl>
    <w:lvl w:ilvl="3" w:tplc="18062354">
      <w:start w:val="1086"/>
      <w:numFmt w:val="bullet"/>
      <w:lvlText w:val="•"/>
      <w:lvlJc w:val="left"/>
      <w:pPr>
        <w:tabs>
          <w:tab w:val="num" w:pos="2880"/>
        </w:tabs>
        <w:ind w:left="2880" w:hanging="360"/>
      </w:pPr>
      <w:rPr>
        <w:rFonts w:ascii="Arial" w:hAnsi="Arial" w:hint="default"/>
      </w:rPr>
    </w:lvl>
    <w:lvl w:ilvl="4" w:tplc="95AC70E6" w:tentative="1">
      <w:start w:val="1"/>
      <w:numFmt w:val="decimal"/>
      <w:lvlText w:val="%5)"/>
      <w:lvlJc w:val="left"/>
      <w:pPr>
        <w:tabs>
          <w:tab w:val="num" w:pos="3600"/>
        </w:tabs>
        <w:ind w:left="3600" w:hanging="360"/>
      </w:pPr>
    </w:lvl>
    <w:lvl w:ilvl="5" w:tplc="B128CC12" w:tentative="1">
      <w:start w:val="1"/>
      <w:numFmt w:val="decimal"/>
      <w:lvlText w:val="%6)"/>
      <w:lvlJc w:val="left"/>
      <w:pPr>
        <w:tabs>
          <w:tab w:val="num" w:pos="4320"/>
        </w:tabs>
        <w:ind w:left="4320" w:hanging="360"/>
      </w:pPr>
    </w:lvl>
    <w:lvl w:ilvl="6" w:tplc="6E26273E" w:tentative="1">
      <w:start w:val="1"/>
      <w:numFmt w:val="decimal"/>
      <w:lvlText w:val="%7)"/>
      <w:lvlJc w:val="left"/>
      <w:pPr>
        <w:tabs>
          <w:tab w:val="num" w:pos="5040"/>
        </w:tabs>
        <w:ind w:left="5040" w:hanging="360"/>
      </w:pPr>
    </w:lvl>
    <w:lvl w:ilvl="7" w:tplc="F9F85642" w:tentative="1">
      <w:start w:val="1"/>
      <w:numFmt w:val="decimal"/>
      <w:lvlText w:val="%8)"/>
      <w:lvlJc w:val="left"/>
      <w:pPr>
        <w:tabs>
          <w:tab w:val="num" w:pos="5760"/>
        </w:tabs>
        <w:ind w:left="5760" w:hanging="360"/>
      </w:pPr>
    </w:lvl>
    <w:lvl w:ilvl="8" w:tplc="95B6FFB8" w:tentative="1">
      <w:start w:val="1"/>
      <w:numFmt w:val="decimal"/>
      <w:lvlText w:val="%9)"/>
      <w:lvlJc w:val="left"/>
      <w:pPr>
        <w:tabs>
          <w:tab w:val="num" w:pos="6480"/>
        </w:tabs>
        <w:ind w:left="6480" w:hanging="360"/>
      </w:pPr>
    </w:lvl>
  </w:abstractNum>
  <w:abstractNum w:abstractNumId="10" w15:restartNumberingAfterBreak="0">
    <w:nsid w:val="30EA34B5"/>
    <w:multiLevelType w:val="hybridMultilevel"/>
    <w:tmpl w:val="A082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15B3B"/>
    <w:multiLevelType w:val="hybridMultilevel"/>
    <w:tmpl w:val="6ED8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F6CAE"/>
    <w:multiLevelType w:val="hybridMultilevel"/>
    <w:tmpl w:val="1B6E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62A99"/>
    <w:multiLevelType w:val="hybridMultilevel"/>
    <w:tmpl w:val="CF00B18A"/>
    <w:lvl w:ilvl="0" w:tplc="7A8838F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85D77"/>
    <w:multiLevelType w:val="hybridMultilevel"/>
    <w:tmpl w:val="BEF2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25987"/>
    <w:multiLevelType w:val="hybridMultilevel"/>
    <w:tmpl w:val="B396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20B70"/>
    <w:multiLevelType w:val="hybridMultilevel"/>
    <w:tmpl w:val="E39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C1D5B"/>
    <w:multiLevelType w:val="hybridMultilevel"/>
    <w:tmpl w:val="D148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35497"/>
    <w:multiLevelType w:val="hybridMultilevel"/>
    <w:tmpl w:val="E8BAC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F2487"/>
    <w:multiLevelType w:val="hybridMultilevel"/>
    <w:tmpl w:val="1702F14A"/>
    <w:lvl w:ilvl="0" w:tplc="41F2760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52C2A"/>
    <w:multiLevelType w:val="hybridMultilevel"/>
    <w:tmpl w:val="536A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57DD4"/>
    <w:multiLevelType w:val="hybridMultilevel"/>
    <w:tmpl w:val="EC2A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E254F"/>
    <w:multiLevelType w:val="hybridMultilevel"/>
    <w:tmpl w:val="0D6E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0743D"/>
    <w:multiLevelType w:val="hybridMultilevel"/>
    <w:tmpl w:val="3972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54047"/>
    <w:multiLevelType w:val="hybridMultilevel"/>
    <w:tmpl w:val="2C6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B5485"/>
    <w:multiLevelType w:val="hybridMultilevel"/>
    <w:tmpl w:val="63F0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85E4D"/>
    <w:multiLevelType w:val="hybridMultilevel"/>
    <w:tmpl w:val="0288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C4915"/>
    <w:multiLevelType w:val="hybridMultilevel"/>
    <w:tmpl w:val="0A48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F5724"/>
    <w:multiLevelType w:val="hybridMultilevel"/>
    <w:tmpl w:val="AF24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7418F"/>
    <w:multiLevelType w:val="hybridMultilevel"/>
    <w:tmpl w:val="1718621A"/>
    <w:lvl w:ilvl="0" w:tplc="88C0C59A">
      <w:numFmt w:val="bullet"/>
      <w:lvlText w:val=""/>
      <w:lvlJc w:val="left"/>
      <w:pPr>
        <w:ind w:left="720" w:hanging="360"/>
      </w:pPr>
      <w:rPr>
        <w:rFonts w:ascii="Symbol" w:eastAsiaTheme="minorEastAsia" w:hAnsi="Symbol" w:cs="Calibri" w:hint="default"/>
        <w:b/>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5"/>
  </w:num>
  <w:num w:numId="4">
    <w:abstractNumId w:val="22"/>
  </w:num>
  <w:num w:numId="5">
    <w:abstractNumId w:val="17"/>
  </w:num>
  <w:num w:numId="6">
    <w:abstractNumId w:val="4"/>
  </w:num>
  <w:num w:numId="7">
    <w:abstractNumId w:val="29"/>
  </w:num>
  <w:num w:numId="8">
    <w:abstractNumId w:val="8"/>
  </w:num>
  <w:num w:numId="9">
    <w:abstractNumId w:val="26"/>
  </w:num>
  <w:num w:numId="10">
    <w:abstractNumId w:val="1"/>
  </w:num>
  <w:num w:numId="11">
    <w:abstractNumId w:val="9"/>
  </w:num>
  <w:num w:numId="12">
    <w:abstractNumId w:val="3"/>
  </w:num>
  <w:num w:numId="13">
    <w:abstractNumId w:val="27"/>
  </w:num>
  <w:num w:numId="14">
    <w:abstractNumId w:val="14"/>
  </w:num>
  <w:num w:numId="15">
    <w:abstractNumId w:val="16"/>
  </w:num>
  <w:num w:numId="16">
    <w:abstractNumId w:val="28"/>
  </w:num>
  <w:num w:numId="17">
    <w:abstractNumId w:val="21"/>
  </w:num>
  <w:num w:numId="18">
    <w:abstractNumId w:val="15"/>
  </w:num>
  <w:num w:numId="19">
    <w:abstractNumId w:val="24"/>
  </w:num>
  <w:num w:numId="20">
    <w:abstractNumId w:val="25"/>
  </w:num>
  <w:num w:numId="21">
    <w:abstractNumId w:val="11"/>
  </w:num>
  <w:num w:numId="22">
    <w:abstractNumId w:val="5"/>
  </w:num>
  <w:num w:numId="23">
    <w:abstractNumId w:val="12"/>
  </w:num>
  <w:num w:numId="24">
    <w:abstractNumId w:val="7"/>
  </w:num>
  <w:num w:numId="25">
    <w:abstractNumId w:val="19"/>
  </w:num>
  <w:num w:numId="26">
    <w:abstractNumId w:val="6"/>
  </w:num>
  <w:num w:numId="27">
    <w:abstractNumId w:val="0"/>
  </w:num>
  <w:num w:numId="28">
    <w:abstractNumId w:val="18"/>
  </w:num>
  <w:num w:numId="29">
    <w:abstractNumId w:val="2"/>
  </w:num>
  <w:num w:numId="30">
    <w:abstractNumId w:val="1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118"/>
    <w:rsid w:val="00000818"/>
    <w:rsid w:val="000039F2"/>
    <w:rsid w:val="00003E52"/>
    <w:rsid w:val="00005F7C"/>
    <w:rsid w:val="00011AE5"/>
    <w:rsid w:val="000165A5"/>
    <w:rsid w:val="00020101"/>
    <w:rsid w:val="000235D4"/>
    <w:rsid w:val="0002776B"/>
    <w:rsid w:val="000279B9"/>
    <w:rsid w:val="000301D0"/>
    <w:rsid w:val="0003081B"/>
    <w:rsid w:val="000309E2"/>
    <w:rsid w:val="00031945"/>
    <w:rsid w:val="00033882"/>
    <w:rsid w:val="0003698E"/>
    <w:rsid w:val="00037FE2"/>
    <w:rsid w:val="000465DF"/>
    <w:rsid w:val="00053E34"/>
    <w:rsid w:val="00055FEC"/>
    <w:rsid w:val="00057D6F"/>
    <w:rsid w:val="00060C7C"/>
    <w:rsid w:val="0006175A"/>
    <w:rsid w:val="000652DE"/>
    <w:rsid w:val="00066EAF"/>
    <w:rsid w:val="00070118"/>
    <w:rsid w:val="000734CD"/>
    <w:rsid w:val="00076ABA"/>
    <w:rsid w:val="00077FAC"/>
    <w:rsid w:val="000846F2"/>
    <w:rsid w:val="00085D6A"/>
    <w:rsid w:val="0008744C"/>
    <w:rsid w:val="000877DB"/>
    <w:rsid w:val="00087E88"/>
    <w:rsid w:val="00091E56"/>
    <w:rsid w:val="000A27DB"/>
    <w:rsid w:val="000B12D1"/>
    <w:rsid w:val="000B26CD"/>
    <w:rsid w:val="000B36CB"/>
    <w:rsid w:val="000B7E74"/>
    <w:rsid w:val="000C7715"/>
    <w:rsid w:val="000D235E"/>
    <w:rsid w:val="000D76EA"/>
    <w:rsid w:val="000E34B1"/>
    <w:rsid w:val="0010008F"/>
    <w:rsid w:val="00103357"/>
    <w:rsid w:val="0010561B"/>
    <w:rsid w:val="001103E0"/>
    <w:rsid w:val="00114671"/>
    <w:rsid w:val="00114682"/>
    <w:rsid w:val="00115E1F"/>
    <w:rsid w:val="00117068"/>
    <w:rsid w:val="00117B0D"/>
    <w:rsid w:val="00120943"/>
    <w:rsid w:val="00121726"/>
    <w:rsid w:val="00124304"/>
    <w:rsid w:val="00127CE5"/>
    <w:rsid w:val="00130CAA"/>
    <w:rsid w:val="001323FB"/>
    <w:rsid w:val="00135B50"/>
    <w:rsid w:val="00135FD1"/>
    <w:rsid w:val="00147A51"/>
    <w:rsid w:val="00151770"/>
    <w:rsid w:val="00151BCF"/>
    <w:rsid w:val="00155B3F"/>
    <w:rsid w:val="00160F15"/>
    <w:rsid w:val="0016273A"/>
    <w:rsid w:val="00166DFC"/>
    <w:rsid w:val="001753C9"/>
    <w:rsid w:val="00183B95"/>
    <w:rsid w:val="00187EB5"/>
    <w:rsid w:val="001928E0"/>
    <w:rsid w:val="0019587A"/>
    <w:rsid w:val="00197584"/>
    <w:rsid w:val="001A02A2"/>
    <w:rsid w:val="001A0AE4"/>
    <w:rsid w:val="001A11BC"/>
    <w:rsid w:val="001A2D83"/>
    <w:rsid w:val="001A4246"/>
    <w:rsid w:val="001A42EA"/>
    <w:rsid w:val="001A42EB"/>
    <w:rsid w:val="001B08A6"/>
    <w:rsid w:val="001B2B45"/>
    <w:rsid w:val="001B2B9E"/>
    <w:rsid w:val="001B6392"/>
    <w:rsid w:val="001B655E"/>
    <w:rsid w:val="001C0381"/>
    <w:rsid w:val="001C2E4A"/>
    <w:rsid w:val="001C79E8"/>
    <w:rsid w:val="001D1D6A"/>
    <w:rsid w:val="001D28CE"/>
    <w:rsid w:val="001D4E54"/>
    <w:rsid w:val="001D7640"/>
    <w:rsid w:val="001E041E"/>
    <w:rsid w:val="001E148B"/>
    <w:rsid w:val="001E6B7B"/>
    <w:rsid w:val="001F299C"/>
    <w:rsid w:val="001F5A0E"/>
    <w:rsid w:val="00202739"/>
    <w:rsid w:val="00202994"/>
    <w:rsid w:val="00202D0F"/>
    <w:rsid w:val="002063CD"/>
    <w:rsid w:val="00212888"/>
    <w:rsid w:val="00217401"/>
    <w:rsid w:val="00224535"/>
    <w:rsid w:val="0022696D"/>
    <w:rsid w:val="00230733"/>
    <w:rsid w:val="00236C3D"/>
    <w:rsid w:val="00246090"/>
    <w:rsid w:val="00246DB1"/>
    <w:rsid w:val="0025162A"/>
    <w:rsid w:val="00257F0A"/>
    <w:rsid w:val="002601C5"/>
    <w:rsid w:val="00261E8D"/>
    <w:rsid w:val="002640D9"/>
    <w:rsid w:val="00266C23"/>
    <w:rsid w:val="0026794C"/>
    <w:rsid w:val="0027143B"/>
    <w:rsid w:val="00272568"/>
    <w:rsid w:val="0027294C"/>
    <w:rsid w:val="00274AF7"/>
    <w:rsid w:val="0027517F"/>
    <w:rsid w:val="00276051"/>
    <w:rsid w:val="00277CDF"/>
    <w:rsid w:val="00280B13"/>
    <w:rsid w:val="00281A81"/>
    <w:rsid w:val="00283747"/>
    <w:rsid w:val="00285303"/>
    <w:rsid w:val="002871B5"/>
    <w:rsid w:val="002875B0"/>
    <w:rsid w:val="00290578"/>
    <w:rsid w:val="00290DE4"/>
    <w:rsid w:val="00291FA1"/>
    <w:rsid w:val="002932AC"/>
    <w:rsid w:val="002A20FD"/>
    <w:rsid w:val="002A2658"/>
    <w:rsid w:val="002A3A74"/>
    <w:rsid w:val="002A43C4"/>
    <w:rsid w:val="002B0787"/>
    <w:rsid w:val="002B205E"/>
    <w:rsid w:val="002B2CA9"/>
    <w:rsid w:val="002B5817"/>
    <w:rsid w:val="002B7082"/>
    <w:rsid w:val="002C1174"/>
    <w:rsid w:val="002C3A0D"/>
    <w:rsid w:val="002C4318"/>
    <w:rsid w:val="002D0BAD"/>
    <w:rsid w:val="002D34B3"/>
    <w:rsid w:val="002D662B"/>
    <w:rsid w:val="002E04BF"/>
    <w:rsid w:val="002F2A53"/>
    <w:rsid w:val="002F54DF"/>
    <w:rsid w:val="002F57C8"/>
    <w:rsid w:val="002F67AD"/>
    <w:rsid w:val="002F7BA7"/>
    <w:rsid w:val="00303F2D"/>
    <w:rsid w:val="00313E45"/>
    <w:rsid w:val="00317FC7"/>
    <w:rsid w:val="0032007F"/>
    <w:rsid w:val="00325714"/>
    <w:rsid w:val="00327731"/>
    <w:rsid w:val="00327A49"/>
    <w:rsid w:val="003338C0"/>
    <w:rsid w:val="00335CC9"/>
    <w:rsid w:val="003377D3"/>
    <w:rsid w:val="00340C30"/>
    <w:rsid w:val="00340FC0"/>
    <w:rsid w:val="00341FB9"/>
    <w:rsid w:val="0034371C"/>
    <w:rsid w:val="00345121"/>
    <w:rsid w:val="003554FC"/>
    <w:rsid w:val="00364A50"/>
    <w:rsid w:val="00367291"/>
    <w:rsid w:val="00367510"/>
    <w:rsid w:val="00372216"/>
    <w:rsid w:val="00373BB7"/>
    <w:rsid w:val="00376AE5"/>
    <w:rsid w:val="0038319A"/>
    <w:rsid w:val="00383254"/>
    <w:rsid w:val="00392AF2"/>
    <w:rsid w:val="003A0B24"/>
    <w:rsid w:val="003A0DC1"/>
    <w:rsid w:val="003A1136"/>
    <w:rsid w:val="003A12A7"/>
    <w:rsid w:val="003A4B0C"/>
    <w:rsid w:val="003A4D66"/>
    <w:rsid w:val="003A5420"/>
    <w:rsid w:val="003B65C4"/>
    <w:rsid w:val="003B6A8A"/>
    <w:rsid w:val="003C0E71"/>
    <w:rsid w:val="003C63BF"/>
    <w:rsid w:val="003D4104"/>
    <w:rsid w:val="003D55E8"/>
    <w:rsid w:val="003D5D08"/>
    <w:rsid w:val="003D7F38"/>
    <w:rsid w:val="003D7FED"/>
    <w:rsid w:val="003E1E87"/>
    <w:rsid w:val="003F1A04"/>
    <w:rsid w:val="003F1B28"/>
    <w:rsid w:val="003F35B3"/>
    <w:rsid w:val="003F575F"/>
    <w:rsid w:val="003F579A"/>
    <w:rsid w:val="00402D41"/>
    <w:rsid w:val="0040515B"/>
    <w:rsid w:val="004061C4"/>
    <w:rsid w:val="00407108"/>
    <w:rsid w:val="004075D3"/>
    <w:rsid w:val="004078E4"/>
    <w:rsid w:val="00416519"/>
    <w:rsid w:val="00416877"/>
    <w:rsid w:val="00416E8C"/>
    <w:rsid w:val="0041771F"/>
    <w:rsid w:val="00422C83"/>
    <w:rsid w:val="00424F50"/>
    <w:rsid w:val="0042763D"/>
    <w:rsid w:val="00431C60"/>
    <w:rsid w:val="004322D9"/>
    <w:rsid w:val="00445350"/>
    <w:rsid w:val="004479C0"/>
    <w:rsid w:val="00451B16"/>
    <w:rsid w:val="00452136"/>
    <w:rsid w:val="004557AE"/>
    <w:rsid w:val="00463FFF"/>
    <w:rsid w:val="00465221"/>
    <w:rsid w:val="00466A27"/>
    <w:rsid w:val="0047138A"/>
    <w:rsid w:val="00473C9D"/>
    <w:rsid w:val="00476FAE"/>
    <w:rsid w:val="00482A50"/>
    <w:rsid w:val="00484703"/>
    <w:rsid w:val="00486A0A"/>
    <w:rsid w:val="00490EFE"/>
    <w:rsid w:val="00492221"/>
    <w:rsid w:val="0049637F"/>
    <w:rsid w:val="004A1C85"/>
    <w:rsid w:val="004A3910"/>
    <w:rsid w:val="004A3E82"/>
    <w:rsid w:val="004A5441"/>
    <w:rsid w:val="004B1D34"/>
    <w:rsid w:val="004B3374"/>
    <w:rsid w:val="004B46B5"/>
    <w:rsid w:val="004B47A0"/>
    <w:rsid w:val="004B48FD"/>
    <w:rsid w:val="004B7B83"/>
    <w:rsid w:val="004C0D72"/>
    <w:rsid w:val="004C7EF1"/>
    <w:rsid w:val="004D1CBC"/>
    <w:rsid w:val="004D773A"/>
    <w:rsid w:val="004F1E17"/>
    <w:rsid w:val="004F49F2"/>
    <w:rsid w:val="004F59BD"/>
    <w:rsid w:val="004F5DE3"/>
    <w:rsid w:val="004F7530"/>
    <w:rsid w:val="005015B6"/>
    <w:rsid w:val="0050197F"/>
    <w:rsid w:val="00502B94"/>
    <w:rsid w:val="00504673"/>
    <w:rsid w:val="00506707"/>
    <w:rsid w:val="00513197"/>
    <w:rsid w:val="005153E0"/>
    <w:rsid w:val="00517755"/>
    <w:rsid w:val="0052021A"/>
    <w:rsid w:val="00520BEF"/>
    <w:rsid w:val="00524741"/>
    <w:rsid w:val="00524821"/>
    <w:rsid w:val="00525BA4"/>
    <w:rsid w:val="005266D1"/>
    <w:rsid w:val="00532CA0"/>
    <w:rsid w:val="00534344"/>
    <w:rsid w:val="00535BC4"/>
    <w:rsid w:val="00535DCE"/>
    <w:rsid w:val="00543554"/>
    <w:rsid w:val="00553E6E"/>
    <w:rsid w:val="00556A7A"/>
    <w:rsid w:val="005603D7"/>
    <w:rsid w:val="00571047"/>
    <w:rsid w:val="0057578B"/>
    <w:rsid w:val="00580B6C"/>
    <w:rsid w:val="00583268"/>
    <w:rsid w:val="00587388"/>
    <w:rsid w:val="00590DBA"/>
    <w:rsid w:val="005938D7"/>
    <w:rsid w:val="00593DED"/>
    <w:rsid w:val="005975F5"/>
    <w:rsid w:val="005A04E9"/>
    <w:rsid w:val="005A0CAF"/>
    <w:rsid w:val="005A252D"/>
    <w:rsid w:val="005A3A6F"/>
    <w:rsid w:val="005A4F0D"/>
    <w:rsid w:val="005A5C8B"/>
    <w:rsid w:val="005B1DAD"/>
    <w:rsid w:val="005B3F23"/>
    <w:rsid w:val="005B54C7"/>
    <w:rsid w:val="005B7E73"/>
    <w:rsid w:val="005C02A1"/>
    <w:rsid w:val="005C1025"/>
    <w:rsid w:val="005D0477"/>
    <w:rsid w:val="005D069A"/>
    <w:rsid w:val="005D07E0"/>
    <w:rsid w:val="005D0E25"/>
    <w:rsid w:val="005D4141"/>
    <w:rsid w:val="005D41CB"/>
    <w:rsid w:val="005D730C"/>
    <w:rsid w:val="005E0F37"/>
    <w:rsid w:val="005E1998"/>
    <w:rsid w:val="005E73ED"/>
    <w:rsid w:val="005F14B9"/>
    <w:rsid w:val="005F1683"/>
    <w:rsid w:val="005F1A2D"/>
    <w:rsid w:val="005F37F4"/>
    <w:rsid w:val="005F5FA5"/>
    <w:rsid w:val="00603745"/>
    <w:rsid w:val="006058B9"/>
    <w:rsid w:val="00605E45"/>
    <w:rsid w:val="006069E3"/>
    <w:rsid w:val="00607A05"/>
    <w:rsid w:val="00612B22"/>
    <w:rsid w:val="0062013E"/>
    <w:rsid w:val="00621648"/>
    <w:rsid w:val="00624C8F"/>
    <w:rsid w:val="00637A02"/>
    <w:rsid w:val="00640F14"/>
    <w:rsid w:val="00643B63"/>
    <w:rsid w:val="00647842"/>
    <w:rsid w:val="0064785C"/>
    <w:rsid w:val="00647B98"/>
    <w:rsid w:val="00652A58"/>
    <w:rsid w:val="00652ECB"/>
    <w:rsid w:val="006535D7"/>
    <w:rsid w:val="00656279"/>
    <w:rsid w:val="00661936"/>
    <w:rsid w:val="006639F0"/>
    <w:rsid w:val="006650CB"/>
    <w:rsid w:val="006702B6"/>
    <w:rsid w:val="00671E3D"/>
    <w:rsid w:val="00671EFC"/>
    <w:rsid w:val="00672C3D"/>
    <w:rsid w:val="0067436B"/>
    <w:rsid w:val="00680444"/>
    <w:rsid w:val="0068436C"/>
    <w:rsid w:val="00690D50"/>
    <w:rsid w:val="006915B6"/>
    <w:rsid w:val="00694ABE"/>
    <w:rsid w:val="006968F5"/>
    <w:rsid w:val="006A1098"/>
    <w:rsid w:val="006A3311"/>
    <w:rsid w:val="006A34E7"/>
    <w:rsid w:val="006A4579"/>
    <w:rsid w:val="006A6DD2"/>
    <w:rsid w:val="006B1F40"/>
    <w:rsid w:val="006B3F23"/>
    <w:rsid w:val="006B4B26"/>
    <w:rsid w:val="006B5880"/>
    <w:rsid w:val="006B7DC1"/>
    <w:rsid w:val="006C12B8"/>
    <w:rsid w:val="006C6A67"/>
    <w:rsid w:val="006D2960"/>
    <w:rsid w:val="006D31E9"/>
    <w:rsid w:val="006D4CEA"/>
    <w:rsid w:val="006D6EA0"/>
    <w:rsid w:val="006E09AD"/>
    <w:rsid w:val="006E1CA2"/>
    <w:rsid w:val="006E2986"/>
    <w:rsid w:val="006E6E5D"/>
    <w:rsid w:val="006F5DD5"/>
    <w:rsid w:val="006F7F3E"/>
    <w:rsid w:val="00703AE1"/>
    <w:rsid w:val="00703E71"/>
    <w:rsid w:val="007041A7"/>
    <w:rsid w:val="0071286A"/>
    <w:rsid w:val="007309AB"/>
    <w:rsid w:val="00730EB8"/>
    <w:rsid w:val="0073100F"/>
    <w:rsid w:val="00731205"/>
    <w:rsid w:val="00732AEA"/>
    <w:rsid w:val="00733C84"/>
    <w:rsid w:val="0074023C"/>
    <w:rsid w:val="00752B93"/>
    <w:rsid w:val="00753B9D"/>
    <w:rsid w:val="00755282"/>
    <w:rsid w:val="007560A2"/>
    <w:rsid w:val="007571E4"/>
    <w:rsid w:val="00760519"/>
    <w:rsid w:val="007622A3"/>
    <w:rsid w:val="00762D27"/>
    <w:rsid w:val="007669BC"/>
    <w:rsid w:val="00771BBF"/>
    <w:rsid w:val="007739AE"/>
    <w:rsid w:val="007755D8"/>
    <w:rsid w:val="00782D68"/>
    <w:rsid w:val="00783785"/>
    <w:rsid w:val="00783D01"/>
    <w:rsid w:val="00790173"/>
    <w:rsid w:val="007936B8"/>
    <w:rsid w:val="007A10E4"/>
    <w:rsid w:val="007A1631"/>
    <w:rsid w:val="007A17AA"/>
    <w:rsid w:val="007A5C73"/>
    <w:rsid w:val="007A6154"/>
    <w:rsid w:val="007A6CE2"/>
    <w:rsid w:val="007A6DC6"/>
    <w:rsid w:val="007B020C"/>
    <w:rsid w:val="007B1862"/>
    <w:rsid w:val="007B4A2D"/>
    <w:rsid w:val="007B50C2"/>
    <w:rsid w:val="007B5456"/>
    <w:rsid w:val="007B5C0C"/>
    <w:rsid w:val="007B7699"/>
    <w:rsid w:val="007C58FE"/>
    <w:rsid w:val="007C59F5"/>
    <w:rsid w:val="007C6858"/>
    <w:rsid w:val="007D2211"/>
    <w:rsid w:val="007D4C4F"/>
    <w:rsid w:val="007D75D7"/>
    <w:rsid w:val="007D78E0"/>
    <w:rsid w:val="007E1855"/>
    <w:rsid w:val="007E1984"/>
    <w:rsid w:val="007E396C"/>
    <w:rsid w:val="007E3C0F"/>
    <w:rsid w:val="007E5856"/>
    <w:rsid w:val="007E5A97"/>
    <w:rsid w:val="007F45F6"/>
    <w:rsid w:val="008077EE"/>
    <w:rsid w:val="008106EE"/>
    <w:rsid w:val="00810AE7"/>
    <w:rsid w:val="008116F5"/>
    <w:rsid w:val="0081170E"/>
    <w:rsid w:val="00815375"/>
    <w:rsid w:val="00822A25"/>
    <w:rsid w:val="00825DC5"/>
    <w:rsid w:val="0082613C"/>
    <w:rsid w:val="00827552"/>
    <w:rsid w:val="00827BC7"/>
    <w:rsid w:val="0083023C"/>
    <w:rsid w:val="008325FC"/>
    <w:rsid w:val="0083268E"/>
    <w:rsid w:val="00833DC3"/>
    <w:rsid w:val="008364BA"/>
    <w:rsid w:val="00844248"/>
    <w:rsid w:val="00844667"/>
    <w:rsid w:val="00854624"/>
    <w:rsid w:val="008550BB"/>
    <w:rsid w:val="008550E7"/>
    <w:rsid w:val="00855724"/>
    <w:rsid w:val="00864BE1"/>
    <w:rsid w:val="00865767"/>
    <w:rsid w:val="00870413"/>
    <w:rsid w:val="008719F8"/>
    <w:rsid w:val="00871F04"/>
    <w:rsid w:val="008761E6"/>
    <w:rsid w:val="00880A9C"/>
    <w:rsid w:val="00880B9A"/>
    <w:rsid w:val="00882421"/>
    <w:rsid w:val="008834BF"/>
    <w:rsid w:val="00884151"/>
    <w:rsid w:val="0089315E"/>
    <w:rsid w:val="00894AFE"/>
    <w:rsid w:val="008A0158"/>
    <w:rsid w:val="008A13D8"/>
    <w:rsid w:val="008A7E14"/>
    <w:rsid w:val="008B09B9"/>
    <w:rsid w:val="008B2713"/>
    <w:rsid w:val="008B49B9"/>
    <w:rsid w:val="008B55AD"/>
    <w:rsid w:val="008B5DCB"/>
    <w:rsid w:val="008B6013"/>
    <w:rsid w:val="008B7E96"/>
    <w:rsid w:val="008C082F"/>
    <w:rsid w:val="008C2135"/>
    <w:rsid w:val="008C2D4B"/>
    <w:rsid w:val="008C4BD7"/>
    <w:rsid w:val="008C5489"/>
    <w:rsid w:val="008C74BD"/>
    <w:rsid w:val="008D28ED"/>
    <w:rsid w:val="008D2A31"/>
    <w:rsid w:val="008E1269"/>
    <w:rsid w:val="008E3170"/>
    <w:rsid w:val="008E4274"/>
    <w:rsid w:val="008E6591"/>
    <w:rsid w:val="008E6E0B"/>
    <w:rsid w:val="008F207E"/>
    <w:rsid w:val="008F38FF"/>
    <w:rsid w:val="008F63E6"/>
    <w:rsid w:val="008F6EF2"/>
    <w:rsid w:val="00905116"/>
    <w:rsid w:val="00910490"/>
    <w:rsid w:val="009142DE"/>
    <w:rsid w:val="00914F13"/>
    <w:rsid w:val="0092681D"/>
    <w:rsid w:val="009319CB"/>
    <w:rsid w:val="00931EC2"/>
    <w:rsid w:val="0093506D"/>
    <w:rsid w:val="009355F4"/>
    <w:rsid w:val="009373E7"/>
    <w:rsid w:val="00944D9F"/>
    <w:rsid w:val="00947339"/>
    <w:rsid w:val="009512F1"/>
    <w:rsid w:val="00957371"/>
    <w:rsid w:val="009578AE"/>
    <w:rsid w:val="00960D5D"/>
    <w:rsid w:val="00962FEE"/>
    <w:rsid w:val="0096554F"/>
    <w:rsid w:val="00965B74"/>
    <w:rsid w:val="0096660E"/>
    <w:rsid w:val="009674AB"/>
    <w:rsid w:val="00970AD5"/>
    <w:rsid w:val="009757C6"/>
    <w:rsid w:val="0097641E"/>
    <w:rsid w:val="0097737E"/>
    <w:rsid w:val="009801B4"/>
    <w:rsid w:val="0098125B"/>
    <w:rsid w:val="00981E9D"/>
    <w:rsid w:val="009830E9"/>
    <w:rsid w:val="00984B03"/>
    <w:rsid w:val="009903B6"/>
    <w:rsid w:val="00990A5B"/>
    <w:rsid w:val="00991CA3"/>
    <w:rsid w:val="009922C4"/>
    <w:rsid w:val="0099764B"/>
    <w:rsid w:val="009B2502"/>
    <w:rsid w:val="009D50A9"/>
    <w:rsid w:val="009E3386"/>
    <w:rsid w:val="009E3B86"/>
    <w:rsid w:val="009E5656"/>
    <w:rsid w:val="009E60EC"/>
    <w:rsid w:val="009F1CA7"/>
    <w:rsid w:val="009F2346"/>
    <w:rsid w:val="009F37F4"/>
    <w:rsid w:val="009F384F"/>
    <w:rsid w:val="009F54C9"/>
    <w:rsid w:val="00A00CAC"/>
    <w:rsid w:val="00A017BD"/>
    <w:rsid w:val="00A0472E"/>
    <w:rsid w:val="00A06940"/>
    <w:rsid w:val="00A07729"/>
    <w:rsid w:val="00A11B18"/>
    <w:rsid w:val="00A15C40"/>
    <w:rsid w:val="00A20920"/>
    <w:rsid w:val="00A224A3"/>
    <w:rsid w:val="00A24AE0"/>
    <w:rsid w:val="00A268EA"/>
    <w:rsid w:val="00A40400"/>
    <w:rsid w:val="00A42D6C"/>
    <w:rsid w:val="00A45573"/>
    <w:rsid w:val="00A45B69"/>
    <w:rsid w:val="00A531E0"/>
    <w:rsid w:val="00A535FD"/>
    <w:rsid w:val="00A53CB4"/>
    <w:rsid w:val="00A60067"/>
    <w:rsid w:val="00A60422"/>
    <w:rsid w:val="00A60A6F"/>
    <w:rsid w:val="00A60D2D"/>
    <w:rsid w:val="00A611AB"/>
    <w:rsid w:val="00A638AD"/>
    <w:rsid w:val="00A6405E"/>
    <w:rsid w:val="00A648CC"/>
    <w:rsid w:val="00A65F8C"/>
    <w:rsid w:val="00A6688B"/>
    <w:rsid w:val="00A703CF"/>
    <w:rsid w:val="00A71AA9"/>
    <w:rsid w:val="00A7215D"/>
    <w:rsid w:val="00A72316"/>
    <w:rsid w:val="00A76FC5"/>
    <w:rsid w:val="00A8740E"/>
    <w:rsid w:val="00A90BC8"/>
    <w:rsid w:val="00A93A5C"/>
    <w:rsid w:val="00A96A62"/>
    <w:rsid w:val="00AA0257"/>
    <w:rsid w:val="00AA6707"/>
    <w:rsid w:val="00AA7AFD"/>
    <w:rsid w:val="00AA7E3E"/>
    <w:rsid w:val="00AB344E"/>
    <w:rsid w:val="00AB510C"/>
    <w:rsid w:val="00AB5254"/>
    <w:rsid w:val="00AB7482"/>
    <w:rsid w:val="00AC0225"/>
    <w:rsid w:val="00AC7BD8"/>
    <w:rsid w:val="00AD713D"/>
    <w:rsid w:val="00AD7334"/>
    <w:rsid w:val="00AE0BD0"/>
    <w:rsid w:val="00AE1648"/>
    <w:rsid w:val="00AE2AFE"/>
    <w:rsid w:val="00AF3E55"/>
    <w:rsid w:val="00AF55F2"/>
    <w:rsid w:val="00AF69BA"/>
    <w:rsid w:val="00AF7FE1"/>
    <w:rsid w:val="00B01319"/>
    <w:rsid w:val="00B12473"/>
    <w:rsid w:val="00B16F0B"/>
    <w:rsid w:val="00B2020E"/>
    <w:rsid w:val="00B21B43"/>
    <w:rsid w:val="00B2274B"/>
    <w:rsid w:val="00B33A6C"/>
    <w:rsid w:val="00B3404F"/>
    <w:rsid w:val="00B34434"/>
    <w:rsid w:val="00B357D7"/>
    <w:rsid w:val="00B46877"/>
    <w:rsid w:val="00B469B1"/>
    <w:rsid w:val="00B47B98"/>
    <w:rsid w:val="00B510A0"/>
    <w:rsid w:val="00B52505"/>
    <w:rsid w:val="00B53121"/>
    <w:rsid w:val="00B57EA9"/>
    <w:rsid w:val="00B60E38"/>
    <w:rsid w:val="00B6150E"/>
    <w:rsid w:val="00B642BF"/>
    <w:rsid w:val="00B741A6"/>
    <w:rsid w:val="00B747B0"/>
    <w:rsid w:val="00B752D9"/>
    <w:rsid w:val="00B76F35"/>
    <w:rsid w:val="00B77D28"/>
    <w:rsid w:val="00B81E63"/>
    <w:rsid w:val="00B868BE"/>
    <w:rsid w:val="00B87160"/>
    <w:rsid w:val="00B935CE"/>
    <w:rsid w:val="00B94109"/>
    <w:rsid w:val="00B95F45"/>
    <w:rsid w:val="00BA5128"/>
    <w:rsid w:val="00BC6FD4"/>
    <w:rsid w:val="00BD014A"/>
    <w:rsid w:val="00BD2A8F"/>
    <w:rsid w:val="00BD2CD2"/>
    <w:rsid w:val="00BD3A8C"/>
    <w:rsid w:val="00BD4BD5"/>
    <w:rsid w:val="00BD6993"/>
    <w:rsid w:val="00BD7B83"/>
    <w:rsid w:val="00BE13D3"/>
    <w:rsid w:val="00BE1CD3"/>
    <w:rsid w:val="00BE3120"/>
    <w:rsid w:val="00BE50F8"/>
    <w:rsid w:val="00BE5CDC"/>
    <w:rsid w:val="00BF14C3"/>
    <w:rsid w:val="00BF58A7"/>
    <w:rsid w:val="00BF62EB"/>
    <w:rsid w:val="00C0218F"/>
    <w:rsid w:val="00C03C16"/>
    <w:rsid w:val="00C06064"/>
    <w:rsid w:val="00C0675B"/>
    <w:rsid w:val="00C101D3"/>
    <w:rsid w:val="00C16A32"/>
    <w:rsid w:val="00C20DAF"/>
    <w:rsid w:val="00C276C9"/>
    <w:rsid w:val="00C309F5"/>
    <w:rsid w:val="00C40205"/>
    <w:rsid w:val="00C420FD"/>
    <w:rsid w:val="00C43D9F"/>
    <w:rsid w:val="00C46041"/>
    <w:rsid w:val="00C52489"/>
    <w:rsid w:val="00C5376A"/>
    <w:rsid w:val="00C60C1A"/>
    <w:rsid w:val="00C61270"/>
    <w:rsid w:val="00C61329"/>
    <w:rsid w:val="00C61C3B"/>
    <w:rsid w:val="00C62AF8"/>
    <w:rsid w:val="00C63C43"/>
    <w:rsid w:val="00C64E42"/>
    <w:rsid w:val="00C66178"/>
    <w:rsid w:val="00C67919"/>
    <w:rsid w:val="00C679A7"/>
    <w:rsid w:val="00C71490"/>
    <w:rsid w:val="00C71C68"/>
    <w:rsid w:val="00C71C95"/>
    <w:rsid w:val="00C72EF4"/>
    <w:rsid w:val="00C753B5"/>
    <w:rsid w:val="00C8286F"/>
    <w:rsid w:val="00C85E4D"/>
    <w:rsid w:val="00C86B04"/>
    <w:rsid w:val="00C93FFC"/>
    <w:rsid w:val="00CA123C"/>
    <w:rsid w:val="00CA1D2E"/>
    <w:rsid w:val="00CA2DB7"/>
    <w:rsid w:val="00CA38C0"/>
    <w:rsid w:val="00CA3DA9"/>
    <w:rsid w:val="00CB3A95"/>
    <w:rsid w:val="00CB442E"/>
    <w:rsid w:val="00CB4895"/>
    <w:rsid w:val="00CB4AFB"/>
    <w:rsid w:val="00CB7169"/>
    <w:rsid w:val="00CC2F56"/>
    <w:rsid w:val="00CC37EF"/>
    <w:rsid w:val="00CD26F8"/>
    <w:rsid w:val="00CD3072"/>
    <w:rsid w:val="00CD6BAC"/>
    <w:rsid w:val="00CE4823"/>
    <w:rsid w:val="00CE6581"/>
    <w:rsid w:val="00CE6736"/>
    <w:rsid w:val="00CF2E30"/>
    <w:rsid w:val="00D02189"/>
    <w:rsid w:val="00D02C92"/>
    <w:rsid w:val="00D05D05"/>
    <w:rsid w:val="00D077F7"/>
    <w:rsid w:val="00D1294B"/>
    <w:rsid w:val="00D14CB0"/>
    <w:rsid w:val="00D1517B"/>
    <w:rsid w:val="00D22B40"/>
    <w:rsid w:val="00D23C73"/>
    <w:rsid w:val="00D3401B"/>
    <w:rsid w:val="00D35092"/>
    <w:rsid w:val="00D365B4"/>
    <w:rsid w:val="00D410A7"/>
    <w:rsid w:val="00D4239F"/>
    <w:rsid w:val="00D4252B"/>
    <w:rsid w:val="00D42769"/>
    <w:rsid w:val="00D4395B"/>
    <w:rsid w:val="00D52993"/>
    <w:rsid w:val="00D539D5"/>
    <w:rsid w:val="00D60E31"/>
    <w:rsid w:val="00D6487C"/>
    <w:rsid w:val="00D676DB"/>
    <w:rsid w:val="00D7263C"/>
    <w:rsid w:val="00D7584C"/>
    <w:rsid w:val="00D806D5"/>
    <w:rsid w:val="00D81506"/>
    <w:rsid w:val="00D83AAD"/>
    <w:rsid w:val="00D90286"/>
    <w:rsid w:val="00D903B0"/>
    <w:rsid w:val="00D939DA"/>
    <w:rsid w:val="00D957DD"/>
    <w:rsid w:val="00D97628"/>
    <w:rsid w:val="00DA08CE"/>
    <w:rsid w:val="00DA4380"/>
    <w:rsid w:val="00DA5458"/>
    <w:rsid w:val="00DA64F3"/>
    <w:rsid w:val="00DA65CF"/>
    <w:rsid w:val="00DB18FA"/>
    <w:rsid w:val="00DB40E4"/>
    <w:rsid w:val="00DC54D3"/>
    <w:rsid w:val="00DD04C2"/>
    <w:rsid w:val="00DD1F1C"/>
    <w:rsid w:val="00DD2FE8"/>
    <w:rsid w:val="00DD3713"/>
    <w:rsid w:val="00DD3ADA"/>
    <w:rsid w:val="00DD3DD6"/>
    <w:rsid w:val="00DD6183"/>
    <w:rsid w:val="00DD6559"/>
    <w:rsid w:val="00DD7B65"/>
    <w:rsid w:val="00DD7E39"/>
    <w:rsid w:val="00DE2EB9"/>
    <w:rsid w:val="00DE3FC5"/>
    <w:rsid w:val="00DF0577"/>
    <w:rsid w:val="00DF192F"/>
    <w:rsid w:val="00DF349F"/>
    <w:rsid w:val="00DF474F"/>
    <w:rsid w:val="00DF4E58"/>
    <w:rsid w:val="00DF7191"/>
    <w:rsid w:val="00E027B0"/>
    <w:rsid w:val="00E03494"/>
    <w:rsid w:val="00E03D93"/>
    <w:rsid w:val="00E04E06"/>
    <w:rsid w:val="00E12D31"/>
    <w:rsid w:val="00E1394B"/>
    <w:rsid w:val="00E208AE"/>
    <w:rsid w:val="00E21F89"/>
    <w:rsid w:val="00E25BC7"/>
    <w:rsid w:val="00E27160"/>
    <w:rsid w:val="00E309C0"/>
    <w:rsid w:val="00E30C98"/>
    <w:rsid w:val="00E313D7"/>
    <w:rsid w:val="00E33A14"/>
    <w:rsid w:val="00E34B80"/>
    <w:rsid w:val="00E3658A"/>
    <w:rsid w:val="00E374FB"/>
    <w:rsid w:val="00E37FB7"/>
    <w:rsid w:val="00E40BD2"/>
    <w:rsid w:val="00E4186B"/>
    <w:rsid w:val="00E425BD"/>
    <w:rsid w:val="00E43D68"/>
    <w:rsid w:val="00E441C5"/>
    <w:rsid w:val="00E45543"/>
    <w:rsid w:val="00E45880"/>
    <w:rsid w:val="00E50768"/>
    <w:rsid w:val="00E50918"/>
    <w:rsid w:val="00E556E6"/>
    <w:rsid w:val="00E560B4"/>
    <w:rsid w:val="00E57176"/>
    <w:rsid w:val="00E62E52"/>
    <w:rsid w:val="00E643BB"/>
    <w:rsid w:val="00E718AA"/>
    <w:rsid w:val="00E72D5F"/>
    <w:rsid w:val="00E82798"/>
    <w:rsid w:val="00E930A5"/>
    <w:rsid w:val="00E932B5"/>
    <w:rsid w:val="00E977B6"/>
    <w:rsid w:val="00EA04B5"/>
    <w:rsid w:val="00EA2AEB"/>
    <w:rsid w:val="00EB099D"/>
    <w:rsid w:val="00EB65DD"/>
    <w:rsid w:val="00EB7698"/>
    <w:rsid w:val="00EC0603"/>
    <w:rsid w:val="00EC173C"/>
    <w:rsid w:val="00EC55D9"/>
    <w:rsid w:val="00EC6DED"/>
    <w:rsid w:val="00ED09A5"/>
    <w:rsid w:val="00ED2A25"/>
    <w:rsid w:val="00ED4FD7"/>
    <w:rsid w:val="00EE1732"/>
    <w:rsid w:val="00EE224F"/>
    <w:rsid w:val="00EE323B"/>
    <w:rsid w:val="00EE4B48"/>
    <w:rsid w:val="00EE5DA3"/>
    <w:rsid w:val="00EF2229"/>
    <w:rsid w:val="00EF227F"/>
    <w:rsid w:val="00EF2D73"/>
    <w:rsid w:val="00EF6975"/>
    <w:rsid w:val="00F00D65"/>
    <w:rsid w:val="00F0112E"/>
    <w:rsid w:val="00F07427"/>
    <w:rsid w:val="00F214FA"/>
    <w:rsid w:val="00F27C1E"/>
    <w:rsid w:val="00F34E06"/>
    <w:rsid w:val="00F359DD"/>
    <w:rsid w:val="00F37716"/>
    <w:rsid w:val="00F440D5"/>
    <w:rsid w:val="00F55960"/>
    <w:rsid w:val="00F6216A"/>
    <w:rsid w:val="00F66E46"/>
    <w:rsid w:val="00F706C6"/>
    <w:rsid w:val="00F74A47"/>
    <w:rsid w:val="00F7507D"/>
    <w:rsid w:val="00F76951"/>
    <w:rsid w:val="00F8000B"/>
    <w:rsid w:val="00F877FC"/>
    <w:rsid w:val="00F91923"/>
    <w:rsid w:val="00FA504A"/>
    <w:rsid w:val="00FB091F"/>
    <w:rsid w:val="00FB1827"/>
    <w:rsid w:val="00FB4188"/>
    <w:rsid w:val="00FB4BF9"/>
    <w:rsid w:val="00FB766E"/>
    <w:rsid w:val="00FC0061"/>
    <w:rsid w:val="00FC354A"/>
    <w:rsid w:val="00FC57A4"/>
    <w:rsid w:val="00FC5852"/>
    <w:rsid w:val="00FD2894"/>
    <w:rsid w:val="00FD5303"/>
    <w:rsid w:val="00FD68D3"/>
    <w:rsid w:val="00FE1E1B"/>
    <w:rsid w:val="00FE41BC"/>
    <w:rsid w:val="00FE5EFB"/>
    <w:rsid w:val="00FF0976"/>
    <w:rsid w:val="00FF35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266D"/>
  <w15:docId w15:val="{48D97DF9-21EE-4E12-BB83-CA570AA4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6" w:unhideWhenUsed="1"/>
    <w:lsdException w:name="heading 7" w:semiHidden="1" w:unhideWhenUsed="1"/>
    <w:lsdException w:name="index 1" w:semiHidden="1" w:unhideWhenUsed="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25"/>
  </w:style>
  <w:style w:type="paragraph" w:styleId="Heading1">
    <w:name w:val="heading 1"/>
    <w:basedOn w:val="Normal"/>
    <w:next w:val="Normal"/>
    <w:link w:val="Heading1Char"/>
    <w:uiPriority w:val="9"/>
    <w:qFormat/>
    <w:rsid w:val="00070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AEA"/>
    <w:pPr>
      <w:spacing w:before="240" w:after="0"/>
      <w:outlineLvl w:val="1"/>
    </w:pPr>
    <w:rPr>
      <w:rFonts w:cstheme="minorHAnsi"/>
      <w:b/>
      <w:color w:val="4F81BD" w:themeColor="accent1"/>
      <w:sz w:val="36"/>
      <w:szCs w:val="36"/>
    </w:rPr>
  </w:style>
  <w:style w:type="paragraph" w:styleId="Heading3">
    <w:name w:val="heading 3"/>
    <w:basedOn w:val="Normal"/>
    <w:next w:val="Normal"/>
    <w:link w:val="Heading3Char"/>
    <w:uiPriority w:val="9"/>
    <w:unhideWhenUsed/>
    <w:qFormat/>
    <w:rsid w:val="00732AEA"/>
    <w:pPr>
      <w:keepNext/>
      <w:keepLines/>
      <w:spacing w:before="200" w:after="0"/>
      <w:outlineLvl w:val="2"/>
    </w:pPr>
    <w:rPr>
      <w:rFonts w:asciiTheme="majorHAnsi" w:eastAsiaTheme="majorEastAsia" w:hAnsiTheme="majorHAnsi" w:cstheme="min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1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0118"/>
    <w:rPr>
      <w:color w:val="0000FF"/>
      <w:u w:val="single"/>
    </w:rPr>
  </w:style>
  <w:style w:type="paragraph" w:styleId="ListParagraph">
    <w:name w:val="List Paragraph"/>
    <w:basedOn w:val="Normal"/>
    <w:uiPriority w:val="34"/>
    <w:qFormat/>
    <w:rsid w:val="00070118"/>
    <w:pPr>
      <w:ind w:left="720"/>
      <w:contextualSpacing/>
    </w:pPr>
  </w:style>
  <w:style w:type="character" w:styleId="FollowedHyperlink">
    <w:name w:val="FollowedHyperlink"/>
    <w:basedOn w:val="DefaultParagraphFont"/>
    <w:uiPriority w:val="99"/>
    <w:semiHidden/>
    <w:unhideWhenUsed/>
    <w:rsid w:val="00070118"/>
    <w:rPr>
      <w:color w:val="800080" w:themeColor="followedHyperlink"/>
      <w:u w:val="single"/>
    </w:rPr>
  </w:style>
  <w:style w:type="paragraph" w:styleId="BalloonText">
    <w:name w:val="Balloon Text"/>
    <w:basedOn w:val="Normal"/>
    <w:link w:val="BalloonTextChar"/>
    <w:uiPriority w:val="99"/>
    <w:semiHidden/>
    <w:unhideWhenUsed/>
    <w:rsid w:val="00EC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D9"/>
    <w:rPr>
      <w:rFonts w:ascii="Tahoma" w:hAnsi="Tahoma" w:cs="Tahoma"/>
      <w:sz w:val="16"/>
      <w:szCs w:val="16"/>
    </w:rPr>
  </w:style>
  <w:style w:type="character" w:styleId="PlaceholderText">
    <w:name w:val="Placeholder Text"/>
    <w:basedOn w:val="DefaultParagraphFont"/>
    <w:uiPriority w:val="99"/>
    <w:semiHidden/>
    <w:rsid w:val="0074023C"/>
    <w:rPr>
      <w:color w:val="808080"/>
    </w:rPr>
  </w:style>
  <w:style w:type="character" w:customStyle="1" w:styleId="Heading2Char">
    <w:name w:val="Heading 2 Char"/>
    <w:basedOn w:val="DefaultParagraphFont"/>
    <w:link w:val="Heading2"/>
    <w:uiPriority w:val="9"/>
    <w:rsid w:val="00732AEA"/>
    <w:rPr>
      <w:rFonts w:cstheme="minorHAnsi"/>
      <w:b/>
      <w:color w:val="4F81BD" w:themeColor="accent1"/>
      <w:sz w:val="36"/>
      <w:szCs w:val="36"/>
    </w:rPr>
  </w:style>
  <w:style w:type="character" w:customStyle="1" w:styleId="Heading3Char">
    <w:name w:val="Heading 3 Char"/>
    <w:basedOn w:val="DefaultParagraphFont"/>
    <w:link w:val="Heading3"/>
    <w:uiPriority w:val="9"/>
    <w:rsid w:val="00732AEA"/>
    <w:rPr>
      <w:rFonts w:asciiTheme="majorHAnsi" w:eastAsiaTheme="majorEastAsia" w:hAnsiTheme="majorHAnsi" w:cstheme="minorHAnsi"/>
      <w:b/>
      <w:bCs/>
      <w:color w:val="4F81BD" w:themeColor="accent1"/>
      <w:sz w:val="26"/>
      <w:szCs w:val="26"/>
    </w:rPr>
  </w:style>
  <w:style w:type="character" w:styleId="SubtleEmphasis">
    <w:name w:val="Subtle Emphasis"/>
    <w:basedOn w:val="DefaultParagraphFont"/>
    <w:uiPriority w:val="19"/>
    <w:qFormat/>
    <w:rsid w:val="000877DB"/>
    <w:rPr>
      <w:i/>
      <w:iCs/>
      <w:color w:val="808080" w:themeColor="text1" w:themeTint="7F"/>
    </w:rPr>
  </w:style>
  <w:style w:type="character" w:styleId="Strong">
    <w:name w:val="Strong"/>
    <w:basedOn w:val="DefaultParagraphFont"/>
    <w:uiPriority w:val="22"/>
    <w:qFormat/>
    <w:rsid w:val="00C16A32"/>
    <w:rPr>
      <w:b/>
      <w:bCs/>
    </w:rPr>
  </w:style>
  <w:style w:type="paragraph" w:styleId="Header">
    <w:name w:val="header"/>
    <w:basedOn w:val="Normal"/>
    <w:link w:val="HeaderChar"/>
    <w:uiPriority w:val="99"/>
    <w:unhideWhenUsed/>
    <w:rsid w:val="001B2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45"/>
  </w:style>
  <w:style w:type="paragraph" w:styleId="Footer">
    <w:name w:val="footer"/>
    <w:basedOn w:val="Normal"/>
    <w:link w:val="FooterChar"/>
    <w:uiPriority w:val="99"/>
    <w:unhideWhenUsed/>
    <w:rsid w:val="001B2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45"/>
  </w:style>
  <w:style w:type="character" w:styleId="CommentReference">
    <w:name w:val="annotation reference"/>
    <w:basedOn w:val="DefaultParagraphFont"/>
    <w:uiPriority w:val="99"/>
    <w:semiHidden/>
    <w:unhideWhenUsed/>
    <w:rsid w:val="00790173"/>
    <w:rPr>
      <w:sz w:val="16"/>
      <w:szCs w:val="16"/>
    </w:rPr>
  </w:style>
  <w:style w:type="paragraph" w:styleId="CommentText">
    <w:name w:val="annotation text"/>
    <w:basedOn w:val="Normal"/>
    <w:link w:val="CommentTextChar"/>
    <w:uiPriority w:val="99"/>
    <w:unhideWhenUsed/>
    <w:rsid w:val="00790173"/>
    <w:pPr>
      <w:spacing w:line="240" w:lineRule="auto"/>
    </w:pPr>
    <w:rPr>
      <w:sz w:val="20"/>
      <w:szCs w:val="20"/>
    </w:rPr>
  </w:style>
  <w:style w:type="character" w:customStyle="1" w:styleId="CommentTextChar">
    <w:name w:val="Comment Text Char"/>
    <w:basedOn w:val="DefaultParagraphFont"/>
    <w:link w:val="CommentText"/>
    <w:uiPriority w:val="99"/>
    <w:rsid w:val="00790173"/>
    <w:rPr>
      <w:sz w:val="20"/>
      <w:szCs w:val="20"/>
    </w:rPr>
  </w:style>
  <w:style w:type="paragraph" w:styleId="CommentSubject">
    <w:name w:val="annotation subject"/>
    <w:basedOn w:val="CommentText"/>
    <w:next w:val="CommentText"/>
    <w:link w:val="CommentSubjectChar"/>
    <w:uiPriority w:val="99"/>
    <w:semiHidden/>
    <w:unhideWhenUsed/>
    <w:rsid w:val="00790173"/>
    <w:rPr>
      <w:b/>
      <w:bCs/>
    </w:rPr>
  </w:style>
  <w:style w:type="character" w:customStyle="1" w:styleId="CommentSubjectChar">
    <w:name w:val="Comment Subject Char"/>
    <w:basedOn w:val="CommentTextChar"/>
    <w:link w:val="CommentSubject"/>
    <w:uiPriority w:val="99"/>
    <w:semiHidden/>
    <w:rsid w:val="00790173"/>
    <w:rPr>
      <w:b/>
      <w:bCs/>
      <w:sz w:val="20"/>
      <w:szCs w:val="20"/>
    </w:rPr>
  </w:style>
  <w:style w:type="table" w:styleId="TableGrid">
    <w:name w:val="Table Grid"/>
    <w:basedOn w:val="TableNormal"/>
    <w:uiPriority w:val="59"/>
    <w:rsid w:val="00DA5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A5458"/>
    <w:pPr>
      <w:spacing w:line="240" w:lineRule="auto"/>
    </w:pPr>
    <w:rPr>
      <w:b/>
      <w:bCs/>
      <w:color w:val="4F81BD" w:themeColor="accent1"/>
      <w:sz w:val="18"/>
      <w:szCs w:val="18"/>
    </w:rPr>
  </w:style>
  <w:style w:type="character" w:styleId="Emphasis">
    <w:name w:val="Emphasis"/>
    <w:basedOn w:val="DefaultParagraphFont"/>
    <w:rsid w:val="00760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20178">
      <w:bodyDiv w:val="1"/>
      <w:marLeft w:val="0"/>
      <w:marRight w:val="0"/>
      <w:marTop w:val="0"/>
      <w:marBottom w:val="0"/>
      <w:divBdr>
        <w:top w:val="none" w:sz="0" w:space="0" w:color="auto"/>
        <w:left w:val="none" w:sz="0" w:space="0" w:color="auto"/>
        <w:bottom w:val="none" w:sz="0" w:space="0" w:color="auto"/>
        <w:right w:val="none" w:sz="0" w:space="0" w:color="auto"/>
      </w:divBdr>
    </w:div>
    <w:div w:id="212692200">
      <w:bodyDiv w:val="1"/>
      <w:marLeft w:val="0"/>
      <w:marRight w:val="0"/>
      <w:marTop w:val="0"/>
      <w:marBottom w:val="0"/>
      <w:divBdr>
        <w:top w:val="none" w:sz="0" w:space="0" w:color="auto"/>
        <w:left w:val="none" w:sz="0" w:space="0" w:color="auto"/>
        <w:bottom w:val="none" w:sz="0" w:space="0" w:color="auto"/>
        <w:right w:val="none" w:sz="0" w:space="0" w:color="auto"/>
      </w:divBdr>
    </w:div>
    <w:div w:id="218562626">
      <w:bodyDiv w:val="1"/>
      <w:marLeft w:val="0"/>
      <w:marRight w:val="0"/>
      <w:marTop w:val="0"/>
      <w:marBottom w:val="0"/>
      <w:divBdr>
        <w:top w:val="none" w:sz="0" w:space="0" w:color="auto"/>
        <w:left w:val="none" w:sz="0" w:space="0" w:color="auto"/>
        <w:bottom w:val="none" w:sz="0" w:space="0" w:color="auto"/>
        <w:right w:val="none" w:sz="0" w:space="0" w:color="auto"/>
      </w:divBdr>
    </w:div>
    <w:div w:id="232547203">
      <w:bodyDiv w:val="1"/>
      <w:marLeft w:val="0"/>
      <w:marRight w:val="0"/>
      <w:marTop w:val="0"/>
      <w:marBottom w:val="0"/>
      <w:divBdr>
        <w:top w:val="none" w:sz="0" w:space="0" w:color="auto"/>
        <w:left w:val="none" w:sz="0" w:space="0" w:color="auto"/>
        <w:bottom w:val="none" w:sz="0" w:space="0" w:color="auto"/>
        <w:right w:val="none" w:sz="0" w:space="0" w:color="auto"/>
      </w:divBdr>
    </w:div>
    <w:div w:id="691959265">
      <w:bodyDiv w:val="1"/>
      <w:marLeft w:val="0"/>
      <w:marRight w:val="0"/>
      <w:marTop w:val="0"/>
      <w:marBottom w:val="0"/>
      <w:divBdr>
        <w:top w:val="none" w:sz="0" w:space="0" w:color="auto"/>
        <w:left w:val="none" w:sz="0" w:space="0" w:color="auto"/>
        <w:bottom w:val="none" w:sz="0" w:space="0" w:color="auto"/>
        <w:right w:val="none" w:sz="0" w:space="0" w:color="auto"/>
      </w:divBdr>
    </w:div>
    <w:div w:id="1055663893">
      <w:bodyDiv w:val="1"/>
      <w:marLeft w:val="0"/>
      <w:marRight w:val="0"/>
      <w:marTop w:val="0"/>
      <w:marBottom w:val="0"/>
      <w:divBdr>
        <w:top w:val="none" w:sz="0" w:space="0" w:color="auto"/>
        <w:left w:val="none" w:sz="0" w:space="0" w:color="auto"/>
        <w:bottom w:val="none" w:sz="0" w:space="0" w:color="auto"/>
        <w:right w:val="none" w:sz="0" w:space="0" w:color="auto"/>
      </w:divBdr>
    </w:div>
    <w:div w:id="1076905433">
      <w:bodyDiv w:val="1"/>
      <w:marLeft w:val="0"/>
      <w:marRight w:val="0"/>
      <w:marTop w:val="0"/>
      <w:marBottom w:val="0"/>
      <w:divBdr>
        <w:top w:val="none" w:sz="0" w:space="0" w:color="auto"/>
        <w:left w:val="none" w:sz="0" w:space="0" w:color="auto"/>
        <w:bottom w:val="none" w:sz="0" w:space="0" w:color="auto"/>
        <w:right w:val="none" w:sz="0" w:space="0" w:color="auto"/>
      </w:divBdr>
    </w:div>
    <w:div w:id="1089615131">
      <w:bodyDiv w:val="1"/>
      <w:marLeft w:val="0"/>
      <w:marRight w:val="0"/>
      <w:marTop w:val="0"/>
      <w:marBottom w:val="0"/>
      <w:divBdr>
        <w:top w:val="none" w:sz="0" w:space="0" w:color="auto"/>
        <w:left w:val="none" w:sz="0" w:space="0" w:color="auto"/>
        <w:bottom w:val="none" w:sz="0" w:space="0" w:color="auto"/>
        <w:right w:val="none" w:sz="0" w:space="0" w:color="auto"/>
      </w:divBdr>
    </w:div>
    <w:div w:id="1147355372">
      <w:bodyDiv w:val="1"/>
      <w:marLeft w:val="0"/>
      <w:marRight w:val="0"/>
      <w:marTop w:val="0"/>
      <w:marBottom w:val="0"/>
      <w:divBdr>
        <w:top w:val="none" w:sz="0" w:space="0" w:color="auto"/>
        <w:left w:val="none" w:sz="0" w:space="0" w:color="auto"/>
        <w:bottom w:val="none" w:sz="0" w:space="0" w:color="auto"/>
        <w:right w:val="none" w:sz="0" w:space="0" w:color="auto"/>
      </w:divBdr>
    </w:div>
    <w:div w:id="1206142153">
      <w:bodyDiv w:val="1"/>
      <w:marLeft w:val="0"/>
      <w:marRight w:val="0"/>
      <w:marTop w:val="0"/>
      <w:marBottom w:val="0"/>
      <w:divBdr>
        <w:top w:val="none" w:sz="0" w:space="0" w:color="auto"/>
        <w:left w:val="none" w:sz="0" w:space="0" w:color="auto"/>
        <w:bottom w:val="none" w:sz="0" w:space="0" w:color="auto"/>
        <w:right w:val="none" w:sz="0" w:space="0" w:color="auto"/>
      </w:divBdr>
    </w:div>
    <w:div w:id="1337078597">
      <w:bodyDiv w:val="1"/>
      <w:marLeft w:val="0"/>
      <w:marRight w:val="0"/>
      <w:marTop w:val="0"/>
      <w:marBottom w:val="0"/>
      <w:divBdr>
        <w:top w:val="none" w:sz="0" w:space="0" w:color="auto"/>
        <w:left w:val="none" w:sz="0" w:space="0" w:color="auto"/>
        <w:bottom w:val="none" w:sz="0" w:space="0" w:color="auto"/>
        <w:right w:val="none" w:sz="0" w:space="0" w:color="auto"/>
      </w:divBdr>
    </w:div>
    <w:div w:id="1681472428">
      <w:bodyDiv w:val="1"/>
      <w:marLeft w:val="0"/>
      <w:marRight w:val="0"/>
      <w:marTop w:val="0"/>
      <w:marBottom w:val="0"/>
      <w:divBdr>
        <w:top w:val="none" w:sz="0" w:space="0" w:color="auto"/>
        <w:left w:val="none" w:sz="0" w:space="0" w:color="auto"/>
        <w:bottom w:val="none" w:sz="0" w:space="0" w:color="auto"/>
        <w:right w:val="none" w:sz="0" w:space="0" w:color="auto"/>
      </w:divBdr>
    </w:div>
    <w:div w:id="1763380798">
      <w:bodyDiv w:val="1"/>
      <w:marLeft w:val="0"/>
      <w:marRight w:val="0"/>
      <w:marTop w:val="0"/>
      <w:marBottom w:val="0"/>
      <w:divBdr>
        <w:top w:val="none" w:sz="0" w:space="0" w:color="auto"/>
        <w:left w:val="none" w:sz="0" w:space="0" w:color="auto"/>
        <w:bottom w:val="none" w:sz="0" w:space="0" w:color="auto"/>
        <w:right w:val="none" w:sz="0" w:space="0" w:color="auto"/>
      </w:divBdr>
    </w:div>
    <w:div w:id="18659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alworlddesign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D120-8DF2-4BBF-850B-132CDB94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2323</Words>
  <Characters>13243</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/FY20 RWDC National Unmanned Aircraft System Challenge: Pilot Package Delivery </vt:lpstr>
      <vt:lpstr>    Background</vt:lpstr>
      <vt:lpstr>    Challenge</vt:lpstr>
      <vt:lpstr>    Requirements</vt:lpstr>
      <vt:lpstr>    Objectives</vt:lpstr>
      <vt:lpstr>    Constraints</vt:lpstr>
      <vt:lpstr>    Assumptions</vt:lpstr>
      <vt:lpstr>    Other Resources</vt:lpstr>
      <vt:lpstr>    Tools</vt:lpstr>
      <vt:lpstr>    Team Submissions</vt:lpstr>
      <vt:lpstr>    Scoring</vt:lpstr>
      <vt:lpstr>    Merit Awards</vt:lpstr>
      <vt:lpstr>    Contacts</vt:lpstr>
      <vt:lpstr>    Authors</vt:lpstr>
    </vt:vector>
  </TitlesOfParts>
  <Company>PTC</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Deters, Robert W.</dc:creator>
  <cp:lastModifiedBy>Robert Deters</cp:lastModifiedBy>
  <cp:revision>20</cp:revision>
  <cp:lastPrinted>2017-05-30T18:46:00Z</cp:lastPrinted>
  <dcterms:created xsi:type="dcterms:W3CDTF">2019-07-26T06:58:00Z</dcterms:created>
  <dcterms:modified xsi:type="dcterms:W3CDTF">2020-01-15T18:30:00Z</dcterms:modified>
</cp:coreProperties>
</file>