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5F56" w14:textId="77777777" w:rsidR="00F020D6" w:rsidRDefault="00F020D6" w:rsidP="00F020D6">
      <w:pPr>
        <w:spacing w:line="259" w:lineRule="auto"/>
        <w:jc w:val="center"/>
        <w:rPr>
          <w:rFonts w:ascii="Century Schoolbook" w:hAnsi="Century Schoolbook"/>
          <w:kern w:val="0"/>
          <w:sz w:val="56"/>
          <w:szCs w:val="56"/>
          <w14:ligatures w14:val="none"/>
        </w:rPr>
      </w:pPr>
      <w:bookmarkStart w:id="0" w:name="_Hlk1993519"/>
      <w:r>
        <w:rPr>
          <w:rFonts w:ascii="Century Schoolbook" w:hAnsi="Century Schoolbook"/>
          <w:kern w:val="0"/>
          <w:sz w:val="56"/>
          <w:szCs w:val="56"/>
          <w14:ligatures w14:val="none"/>
        </w:rPr>
        <w:t>Southern Grace Shepherds</w:t>
      </w:r>
    </w:p>
    <w:p w14:paraId="774A9BE7" w14:textId="77777777" w:rsidR="00F020D6" w:rsidRDefault="00F020D6" w:rsidP="00F020D6">
      <w:pPr>
        <w:spacing w:line="259" w:lineRule="auto"/>
        <w:rPr>
          <w:rFonts w:ascii="Century Schoolbook" w:hAnsi="Century Schoolbook"/>
          <w:kern w:val="0"/>
          <w:sz w:val="22"/>
          <w:szCs w:val="22"/>
          <w14:ligatures w14:val="none"/>
        </w:rPr>
        <w:sectPr w:rsidR="00F020D6" w:rsidSect="00F020D6">
          <w:pgSz w:w="12240" w:h="15840"/>
          <w:pgMar w:top="720" w:right="720" w:bottom="720" w:left="720" w:header="720" w:footer="720" w:gutter="0"/>
          <w:cols w:space="720"/>
          <w:docGrid w:linePitch="360"/>
        </w:sectPr>
      </w:pPr>
    </w:p>
    <w:p w14:paraId="464FDCE0" w14:textId="77777777" w:rsidR="00F020D6" w:rsidRPr="00F020D6" w:rsidRDefault="00F020D6" w:rsidP="00F020D6">
      <w:pPr>
        <w:spacing w:line="259" w:lineRule="auto"/>
        <w:rPr>
          <w:rFonts w:ascii="Century Schoolbook" w:hAnsi="Century Schoolbook"/>
          <w:kern w:val="0"/>
          <w:sz w:val="20"/>
          <w:szCs w:val="20"/>
          <w14:ligatures w14:val="none"/>
        </w:rPr>
      </w:pPr>
      <w:r w:rsidRPr="00F020D6">
        <w:rPr>
          <w:rFonts w:ascii="Century Schoolbook" w:hAnsi="Century Schoolbook"/>
          <w:kern w:val="0"/>
          <w:sz w:val="20"/>
          <w:szCs w:val="20"/>
          <w14:ligatures w14:val="none"/>
        </w:rPr>
        <w:t xml:space="preserve">Victoria Sanchez </w:t>
      </w:r>
    </w:p>
    <w:p w14:paraId="5DF8BECC" w14:textId="77777777" w:rsidR="00F020D6" w:rsidRPr="00F020D6" w:rsidRDefault="00F020D6" w:rsidP="00F020D6">
      <w:pPr>
        <w:spacing w:line="259" w:lineRule="auto"/>
        <w:rPr>
          <w:rFonts w:ascii="Century Schoolbook" w:hAnsi="Century Schoolbook"/>
          <w:kern w:val="0"/>
          <w:sz w:val="20"/>
          <w:szCs w:val="20"/>
          <w14:ligatures w14:val="none"/>
        </w:rPr>
      </w:pPr>
      <w:r w:rsidRPr="00F020D6">
        <w:rPr>
          <w:rFonts w:ascii="Century Schoolbook" w:hAnsi="Century Schoolbook"/>
          <w:kern w:val="0"/>
          <w:sz w:val="20"/>
          <w:szCs w:val="20"/>
          <w14:ligatures w14:val="none"/>
        </w:rPr>
        <w:t>912-584-8620</w:t>
      </w:r>
    </w:p>
    <w:p w14:paraId="3036B382" w14:textId="77777777" w:rsidR="00F020D6" w:rsidRPr="00F020D6" w:rsidRDefault="00F020D6" w:rsidP="00F020D6">
      <w:pPr>
        <w:spacing w:line="259" w:lineRule="auto"/>
        <w:rPr>
          <w:rFonts w:ascii="Century Schoolbook" w:hAnsi="Century Schoolbook"/>
          <w:kern w:val="0"/>
          <w:sz w:val="20"/>
          <w:szCs w:val="20"/>
          <w14:ligatures w14:val="none"/>
        </w:rPr>
      </w:pPr>
      <w:r w:rsidRPr="00F020D6">
        <w:rPr>
          <w:rFonts w:ascii="Century Schoolbook" w:hAnsi="Century Schoolbook"/>
          <w:kern w:val="0"/>
          <w:sz w:val="20"/>
          <w:szCs w:val="20"/>
          <w14:ligatures w14:val="none"/>
        </w:rPr>
        <w:t>6989 Oak Ridge Cir</w:t>
      </w:r>
    </w:p>
    <w:p w14:paraId="75D1E19C" w14:textId="77777777" w:rsidR="00F020D6" w:rsidRPr="00F020D6" w:rsidRDefault="00F020D6" w:rsidP="00F020D6">
      <w:pPr>
        <w:spacing w:line="259" w:lineRule="auto"/>
        <w:rPr>
          <w:rFonts w:ascii="Century Schoolbook" w:hAnsi="Century Schoolbook"/>
          <w:kern w:val="0"/>
          <w:sz w:val="20"/>
          <w:szCs w:val="20"/>
          <w14:ligatures w14:val="none"/>
        </w:rPr>
      </w:pPr>
      <w:r w:rsidRPr="00F020D6">
        <w:rPr>
          <w:rFonts w:ascii="Century Schoolbook" w:hAnsi="Century Schoolbook"/>
          <w:kern w:val="0"/>
          <w:sz w:val="20"/>
          <w:szCs w:val="20"/>
          <w14:ligatures w14:val="none"/>
        </w:rPr>
        <w:t>Blackshear, GA 31516</w:t>
      </w:r>
    </w:p>
    <w:p w14:paraId="044BEBDA" w14:textId="77777777" w:rsidR="00F020D6" w:rsidRDefault="00F020D6" w:rsidP="00F020D6">
      <w:pPr>
        <w:spacing w:line="259" w:lineRule="auto"/>
        <w:rPr>
          <w:rFonts w:ascii="Century Schoolbook" w:hAnsi="Century Schoolbook"/>
          <w:b/>
          <w:bCs/>
          <w:kern w:val="0"/>
          <w:sz w:val="32"/>
          <w:szCs w:val="32"/>
          <w14:ligatures w14:val="none"/>
        </w:rPr>
        <w:sectPr w:rsidR="00F020D6" w:rsidSect="00F020D6">
          <w:type w:val="continuous"/>
          <w:pgSz w:w="12240" w:h="15840"/>
          <w:pgMar w:top="720" w:right="720" w:bottom="720" w:left="720" w:header="720" w:footer="720" w:gutter="0"/>
          <w:cols w:num="4" w:space="720"/>
          <w:docGrid w:linePitch="360"/>
        </w:sectPr>
      </w:pPr>
    </w:p>
    <w:p w14:paraId="35CF15AF" w14:textId="40A42FFD" w:rsidR="00F020D6" w:rsidRPr="00F020D6" w:rsidRDefault="00F020D6" w:rsidP="00F020D6">
      <w:pPr>
        <w:spacing w:line="259" w:lineRule="auto"/>
        <w:jc w:val="center"/>
        <w:rPr>
          <w:rFonts w:ascii="Century Schoolbook" w:hAnsi="Century Schoolbook"/>
          <w:b/>
          <w:bCs/>
          <w:kern w:val="0"/>
          <w:sz w:val="32"/>
          <w:szCs w:val="32"/>
          <w14:ligatures w14:val="none"/>
        </w:rPr>
      </w:pPr>
      <w:r w:rsidRPr="00F020D6">
        <w:rPr>
          <w:rFonts w:ascii="Century Schoolbook" w:hAnsi="Century Schoolbook"/>
          <w:b/>
          <w:bCs/>
          <w:kern w:val="0"/>
          <w:sz w:val="32"/>
          <w:szCs w:val="32"/>
          <w14:ligatures w14:val="none"/>
        </w:rPr>
        <w:t>AKC Pet/Limited Puppy Contract and Health Guarantee</w:t>
      </w:r>
    </w:p>
    <w:bookmarkEnd w:id="0"/>
    <w:p w14:paraId="647FB1CA" w14:textId="77777777" w:rsidR="00F020D6" w:rsidRPr="00F020D6" w:rsidRDefault="00F020D6" w:rsidP="00F020D6">
      <w:pPr>
        <w:spacing w:after="0" w:line="259" w:lineRule="auto"/>
        <w:jc w:val="center"/>
        <w:rPr>
          <w:rFonts w:ascii="Century Schoolbook" w:hAnsi="Century Schoolbook"/>
          <w:b/>
          <w:bCs/>
          <w:kern w:val="0"/>
          <w:sz w:val="28"/>
          <w:szCs w:val="28"/>
          <w14:ligatures w14:val="none"/>
        </w:rPr>
      </w:pPr>
      <w:r w:rsidRPr="00F020D6">
        <w:rPr>
          <w:rFonts w:ascii="Century Schoolbook" w:hAnsi="Century Schoolbook"/>
          <w:b/>
          <w:bCs/>
          <w:kern w:val="0"/>
          <w:sz w:val="28"/>
          <w:szCs w:val="28"/>
          <w14:ligatures w14:val="none"/>
        </w:rPr>
        <w:t>BUYERS AGREEMENT</w:t>
      </w:r>
    </w:p>
    <w:p w14:paraId="11D47CB6" w14:textId="77777777" w:rsidR="00F020D6" w:rsidRPr="00F020D6" w:rsidRDefault="00F020D6" w:rsidP="00F020D6">
      <w:pPr>
        <w:numPr>
          <w:ilvl w:val="0"/>
          <w:numId w:val="2"/>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 xml:space="preserve">I agree this dog should not be used for breeding; this dog is being sold as a pet on limited registration. </w:t>
      </w:r>
    </w:p>
    <w:p w14:paraId="1FC0FBEE" w14:textId="77777777" w:rsidR="00F020D6" w:rsidRPr="00F020D6" w:rsidRDefault="00F020D6" w:rsidP="00F020D6">
      <w:pPr>
        <w:numPr>
          <w:ilvl w:val="0"/>
          <w:numId w:val="2"/>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I agree that the puppy is being bought for myself and will not be sold, adopted, or given to another party.</w:t>
      </w:r>
    </w:p>
    <w:p w14:paraId="498D9A93" w14:textId="77777777" w:rsidR="00F020D6" w:rsidRPr="00F020D6" w:rsidRDefault="00F020D6" w:rsidP="00F020D6">
      <w:pPr>
        <w:numPr>
          <w:ilvl w:val="0"/>
          <w:numId w:val="2"/>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I agree that this puppy is to be a companion animal. The puppy will live inside my home, not outdoors.</w:t>
      </w:r>
    </w:p>
    <w:p w14:paraId="586FCD52" w14:textId="77777777" w:rsidR="00F020D6" w:rsidRPr="00F020D6" w:rsidRDefault="00F020D6" w:rsidP="00F020D6">
      <w:pPr>
        <w:numPr>
          <w:ilvl w:val="0"/>
          <w:numId w:val="2"/>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I agree that this puppy is never kept regularly chained.</w:t>
      </w:r>
    </w:p>
    <w:p w14:paraId="5424AD69" w14:textId="77777777" w:rsidR="00F020D6" w:rsidRPr="00F020D6" w:rsidRDefault="00F020D6" w:rsidP="00F020D6">
      <w:pPr>
        <w:numPr>
          <w:ilvl w:val="0"/>
          <w:numId w:val="2"/>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I agree to care for the puppy in a humane manner and be a responsible animal guardian. This includes supplying high-quality food, water, shelter, attention and necessary veterinary medical care.</w:t>
      </w:r>
    </w:p>
    <w:p w14:paraId="1E1D8132" w14:textId="77777777" w:rsidR="00F020D6" w:rsidRPr="00F020D6" w:rsidRDefault="00F020D6" w:rsidP="00F020D6">
      <w:pPr>
        <w:numPr>
          <w:ilvl w:val="0"/>
          <w:numId w:val="2"/>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I agree to spay/neuter this dog between the ages of 18 and 24 months.</w:t>
      </w:r>
    </w:p>
    <w:p w14:paraId="137A99AD" w14:textId="281301AF" w:rsidR="00FC23AB" w:rsidRPr="00A547D2" w:rsidRDefault="00F020D6" w:rsidP="00A547D2">
      <w:pPr>
        <w:numPr>
          <w:ilvl w:val="0"/>
          <w:numId w:val="2"/>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I understand that Southern Grace Shepherds makes no guarantees about the puppy’s temperament and is not responsible for future damage or injuries caused by the puppy.</w:t>
      </w:r>
    </w:p>
    <w:p w14:paraId="1CBB402B" w14:textId="77777777" w:rsidR="00F020D6" w:rsidRPr="00F020D6" w:rsidRDefault="00F020D6" w:rsidP="00F020D6">
      <w:pPr>
        <w:spacing w:after="0" w:line="259" w:lineRule="auto"/>
        <w:jc w:val="center"/>
        <w:rPr>
          <w:rFonts w:ascii="Century Schoolbook" w:hAnsi="Century Schoolbook"/>
          <w:kern w:val="0"/>
          <w:sz w:val="22"/>
          <w:szCs w:val="22"/>
          <w:u w:val="single"/>
          <w14:ligatures w14:val="none"/>
        </w:rPr>
      </w:pPr>
      <w:r w:rsidRPr="00F020D6">
        <w:rPr>
          <w:rFonts w:ascii="Century Schoolbook" w:hAnsi="Century Schoolbook"/>
          <w:b/>
          <w:kern w:val="0"/>
          <w:sz w:val="22"/>
          <w:szCs w:val="22"/>
          <w:u w:val="single"/>
          <w14:ligatures w14:val="none"/>
        </w:rPr>
        <w:t>I agree that if at any point I cannot keep the dog, for ANY reason, the dog MUST be returned to Southern Grace Shepherds. No refund will be given.</w:t>
      </w:r>
    </w:p>
    <w:p w14:paraId="7C95AE7C" w14:textId="39673FCC" w:rsidR="00A547D2" w:rsidRDefault="00A547D2" w:rsidP="00750D06">
      <w:pPr>
        <w:spacing w:after="0" w:line="259" w:lineRule="auto"/>
        <w:rPr>
          <w:rFonts w:ascii="Century Schoolbook" w:hAnsi="Century Schoolbook"/>
          <w:b/>
          <w:bCs/>
          <w:kern w:val="0"/>
          <w:sz w:val="28"/>
          <w:szCs w:val="28"/>
          <w14:ligatures w14:val="none"/>
        </w:rPr>
      </w:pPr>
    </w:p>
    <w:p w14:paraId="562FBD19" w14:textId="41CD2B95" w:rsidR="00F020D6" w:rsidRPr="00F020D6" w:rsidRDefault="00F020D6" w:rsidP="00F020D6">
      <w:pPr>
        <w:spacing w:after="0" w:line="259" w:lineRule="auto"/>
        <w:jc w:val="center"/>
        <w:rPr>
          <w:rFonts w:ascii="Century Schoolbook" w:hAnsi="Century Schoolbook"/>
          <w:b/>
          <w:bCs/>
          <w:kern w:val="0"/>
          <w:sz w:val="28"/>
          <w:szCs w:val="28"/>
          <w14:ligatures w14:val="none"/>
        </w:rPr>
      </w:pPr>
      <w:r w:rsidRPr="00F020D6">
        <w:rPr>
          <w:rFonts w:ascii="Century Schoolbook" w:hAnsi="Century Schoolbook"/>
          <w:b/>
          <w:bCs/>
          <w:kern w:val="0"/>
          <w:sz w:val="28"/>
          <w:szCs w:val="28"/>
          <w14:ligatures w14:val="none"/>
        </w:rPr>
        <w:t>HEALTH GUARANTEE:</w:t>
      </w:r>
    </w:p>
    <w:p w14:paraId="00764692" w14:textId="77777777" w:rsidR="00F020D6" w:rsidRPr="00F020D6" w:rsidRDefault="00F020D6" w:rsidP="00F020D6">
      <w:pPr>
        <w:spacing w:after="0" w:line="259" w:lineRule="auto"/>
        <w:jc w:val="center"/>
        <w:rPr>
          <w:rFonts w:ascii="Century Schoolbook" w:hAnsi="Century Schoolbook"/>
          <w:kern w:val="0"/>
          <w:sz w:val="22"/>
          <w:szCs w:val="22"/>
          <w14:ligatures w14:val="none"/>
        </w:rPr>
      </w:pPr>
      <w:r w:rsidRPr="00F020D6">
        <w:rPr>
          <w:rFonts w:ascii="Century Schoolbook" w:hAnsi="Century Schoolbook"/>
          <w:b/>
          <w:kern w:val="0"/>
          <w:sz w:val="22"/>
          <w:szCs w:val="22"/>
          <w14:ligatures w14:val="none"/>
        </w:rPr>
        <w:t>Buyer agrees to have puppy examined by a licensed veterinarian within 3 business days and records sent to seller following purchase/pick up date to validate the health guarantee</w:t>
      </w:r>
      <w:r w:rsidRPr="00F020D6">
        <w:rPr>
          <w:rFonts w:ascii="Century Schoolbook" w:hAnsi="Century Schoolbook"/>
          <w:kern w:val="0"/>
          <w:sz w:val="22"/>
          <w:szCs w:val="22"/>
          <w14:ligatures w14:val="none"/>
        </w:rPr>
        <w:t>.</w:t>
      </w:r>
    </w:p>
    <w:p w14:paraId="547E0463" w14:textId="77777777" w:rsidR="00F020D6" w:rsidRPr="00F020D6" w:rsidRDefault="00F020D6" w:rsidP="00F020D6">
      <w:pPr>
        <w:spacing w:after="0" w:line="259" w:lineRule="auto"/>
        <w:rPr>
          <w:rFonts w:ascii="Century Schoolbook" w:hAnsi="Century Schoolbook"/>
          <w:kern w:val="0"/>
          <w:sz w:val="22"/>
          <w:szCs w:val="22"/>
          <w14:ligatures w14:val="none"/>
        </w:rPr>
      </w:pPr>
    </w:p>
    <w:p w14:paraId="017B3066" w14:textId="25FB4299" w:rsidR="00F020D6" w:rsidRPr="00F020D6" w:rsidRDefault="00F020D6" w:rsidP="00F020D6">
      <w:pPr>
        <w:spacing w:after="0" w:line="259" w:lineRule="auto"/>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Southern Grace Shepherds guarantees that should this puppy be found in ill health at the required veterinarian health check-up (no more than 3 business days after pick up) the cause of which is clearly attributable to the Breeder, that this dog may, upon written diagnosis from a veterinarian, be returned to the Seller for full refund of purchase price. A copy of the vet report must be sent to the seller within 24 hours of exam. Record</w:t>
      </w:r>
      <w:r w:rsidR="00597E99">
        <w:rPr>
          <w:rFonts w:ascii="Century Schoolbook" w:hAnsi="Century Schoolbook"/>
          <w:kern w:val="0"/>
          <w:sz w:val="22"/>
          <w:szCs w:val="22"/>
          <w14:ligatures w14:val="none"/>
        </w:rPr>
        <w:t>s</w:t>
      </w:r>
      <w:r w:rsidRPr="00F020D6">
        <w:rPr>
          <w:rFonts w:ascii="Century Schoolbook" w:hAnsi="Century Schoolbook"/>
          <w:kern w:val="0"/>
          <w:sz w:val="22"/>
          <w:szCs w:val="22"/>
          <w14:ligatures w14:val="none"/>
        </w:rPr>
        <w:t xml:space="preserve"> must have dogs name, date, and microchip recorde</w:t>
      </w:r>
      <w:r w:rsidR="00054D8E">
        <w:rPr>
          <w:rFonts w:ascii="Century Schoolbook" w:hAnsi="Century Schoolbook"/>
          <w:kern w:val="0"/>
          <w:sz w:val="22"/>
          <w:szCs w:val="22"/>
          <w14:ligatures w14:val="none"/>
        </w:rPr>
        <w:t>d</w:t>
      </w:r>
      <w:r w:rsidRPr="00F020D6">
        <w:rPr>
          <w:rFonts w:ascii="Century Schoolbook" w:hAnsi="Century Schoolbook"/>
          <w:kern w:val="0"/>
          <w:sz w:val="22"/>
          <w:szCs w:val="22"/>
          <w14:ligatures w14:val="none"/>
        </w:rPr>
        <w:t xml:space="preserve"> on records to be valid. </w:t>
      </w:r>
    </w:p>
    <w:p w14:paraId="6DFC5D3E" w14:textId="77777777" w:rsidR="00F020D6" w:rsidRPr="00F020D6" w:rsidRDefault="00F020D6" w:rsidP="00F020D6">
      <w:pPr>
        <w:spacing w:after="0" w:line="259" w:lineRule="auto"/>
        <w:rPr>
          <w:rFonts w:ascii="Century Schoolbook" w:hAnsi="Century Schoolbook"/>
          <w:kern w:val="0"/>
          <w:sz w:val="22"/>
          <w:szCs w:val="22"/>
          <w14:ligatures w14:val="none"/>
        </w:rPr>
      </w:pPr>
    </w:p>
    <w:p w14:paraId="05920977" w14:textId="77777777" w:rsidR="00F020D6" w:rsidRPr="00F020D6" w:rsidRDefault="00F020D6" w:rsidP="00F020D6">
      <w:pPr>
        <w:spacing w:after="0" w:line="259" w:lineRule="auto"/>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Breeder reserves the right to have the dog re-examined by our veterinarian at our cost within 30 days prior to any refunding transaction.</w:t>
      </w:r>
    </w:p>
    <w:p w14:paraId="4E81D580" w14:textId="77777777" w:rsidR="00F020D6" w:rsidRPr="00F020D6" w:rsidRDefault="00F020D6" w:rsidP="00F020D6">
      <w:pPr>
        <w:spacing w:after="0" w:line="259" w:lineRule="auto"/>
        <w:rPr>
          <w:rFonts w:ascii="Century Schoolbook" w:eastAsia="Times New Roman" w:hAnsi="Century Schoolbook" w:cs="Times New Roman"/>
          <w:color w:val="000000"/>
          <w:kern w:val="0"/>
          <w:sz w:val="22"/>
          <w:szCs w:val="22"/>
          <w:lang w:val="en-CA"/>
          <w14:ligatures w14:val="none"/>
        </w:rPr>
      </w:pPr>
    </w:p>
    <w:p w14:paraId="65E85CF9" w14:textId="77777777" w:rsidR="00F020D6" w:rsidRPr="00F020D6" w:rsidRDefault="00F020D6" w:rsidP="00F020D6">
      <w:pPr>
        <w:spacing w:after="0" w:line="259" w:lineRule="auto"/>
        <w:rPr>
          <w:rFonts w:ascii="Century Schoolbook" w:hAnsi="Century Schoolbook"/>
          <w:kern w:val="0"/>
          <w:sz w:val="22"/>
          <w:szCs w:val="22"/>
          <w14:ligatures w14:val="none"/>
        </w:rPr>
      </w:pPr>
      <w:r w:rsidRPr="00F020D6">
        <w:rPr>
          <w:rFonts w:ascii="Century Schoolbook" w:eastAsia="Times New Roman" w:hAnsi="Century Schoolbook" w:cs="Times New Roman"/>
          <w:color w:val="000000"/>
          <w:kern w:val="0"/>
          <w:sz w:val="22"/>
          <w:szCs w:val="22"/>
          <w:lang w:val="en-CA"/>
          <w14:ligatures w14:val="none"/>
        </w:rPr>
        <w:t xml:space="preserve">The buyer understands that owning a puppy requires frequent vet visits and at least 2 more sets of puppy shots and a rabies vaccine. The buyer was given a copy of all current shot records and a clear fecal result from a licensed veterinary clinic. This guarantee does not cover any of the following conditions. Internal, or external parasites of </w:t>
      </w:r>
      <w:r w:rsidRPr="00F020D6">
        <w:rPr>
          <w:rFonts w:ascii="Century Schoolbook" w:eastAsia="Times New Roman" w:hAnsi="Century Schoolbook" w:cs="Times New Roman"/>
          <w:color w:val="000000"/>
          <w:kern w:val="0"/>
          <w:sz w:val="20"/>
          <w:szCs w:val="20"/>
          <w:lang w:val="en-CA"/>
          <w14:ligatures w14:val="none"/>
        </w:rPr>
        <w:t xml:space="preserve">ANY kind (HOOKWORMS, ROUNDWORMS, TAPEWORMS, COCCIDIA, GIARDIA, RINGWORM, Mites, and ECT.) </w:t>
      </w:r>
      <w:r w:rsidRPr="00F020D6">
        <w:rPr>
          <w:rFonts w:ascii="Century Schoolbook" w:eastAsia="Times New Roman" w:hAnsi="Century Schoolbook" w:cs="Times New Roman"/>
          <w:color w:val="000000"/>
          <w:kern w:val="0"/>
          <w:sz w:val="22"/>
          <w:szCs w:val="22"/>
          <w:lang w:val="en-CA"/>
          <w14:ligatures w14:val="none"/>
        </w:rPr>
        <w:t>Breeder does not cover any liability for physical injuries or illness brought on by stress. Breeder does not guarantee for final adult weight, color, breeding ability, show potential or against overbites, under bites, heart murmur (grade 1-2), hernias, hip or elbow dysplasia, or for un-descended testicles. Breeder also does not cover any cost associated with spay or neuter. The breeder only guarantee that this puppy is genetically clear (not affected by +/+) for all genetic related defects/illnesses that is testable for this breed at the time of sale.</w:t>
      </w:r>
    </w:p>
    <w:p w14:paraId="1E43B59E" w14:textId="77777777" w:rsidR="00F020D6" w:rsidRPr="00F020D6" w:rsidRDefault="00F020D6" w:rsidP="00F020D6">
      <w:pPr>
        <w:spacing w:after="0" w:line="259" w:lineRule="auto"/>
        <w:ind w:left="720"/>
        <w:contextualSpacing/>
        <w:rPr>
          <w:rFonts w:ascii="Century Schoolbook" w:hAnsi="Century Schoolbook"/>
          <w:kern w:val="0"/>
          <w:sz w:val="22"/>
          <w:szCs w:val="22"/>
          <w14:ligatures w14:val="none"/>
        </w:rPr>
      </w:pPr>
    </w:p>
    <w:p w14:paraId="269B3D3A" w14:textId="77777777" w:rsidR="00F020D6" w:rsidRPr="00F020D6" w:rsidRDefault="00F020D6" w:rsidP="00F020D6">
      <w:pPr>
        <w:spacing w:after="0" w:line="259" w:lineRule="auto"/>
        <w:ind w:left="360"/>
        <w:jc w:val="center"/>
        <w:rPr>
          <w:rFonts w:ascii="Century Schoolbook" w:hAnsi="Century Schoolbook"/>
          <w:b/>
          <w:kern w:val="0"/>
          <w:sz w:val="22"/>
          <w:szCs w:val="22"/>
          <w14:ligatures w14:val="none"/>
        </w:rPr>
      </w:pPr>
    </w:p>
    <w:p w14:paraId="2C8890D8" w14:textId="77777777" w:rsidR="00F020D6" w:rsidRPr="00F020D6" w:rsidRDefault="00F020D6" w:rsidP="00F020D6">
      <w:pPr>
        <w:spacing w:after="0" w:line="259" w:lineRule="auto"/>
        <w:ind w:left="360"/>
        <w:jc w:val="center"/>
        <w:rPr>
          <w:rFonts w:ascii="Century Schoolbook" w:hAnsi="Century Schoolbook"/>
          <w:b/>
          <w:kern w:val="0"/>
          <w:sz w:val="22"/>
          <w:szCs w:val="22"/>
          <w14:ligatures w14:val="none"/>
        </w:rPr>
      </w:pPr>
    </w:p>
    <w:p w14:paraId="0E297FD8" w14:textId="77777777" w:rsidR="00F020D6" w:rsidRPr="00F020D6" w:rsidRDefault="00F020D6" w:rsidP="00F020D6">
      <w:pPr>
        <w:spacing w:after="0" w:line="259" w:lineRule="auto"/>
        <w:ind w:left="360"/>
        <w:jc w:val="center"/>
        <w:rPr>
          <w:rFonts w:ascii="Century Schoolbook" w:hAnsi="Century Schoolbook"/>
          <w:b/>
          <w:kern w:val="0"/>
          <w:sz w:val="22"/>
          <w:szCs w:val="22"/>
          <w14:ligatures w14:val="none"/>
        </w:rPr>
      </w:pPr>
    </w:p>
    <w:p w14:paraId="691A3EFC" w14:textId="77777777" w:rsidR="00F020D6" w:rsidRPr="00F020D6" w:rsidRDefault="00F020D6" w:rsidP="00F020D6">
      <w:pPr>
        <w:spacing w:after="0" w:line="259" w:lineRule="auto"/>
        <w:ind w:left="360"/>
        <w:jc w:val="center"/>
        <w:rPr>
          <w:rFonts w:ascii="Century Schoolbook" w:hAnsi="Century Schoolbook"/>
          <w:b/>
          <w:kern w:val="0"/>
          <w:sz w:val="22"/>
          <w:szCs w:val="22"/>
          <w:u w:val="single"/>
          <w14:ligatures w14:val="none"/>
        </w:rPr>
      </w:pPr>
      <w:r w:rsidRPr="00F020D6">
        <w:rPr>
          <w:rFonts w:ascii="Century Schoolbook" w:hAnsi="Century Schoolbook"/>
          <w:b/>
          <w:kern w:val="0"/>
          <w:sz w:val="22"/>
          <w:szCs w:val="22"/>
          <w:u w:val="single"/>
          <w14:ligatures w14:val="none"/>
        </w:rPr>
        <w:t>Should the buyer need to utilize this guarantee the Buyer must provide the seller the following information.</w:t>
      </w:r>
    </w:p>
    <w:p w14:paraId="2EEF2842" w14:textId="77777777" w:rsidR="00F020D6" w:rsidRPr="00F020D6" w:rsidRDefault="00F020D6" w:rsidP="00F020D6">
      <w:pPr>
        <w:spacing w:after="0" w:line="259" w:lineRule="auto"/>
        <w:ind w:left="360"/>
        <w:rPr>
          <w:rFonts w:ascii="Century Schoolbook" w:hAnsi="Century Schoolbook"/>
          <w:b/>
          <w:kern w:val="0"/>
          <w:sz w:val="22"/>
          <w:szCs w:val="22"/>
          <w14:ligatures w14:val="none"/>
        </w:rPr>
      </w:pPr>
    </w:p>
    <w:p w14:paraId="27E8363B" w14:textId="77777777" w:rsidR="00F020D6" w:rsidRPr="00F020D6" w:rsidRDefault="00F020D6" w:rsidP="00F020D6">
      <w:pPr>
        <w:numPr>
          <w:ilvl w:val="0"/>
          <w:numId w:val="3"/>
        </w:numPr>
        <w:spacing w:after="0" w:line="259" w:lineRule="auto"/>
        <w:contextualSpacing/>
        <w:rPr>
          <w:rFonts w:ascii="Century Schoolbook" w:hAnsi="Century Schoolbook"/>
          <w:b/>
          <w:kern w:val="0"/>
          <w:sz w:val="22"/>
          <w:szCs w:val="22"/>
          <w14:ligatures w14:val="none"/>
        </w:rPr>
      </w:pPr>
      <w:r w:rsidRPr="00F020D6">
        <w:rPr>
          <w:rFonts w:ascii="Century Schoolbook" w:hAnsi="Century Schoolbook"/>
          <w:kern w:val="0"/>
          <w:sz w:val="22"/>
          <w:szCs w:val="22"/>
          <w14:ligatures w14:val="none"/>
        </w:rPr>
        <w:t>Copies of vet reports</w:t>
      </w:r>
    </w:p>
    <w:p w14:paraId="12754F80" w14:textId="77777777" w:rsidR="00F020D6" w:rsidRPr="00F020D6" w:rsidRDefault="00F020D6" w:rsidP="00F020D6">
      <w:pPr>
        <w:numPr>
          <w:ilvl w:val="0"/>
          <w:numId w:val="3"/>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Copies of all testing</w:t>
      </w:r>
    </w:p>
    <w:p w14:paraId="3977A1B7" w14:textId="77777777" w:rsidR="00F020D6" w:rsidRPr="00F020D6" w:rsidRDefault="00F020D6" w:rsidP="00F020D6">
      <w:pPr>
        <w:numPr>
          <w:ilvl w:val="0"/>
          <w:numId w:val="3"/>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 xml:space="preserve">All radiography should be identifiable in the film emulsion with the name of the puppy, microchip number, date, and the name of the veterinarian. </w:t>
      </w:r>
    </w:p>
    <w:p w14:paraId="3D83B682" w14:textId="77777777" w:rsidR="00F020D6" w:rsidRPr="00F020D6" w:rsidRDefault="00F020D6" w:rsidP="00F020D6">
      <w:pPr>
        <w:numPr>
          <w:ilvl w:val="0"/>
          <w:numId w:val="3"/>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 xml:space="preserve">The seller must be notified within (2) business days of licensed veterinarian diagnosis and have (2) reports from (2) separate veterinarian clinics stating the same problem. </w:t>
      </w:r>
    </w:p>
    <w:p w14:paraId="00FD6894" w14:textId="77777777" w:rsidR="00F020D6" w:rsidRPr="00F020D6" w:rsidRDefault="00F020D6" w:rsidP="00F020D6">
      <w:pPr>
        <w:numPr>
          <w:ilvl w:val="0"/>
          <w:numId w:val="3"/>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 xml:space="preserve">In the event of the death of this dog, a formal necropsy is required, and results must be submitted to the seller accordingly. </w:t>
      </w:r>
    </w:p>
    <w:p w14:paraId="14A1B6F5" w14:textId="77777777" w:rsidR="00F020D6" w:rsidRPr="00F020D6" w:rsidRDefault="00F020D6" w:rsidP="00F020D6">
      <w:pPr>
        <w:spacing w:after="0" w:line="259" w:lineRule="auto"/>
        <w:jc w:val="center"/>
        <w:rPr>
          <w:rFonts w:ascii="Century Schoolbook" w:hAnsi="Century Schoolbook"/>
          <w:kern w:val="0"/>
          <w:sz w:val="22"/>
          <w:szCs w:val="22"/>
          <w:u w:val="single"/>
          <w14:ligatures w14:val="none"/>
        </w:rPr>
      </w:pPr>
      <w:r w:rsidRPr="00F020D6">
        <w:rPr>
          <w:rFonts w:ascii="Century Schoolbook" w:hAnsi="Century Schoolbook"/>
          <w:kern w:val="0"/>
          <w:sz w:val="22"/>
          <w:szCs w:val="22"/>
          <w:u w:val="single"/>
          <w14:ligatures w14:val="none"/>
        </w:rPr>
        <w:t xml:space="preserve">*Seller does not </w:t>
      </w:r>
      <w:proofErr w:type="gramStart"/>
      <w:r w:rsidRPr="00F020D6">
        <w:rPr>
          <w:rFonts w:ascii="Century Schoolbook" w:hAnsi="Century Schoolbook"/>
          <w:kern w:val="0"/>
          <w:sz w:val="22"/>
          <w:szCs w:val="22"/>
          <w:u w:val="single"/>
          <w14:ligatures w14:val="none"/>
        </w:rPr>
        <w:t>warranty</w:t>
      </w:r>
      <w:proofErr w:type="gramEnd"/>
      <w:r w:rsidRPr="00F020D6">
        <w:rPr>
          <w:rFonts w:ascii="Century Schoolbook" w:hAnsi="Century Schoolbook"/>
          <w:kern w:val="0"/>
          <w:sz w:val="22"/>
          <w:szCs w:val="22"/>
          <w:u w:val="single"/>
          <w14:ligatures w14:val="none"/>
        </w:rPr>
        <w:t xml:space="preserve"> any condition, which is deemed by a veterinarian to be a normal aspect of a geriatric age, communicable disease, or conditions related to injury.</w:t>
      </w:r>
    </w:p>
    <w:p w14:paraId="1AF48988" w14:textId="77777777" w:rsidR="00F020D6" w:rsidRPr="00F020D6" w:rsidRDefault="00F020D6" w:rsidP="00F020D6">
      <w:pPr>
        <w:spacing w:after="0" w:line="259" w:lineRule="auto"/>
        <w:rPr>
          <w:rFonts w:ascii="Century Schoolbook" w:hAnsi="Century Schoolbook"/>
          <w:kern w:val="0"/>
          <w:sz w:val="22"/>
          <w:szCs w:val="22"/>
          <w14:ligatures w14:val="none"/>
        </w:rPr>
      </w:pPr>
    </w:p>
    <w:p w14:paraId="324CF20C" w14:textId="77777777" w:rsidR="00F020D6" w:rsidRPr="00F020D6" w:rsidRDefault="00F020D6" w:rsidP="00F020D6">
      <w:pPr>
        <w:spacing w:line="259" w:lineRule="auto"/>
        <w:jc w:val="center"/>
        <w:rPr>
          <w:rFonts w:ascii="Century Schoolbook" w:hAnsi="Century Schoolbook"/>
          <w:b/>
          <w:bCs/>
          <w:kern w:val="0"/>
          <w:sz w:val="22"/>
          <w:szCs w:val="22"/>
          <w14:ligatures w14:val="none"/>
        </w:rPr>
      </w:pPr>
      <w:r w:rsidRPr="00F020D6">
        <w:rPr>
          <w:rFonts w:ascii="Century Schoolbook" w:hAnsi="Century Schoolbook"/>
          <w:b/>
          <w:bCs/>
          <w:kern w:val="0"/>
          <w:sz w:val="28"/>
          <w:szCs w:val="28"/>
          <w14:ligatures w14:val="none"/>
        </w:rPr>
        <w:t>BREACH OF AGREEMENT</w:t>
      </w:r>
    </w:p>
    <w:p w14:paraId="4CEE8B11" w14:textId="77777777" w:rsidR="00F020D6" w:rsidRPr="00F020D6" w:rsidRDefault="00F020D6" w:rsidP="00F020D6">
      <w:pPr>
        <w:spacing w:line="259" w:lineRule="auto"/>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 xml:space="preserve"> Buyer shall be deemed in breach of this agreement for any of the following actions: If this contract is breached by the Buyer, then Seller has the right to repossess this puppy. </w:t>
      </w:r>
    </w:p>
    <w:p w14:paraId="7659DF0E" w14:textId="77777777" w:rsidR="00F020D6" w:rsidRPr="00F020D6" w:rsidRDefault="00F020D6" w:rsidP="00F020D6">
      <w:pPr>
        <w:numPr>
          <w:ilvl w:val="0"/>
          <w:numId w:val="1"/>
        </w:numPr>
        <w:spacing w:after="0" w:line="259" w:lineRule="auto"/>
        <w:contextualSpacing/>
        <w:rPr>
          <w:rFonts w:ascii="Century Schoolbook" w:hAnsi="Century Schoolbook"/>
          <w:kern w:val="0"/>
          <w:sz w:val="22"/>
          <w:szCs w:val="22"/>
          <w14:ligatures w14:val="none"/>
        </w:rPr>
      </w:pPr>
      <w:proofErr w:type="gramStart"/>
      <w:r w:rsidRPr="00F020D6">
        <w:rPr>
          <w:rFonts w:ascii="Century Schoolbook" w:hAnsi="Century Schoolbook"/>
          <w:kern w:val="0"/>
          <w:sz w:val="22"/>
          <w:szCs w:val="22"/>
          <w14:ligatures w14:val="none"/>
        </w:rPr>
        <w:t>Buyer does</w:t>
      </w:r>
      <w:proofErr w:type="gramEnd"/>
      <w:r w:rsidRPr="00F020D6">
        <w:rPr>
          <w:rFonts w:ascii="Century Schoolbook" w:hAnsi="Century Schoolbook"/>
          <w:kern w:val="0"/>
          <w:sz w:val="22"/>
          <w:szCs w:val="22"/>
          <w14:ligatures w14:val="none"/>
        </w:rPr>
        <w:t xml:space="preserve"> not spay/neuter dogs sold on a limited basis by age 24 months. </w:t>
      </w:r>
    </w:p>
    <w:p w14:paraId="70CF165E" w14:textId="77777777" w:rsidR="00F020D6" w:rsidRPr="00F020D6" w:rsidRDefault="00F020D6" w:rsidP="00F020D6">
      <w:pPr>
        <w:numPr>
          <w:ilvl w:val="0"/>
          <w:numId w:val="1"/>
        </w:numPr>
        <w:spacing w:after="0" w:line="259" w:lineRule="auto"/>
        <w:contextualSpacing/>
        <w:rPr>
          <w:rFonts w:ascii="Century Schoolbook" w:hAnsi="Century Schoolbook"/>
          <w:kern w:val="0"/>
          <w:sz w:val="22"/>
          <w:szCs w:val="22"/>
          <w14:ligatures w14:val="none"/>
        </w:rPr>
      </w:pPr>
      <w:proofErr w:type="gramStart"/>
      <w:r w:rsidRPr="00F020D6">
        <w:rPr>
          <w:rFonts w:ascii="Century Schoolbook" w:hAnsi="Century Schoolbook"/>
          <w:kern w:val="0"/>
          <w:sz w:val="22"/>
          <w:szCs w:val="22"/>
          <w14:ligatures w14:val="none"/>
        </w:rPr>
        <w:t>Buyer allows</w:t>
      </w:r>
      <w:proofErr w:type="gramEnd"/>
      <w:r w:rsidRPr="00F020D6">
        <w:rPr>
          <w:rFonts w:ascii="Century Schoolbook" w:hAnsi="Century Schoolbook"/>
          <w:kern w:val="0"/>
          <w:sz w:val="22"/>
          <w:szCs w:val="22"/>
          <w14:ligatures w14:val="none"/>
        </w:rPr>
        <w:t xml:space="preserve"> </w:t>
      </w:r>
      <w:proofErr w:type="gramStart"/>
      <w:r w:rsidRPr="00F020D6">
        <w:rPr>
          <w:rFonts w:ascii="Century Schoolbook" w:hAnsi="Century Schoolbook"/>
          <w:kern w:val="0"/>
          <w:sz w:val="22"/>
          <w:szCs w:val="22"/>
          <w14:ligatures w14:val="none"/>
        </w:rPr>
        <w:t>dog</w:t>
      </w:r>
      <w:proofErr w:type="gramEnd"/>
      <w:r w:rsidRPr="00F020D6">
        <w:rPr>
          <w:rFonts w:ascii="Century Schoolbook" w:hAnsi="Century Schoolbook"/>
          <w:kern w:val="0"/>
          <w:sz w:val="22"/>
          <w:szCs w:val="22"/>
          <w14:ligatures w14:val="none"/>
        </w:rPr>
        <w:t xml:space="preserve"> sold on a limited contract to be bred at any time regardless of situation. </w:t>
      </w:r>
    </w:p>
    <w:p w14:paraId="5399FEC5" w14:textId="77777777" w:rsidR="00F020D6" w:rsidRPr="00F020D6" w:rsidRDefault="00F020D6" w:rsidP="00F020D6">
      <w:pPr>
        <w:numPr>
          <w:ilvl w:val="0"/>
          <w:numId w:val="1"/>
        </w:numPr>
        <w:spacing w:after="0" w:line="259" w:lineRule="auto"/>
        <w:contextualSpacing/>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 xml:space="preserve">Buyer fails to properly care for this dog as set forth herein. </w:t>
      </w:r>
    </w:p>
    <w:p w14:paraId="55CFB7B0" w14:textId="77777777" w:rsidR="00F020D6" w:rsidRPr="00F020D6" w:rsidRDefault="00F020D6" w:rsidP="00F020D6">
      <w:pPr>
        <w:spacing w:after="0" w:line="259" w:lineRule="auto"/>
        <w:rPr>
          <w:rFonts w:ascii="Century Schoolbook" w:hAnsi="Century Schoolbook"/>
          <w:kern w:val="0"/>
          <w:sz w:val="22"/>
          <w:szCs w:val="22"/>
          <w14:ligatures w14:val="none"/>
        </w:rPr>
      </w:pPr>
    </w:p>
    <w:p w14:paraId="1CC6B8E6" w14:textId="77777777" w:rsidR="00F020D6" w:rsidRPr="00F020D6" w:rsidRDefault="00F020D6" w:rsidP="00F020D6">
      <w:pPr>
        <w:spacing w:after="0" w:line="259" w:lineRule="auto"/>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 xml:space="preserve">I agree that </w:t>
      </w:r>
      <w:proofErr w:type="gramStart"/>
      <w:r w:rsidRPr="00F020D6">
        <w:rPr>
          <w:rFonts w:ascii="Century Schoolbook" w:hAnsi="Century Schoolbook"/>
          <w:kern w:val="0"/>
          <w:sz w:val="22"/>
          <w:szCs w:val="22"/>
          <w14:ligatures w14:val="none"/>
        </w:rPr>
        <w:t>any and all</w:t>
      </w:r>
      <w:proofErr w:type="gramEnd"/>
      <w:r w:rsidRPr="00F020D6">
        <w:rPr>
          <w:rFonts w:ascii="Century Schoolbook" w:hAnsi="Century Schoolbook"/>
          <w:kern w:val="0"/>
          <w:sz w:val="22"/>
          <w:szCs w:val="22"/>
          <w14:ligatures w14:val="none"/>
        </w:rPr>
        <w:t xml:space="preserve"> legal disputes that may arise regarding this dog and contract will be handled in Pierce County, GA. The county of residence for Southern Grace Shepherds. </w:t>
      </w:r>
    </w:p>
    <w:p w14:paraId="0EB020DB" w14:textId="77777777" w:rsidR="00F020D6" w:rsidRPr="00F020D6" w:rsidRDefault="00F020D6" w:rsidP="00F020D6">
      <w:pPr>
        <w:spacing w:line="259" w:lineRule="auto"/>
        <w:rPr>
          <w:rFonts w:ascii="Century Schoolbook" w:hAnsi="Century Schoolbook"/>
          <w:kern w:val="0"/>
          <w:sz w:val="22"/>
          <w:szCs w:val="22"/>
          <w14:ligatures w14:val="none"/>
        </w:rPr>
      </w:pPr>
    </w:p>
    <w:p w14:paraId="15E9281C" w14:textId="767B18D8" w:rsidR="00F020D6" w:rsidRPr="00F020D6" w:rsidRDefault="00F020D6" w:rsidP="00F020D6">
      <w:pPr>
        <w:spacing w:line="259" w:lineRule="auto"/>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 xml:space="preserve">This contract is binding only between the listed </w:t>
      </w:r>
      <w:r w:rsidR="003E13DE" w:rsidRPr="00F020D6">
        <w:rPr>
          <w:rFonts w:ascii="Century Schoolbook" w:hAnsi="Century Schoolbook"/>
          <w:kern w:val="0"/>
          <w:sz w:val="22"/>
          <w:szCs w:val="22"/>
          <w14:ligatures w14:val="none"/>
        </w:rPr>
        <w:t>parties,</w:t>
      </w:r>
      <w:r w:rsidRPr="00F020D6">
        <w:rPr>
          <w:rFonts w:ascii="Century Schoolbook" w:hAnsi="Century Schoolbook"/>
          <w:kern w:val="0"/>
          <w:sz w:val="22"/>
          <w:szCs w:val="22"/>
          <w14:ligatures w14:val="none"/>
        </w:rPr>
        <w:t xml:space="preserve"> and no part of this agreement is transferable to any other party. All parties undersigned agree to be bound by the terms of this Agreement. </w:t>
      </w:r>
    </w:p>
    <w:p w14:paraId="2CB476A4" w14:textId="77777777" w:rsidR="00F020D6" w:rsidRPr="00F020D6" w:rsidRDefault="00F020D6" w:rsidP="00F020D6">
      <w:pPr>
        <w:spacing w:line="259" w:lineRule="auto"/>
        <w:rPr>
          <w:rFonts w:ascii="Century Schoolbook" w:hAnsi="Century Schoolbook"/>
          <w:kern w:val="0"/>
          <w:sz w:val="22"/>
          <w:szCs w:val="22"/>
          <w14:ligatures w14:val="none"/>
        </w:rPr>
      </w:pPr>
    </w:p>
    <w:p w14:paraId="22383B76" w14:textId="77777777" w:rsidR="00F020D6" w:rsidRPr="00F020D6" w:rsidRDefault="00F020D6" w:rsidP="00F020D6">
      <w:pPr>
        <w:spacing w:line="259" w:lineRule="auto"/>
        <w:jc w:val="center"/>
        <w:rPr>
          <w:rFonts w:ascii="Century Schoolbook" w:hAnsi="Century Schoolbook"/>
          <w:b/>
          <w:bCs/>
          <w:kern w:val="0"/>
          <w:sz w:val="20"/>
          <w:szCs w:val="20"/>
          <w:u w:val="single"/>
          <w14:ligatures w14:val="none"/>
        </w:rPr>
      </w:pPr>
      <w:r w:rsidRPr="00F020D6">
        <w:rPr>
          <w:rFonts w:ascii="Century Schoolbook" w:hAnsi="Century Schoolbook"/>
          <w:b/>
          <w:bCs/>
          <w:kern w:val="0"/>
          <w:sz w:val="20"/>
          <w:szCs w:val="20"/>
          <w:u w:val="single"/>
          <w14:ligatures w14:val="none"/>
        </w:rPr>
        <w:t>IT IS HEREBY AGREED BY BOTH PARTIES THAT THE ABOVE CONDITIONS WILL BE MET AND THAT NO OTHER WARRANTIES OR CONDITIONS ARE EXPRESSSED OR IMPLIED.</w:t>
      </w:r>
    </w:p>
    <w:p w14:paraId="08219866" w14:textId="77777777" w:rsidR="00176D20" w:rsidRDefault="00176D20" w:rsidP="00F020D6">
      <w:pPr>
        <w:spacing w:line="259" w:lineRule="auto"/>
        <w:rPr>
          <w:rFonts w:ascii="Century Schoolbook" w:hAnsi="Century Schoolbook"/>
          <w:kern w:val="0"/>
          <w:sz w:val="22"/>
          <w:szCs w:val="22"/>
          <w14:ligatures w14:val="none"/>
        </w:rPr>
        <w:sectPr w:rsidR="00176D20" w:rsidSect="00F020D6">
          <w:type w:val="continuous"/>
          <w:pgSz w:w="12240" w:h="15840"/>
          <w:pgMar w:top="720" w:right="720" w:bottom="720" w:left="720" w:header="720" w:footer="720" w:gutter="0"/>
          <w:cols w:space="720"/>
          <w:docGrid w:linePitch="360"/>
        </w:sectPr>
      </w:pPr>
    </w:p>
    <w:p w14:paraId="4B31CF95" w14:textId="0CC34F41" w:rsidR="00176D20" w:rsidRDefault="00D921E2" w:rsidP="00F020D6">
      <w:pPr>
        <w:spacing w:line="259" w:lineRule="auto"/>
        <w:rPr>
          <w:rFonts w:ascii="Century Schoolbook" w:hAnsi="Century Schoolbook"/>
          <w:kern w:val="0"/>
          <w:sz w:val="22"/>
          <w:szCs w:val="22"/>
          <w14:ligatures w14:val="none"/>
        </w:rPr>
      </w:pPr>
      <w:r>
        <w:rPr>
          <w:rFonts w:ascii="Century Schoolbook" w:hAnsi="Century Schoolbook"/>
          <w:kern w:val="0"/>
          <w:sz w:val="22"/>
          <w:szCs w:val="22"/>
          <w14:ligatures w14:val="none"/>
        </w:rPr>
        <w:t>DOB:</w:t>
      </w:r>
    </w:p>
    <w:p w14:paraId="6EB7B761" w14:textId="61A0649C" w:rsidR="00176D20" w:rsidRDefault="00176D20" w:rsidP="00F020D6">
      <w:pPr>
        <w:spacing w:line="259" w:lineRule="auto"/>
        <w:rPr>
          <w:rFonts w:ascii="Century Schoolbook" w:hAnsi="Century Schoolbook"/>
          <w:kern w:val="0"/>
          <w:sz w:val="22"/>
          <w:szCs w:val="22"/>
          <w14:ligatures w14:val="none"/>
        </w:rPr>
      </w:pPr>
      <w:r>
        <w:rPr>
          <w:rFonts w:ascii="Century Schoolbook" w:hAnsi="Century Schoolbook"/>
          <w:kern w:val="0"/>
          <w:sz w:val="22"/>
          <w:szCs w:val="22"/>
          <w14:ligatures w14:val="none"/>
        </w:rPr>
        <w:t>Sex:</w:t>
      </w:r>
    </w:p>
    <w:p w14:paraId="073A4BA6" w14:textId="324BF1DC" w:rsidR="00176D20" w:rsidRDefault="00176D20" w:rsidP="00F020D6">
      <w:pPr>
        <w:spacing w:line="259" w:lineRule="auto"/>
        <w:rPr>
          <w:rFonts w:ascii="Century Schoolbook" w:hAnsi="Century Schoolbook"/>
          <w:kern w:val="0"/>
          <w:sz w:val="22"/>
          <w:szCs w:val="22"/>
          <w14:ligatures w14:val="none"/>
        </w:rPr>
      </w:pPr>
      <w:r>
        <w:rPr>
          <w:rFonts w:ascii="Century Schoolbook" w:hAnsi="Century Schoolbook"/>
          <w:kern w:val="0"/>
          <w:sz w:val="22"/>
          <w:szCs w:val="22"/>
          <w14:ligatures w14:val="none"/>
        </w:rPr>
        <w:t>AKC:</w:t>
      </w:r>
    </w:p>
    <w:p w14:paraId="21BBFA8B" w14:textId="3A4BC717" w:rsidR="00176D20" w:rsidRDefault="00176D20" w:rsidP="00F020D6">
      <w:pPr>
        <w:spacing w:line="259" w:lineRule="auto"/>
        <w:rPr>
          <w:rFonts w:ascii="Century Schoolbook" w:hAnsi="Century Schoolbook"/>
          <w:kern w:val="0"/>
          <w:sz w:val="22"/>
          <w:szCs w:val="22"/>
          <w14:ligatures w14:val="none"/>
        </w:rPr>
      </w:pPr>
      <w:r>
        <w:rPr>
          <w:rFonts w:ascii="Century Schoolbook" w:hAnsi="Century Schoolbook"/>
          <w:kern w:val="0"/>
          <w:sz w:val="22"/>
          <w:szCs w:val="22"/>
          <w14:ligatures w14:val="none"/>
        </w:rPr>
        <w:t>Chip:</w:t>
      </w:r>
    </w:p>
    <w:p w14:paraId="0BE028C5" w14:textId="77777777" w:rsidR="00176D20" w:rsidRDefault="00176D20" w:rsidP="007D4202">
      <w:pPr>
        <w:spacing w:line="259" w:lineRule="auto"/>
        <w:jc w:val="center"/>
        <w:rPr>
          <w:rFonts w:ascii="Century Schoolbook" w:hAnsi="Century Schoolbook"/>
          <w:kern w:val="0"/>
          <w:sz w:val="22"/>
          <w:szCs w:val="22"/>
          <w14:ligatures w14:val="none"/>
        </w:rPr>
        <w:sectPr w:rsidR="00176D20" w:rsidSect="00176D20">
          <w:type w:val="continuous"/>
          <w:pgSz w:w="12240" w:h="15840"/>
          <w:pgMar w:top="720" w:right="720" w:bottom="720" w:left="720" w:header="720" w:footer="720" w:gutter="0"/>
          <w:cols w:num="4" w:space="720"/>
          <w:docGrid w:linePitch="360"/>
        </w:sectPr>
      </w:pPr>
    </w:p>
    <w:p w14:paraId="125F1F1C" w14:textId="77777777" w:rsidR="007D4202" w:rsidRDefault="007D4202" w:rsidP="007D4202">
      <w:pPr>
        <w:spacing w:line="259" w:lineRule="auto"/>
        <w:jc w:val="center"/>
        <w:rPr>
          <w:rFonts w:ascii="Century Schoolbook" w:hAnsi="Century Schoolbook"/>
          <w:kern w:val="0"/>
          <w:sz w:val="22"/>
          <w:szCs w:val="22"/>
          <w14:ligatures w14:val="none"/>
        </w:rPr>
      </w:pPr>
      <w:r>
        <w:rPr>
          <w:rFonts w:ascii="Century Schoolbook" w:hAnsi="Century Schoolbook"/>
          <w:kern w:val="0"/>
          <w:sz w:val="22"/>
          <w:szCs w:val="22"/>
          <w14:ligatures w14:val="none"/>
        </w:rPr>
        <w:t>Date: ___________</w:t>
      </w:r>
    </w:p>
    <w:p w14:paraId="3A4C34CE" w14:textId="77777777" w:rsidR="007D4202" w:rsidRDefault="007D4202" w:rsidP="00F020D6">
      <w:pPr>
        <w:spacing w:line="259" w:lineRule="auto"/>
        <w:rPr>
          <w:rFonts w:ascii="Century Schoolbook" w:hAnsi="Century Schoolbook"/>
          <w:kern w:val="0"/>
          <w:sz w:val="22"/>
          <w:szCs w:val="22"/>
          <w14:ligatures w14:val="none"/>
        </w:rPr>
      </w:pPr>
    </w:p>
    <w:p w14:paraId="7B95643E" w14:textId="77777777" w:rsidR="00A019B5" w:rsidRDefault="00A019B5" w:rsidP="00F020D6">
      <w:pPr>
        <w:spacing w:line="259" w:lineRule="auto"/>
        <w:rPr>
          <w:rFonts w:ascii="Century Schoolbook" w:hAnsi="Century Schoolbook"/>
          <w:kern w:val="0"/>
          <w:sz w:val="22"/>
          <w:szCs w:val="22"/>
          <w14:ligatures w14:val="none"/>
        </w:rPr>
        <w:sectPr w:rsidR="00A019B5" w:rsidSect="00F020D6">
          <w:type w:val="continuous"/>
          <w:pgSz w:w="12240" w:h="15840"/>
          <w:pgMar w:top="720" w:right="720" w:bottom="720" w:left="720" w:header="720" w:footer="720" w:gutter="0"/>
          <w:cols w:space="720"/>
          <w:docGrid w:linePitch="360"/>
        </w:sectPr>
      </w:pPr>
    </w:p>
    <w:p w14:paraId="0A46F762" w14:textId="3E30B756" w:rsidR="00BF2263" w:rsidRDefault="00AD32DD" w:rsidP="00F020D6">
      <w:pPr>
        <w:spacing w:line="259" w:lineRule="auto"/>
        <w:rPr>
          <w:rFonts w:ascii="Century Schoolbook" w:hAnsi="Century Schoolbook"/>
          <w:kern w:val="0"/>
          <w:sz w:val="22"/>
          <w:szCs w:val="22"/>
          <w14:ligatures w14:val="none"/>
        </w:rPr>
      </w:pPr>
      <w:r>
        <w:rPr>
          <w:rFonts w:ascii="Century Schoolbook" w:hAnsi="Century Schoolbook"/>
          <w:kern w:val="0"/>
          <w:sz w:val="22"/>
          <w:szCs w:val="22"/>
          <w14:ligatures w14:val="none"/>
        </w:rPr>
        <w:t>Seller Signature: ______________________</w:t>
      </w:r>
    </w:p>
    <w:p w14:paraId="19E96546" w14:textId="57B2A5F4" w:rsidR="00A019B5" w:rsidRPr="00F020D6" w:rsidRDefault="00A019B5" w:rsidP="00F020D6">
      <w:pPr>
        <w:spacing w:line="259" w:lineRule="auto"/>
        <w:rPr>
          <w:rFonts w:ascii="Century Schoolbook" w:hAnsi="Century Schoolbook"/>
          <w:kern w:val="0"/>
          <w:sz w:val="22"/>
          <w:szCs w:val="22"/>
          <w14:ligatures w14:val="none"/>
        </w:rPr>
      </w:pPr>
      <w:r>
        <w:rPr>
          <w:rFonts w:ascii="Century Schoolbook" w:hAnsi="Century Schoolbook"/>
          <w:kern w:val="0"/>
          <w:sz w:val="22"/>
          <w:szCs w:val="22"/>
          <w14:ligatures w14:val="none"/>
        </w:rPr>
        <w:t>Buyer Signature: ______________________</w:t>
      </w:r>
    </w:p>
    <w:p w14:paraId="2D33A03A" w14:textId="77777777" w:rsidR="00A019B5" w:rsidRDefault="00A019B5" w:rsidP="00F020D6">
      <w:pPr>
        <w:spacing w:line="259" w:lineRule="auto"/>
        <w:jc w:val="center"/>
        <w:rPr>
          <w:rFonts w:ascii="Century Schoolbook" w:hAnsi="Century Schoolbook"/>
          <w:kern w:val="0"/>
          <w:sz w:val="22"/>
          <w:szCs w:val="22"/>
          <w14:ligatures w14:val="none"/>
        </w:rPr>
        <w:sectPr w:rsidR="00A019B5" w:rsidSect="00A019B5">
          <w:type w:val="continuous"/>
          <w:pgSz w:w="12240" w:h="15840"/>
          <w:pgMar w:top="720" w:right="720" w:bottom="720" w:left="720" w:header="720" w:footer="720" w:gutter="0"/>
          <w:cols w:num="2" w:space="720"/>
          <w:docGrid w:linePitch="360"/>
        </w:sectPr>
      </w:pPr>
    </w:p>
    <w:p w14:paraId="3FEAB935" w14:textId="77777777" w:rsidR="00BF2263" w:rsidRDefault="00BF2263" w:rsidP="00F020D6">
      <w:pPr>
        <w:spacing w:line="259" w:lineRule="auto"/>
        <w:jc w:val="center"/>
        <w:rPr>
          <w:rFonts w:ascii="Century Schoolbook" w:hAnsi="Century Schoolbook"/>
          <w:kern w:val="0"/>
          <w:sz w:val="22"/>
          <w:szCs w:val="22"/>
          <w14:ligatures w14:val="none"/>
        </w:rPr>
      </w:pPr>
    </w:p>
    <w:p w14:paraId="6194E82F" w14:textId="47B9D9F0" w:rsidR="00F020D6" w:rsidRPr="00F020D6" w:rsidRDefault="00F020D6" w:rsidP="00F020D6">
      <w:pPr>
        <w:spacing w:line="259" w:lineRule="auto"/>
        <w:jc w:val="center"/>
        <w:rPr>
          <w:rFonts w:ascii="Century Schoolbook" w:hAnsi="Century Schoolbook"/>
          <w:kern w:val="0"/>
          <w:sz w:val="22"/>
          <w:szCs w:val="22"/>
          <w14:ligatures w14:val="none"/>
        </w:rPr>
      </w:pPr>
      <w:r w:rsidRPr="00F020D6">
        <w:rPr>
          <w:rFonts w:ascii="Century Schoolbook" w:hAnsi="Century Schoolbook"/>
          <w:kern w:val="0"/>
          <w:sz w:val="22"/>
          <w:szCs w:val="22"/>
          <w14:ligatures w14:val="none"/>
        </w:rPr>
        <w:t>THANK YOU for choosing a Southern Grace Shepherds puppy. We wish the best for you and your new companion! We are always available to help you in any way with questions regarding your new puppy.</w:t>
      </w:r>
    </w:p>
    <w:p w14:paraId="02ED7543" w14:textId="77777777" w:rsidR="00F02A7A" w:rsidRDefault="00F02A7A"/>
    <w:sectPr w:rsidR="00F02A7A" w:rsidSect="00F020D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D99"/>
    <w:multiLevelType w:val="hybridMultilevel"/>
    <w:tmpl w:val="E5742118"/>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6E1C3E"/>
    <w:multiLevelType w:val="hybridMultilevel"/>
    <w:tmpl w:val="5566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C3E16"/>
    <w:multiLevelType w:val="hybridMultilevel"/>
    <w:tmpl w:val="90A8EB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2169800">
    <w:abstractNumId w:val="1"/>
  </w:num>
  <w:num w:numId="2" w16cid:durableId="274754315">
    <w:abstractNumId w:val="2"/>
  </w:num>
  <w:num w:numId="3" w16cid:durableId="142006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D6"/>
    <w:rsid w:val="00054D8E"/>
    <w:rsid w:val="000C5785"/>
    <w:rsid w:val="00171724"/>
    <w:rsid w:val="00176D20"/>
    <w:rsid w:val="003E13DE"/>
    <w:rsid w:val="00597E99"/>
    <w:rsid w:val="00750D06"/>
    <w:rsid w:val="00766463"/>
    <w:rsid w:val="007D4202"/>
    <w:rsid w:val="008343F7"/>
    <w:rsid w:val="00836C45"/>
    <w:rsid w:val="00A019B5"/>
    <w:rsid w:val="00A547D2"/>
    <w:rsid w:val="00AD32DD"/>
    <w:rsid w:val="00B0098C"/>
    <w:rsid w:val="00B40549"/>
    <w:rsid w:val="00B43CCB"/>
    <w:rsid w:val="00BF2263"/>
    <w:rsid w:val="00C55B48"/>
    <w:rsid w:val="00C76F1E"/>
    <w:rsid w:val="00D921E2"/>
    <w:rsid w:val="00E348AB"/>
    <w:rsid w:val="00F020D6"/>
    <w:rsid w:val="00F02A7A"/>
    <w:rsid w:val="00FC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1F59"/>
  <w15:chartTrackingRefBased/>
  <w15:docId w15:val="{43022FFB-A943-4947-9882-961DB284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0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0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0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0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0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0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0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0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0D6"/>
    <w:rPr>
      <w:rFonts w:eastAsiaTheme="majorEastAsia" w:cstheme="majorBidi"/>
      <w:color w:val="272727" w:themeColor="text1" w:themeTint="D8"/>
    </w:rPr>
  </w:style>
  <w:style w:type="paragraph" w:styleId="Title">
    <w:name w:val="Title"/>
    <w:basedOn w:val="Normal"/>
    <w:next w:val="Normal"/>
    <w:link w:val="TitleChar"/>
    <w:uiPriority w:val="10"/>
    <w:qFormat/>
    <w:rsid w:val="00F02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0D6"/>
    <w:pPr>
      <w:spacing w:before="160"/>
      <w:jc w:val="center"/>
    </w:pPr>
    <w:rPr>
      <w:i/>
      <w:iCs/>
      <w:color w:val="404040" w:themeColor="text1" w:themeTint="BF"/>
    </w:rPr>
  </w:style>
  <w:style w:type="character" w:customStyle="1" w:styleId="QuoteChar">
    <w:name w:val="Quote Char"/>
    <w:basedOn w:val="DefaultParagraphFont"/>
    <w:link w:val="Quote"/>
    <w:uiPriority w:val="29"/>
    <w:rsid w:val="00F020D6"/>
    <w:rPr>
      <w:i/>
      <w:iCs/>
      <w:color w:val="404040" w:themeColor="text1" w:themeTint="BF"/>
    </w:rPr>
  </w:style>
  <w:style w:type="paragraph" w:styleId="ListParagraph">
    <w:name w:val="List Paragraph"/>
    <w:basedOn w:val="Normal"/>
    <w:uiPriority w:val="34"/>
    <w:qFormat/>
    <w:rsid w:val="00F020D6"/>
    <w:pPr>
      <w:ind w:left="720"/>
      <w:contextualSpacing/>
    </w:pPr>
  </w:style>
  <w:style w:type="character" w:styleId="IntenseEmphasis">
    <w:name w:val="Intense Emphasis"/>
    <w:basedOn w:val="DefaultParagraphFont"/>
    <w:uiPriority w:val="21"/>
    <w:qFormat/>
    <w:rsid w:val="00F020D6"/>
    <w:rPr>
      <w:i/>
      <w:iCs/>
      <w:color w:val="2F5496" w:themeColor="accent1" w:themeShade="BF"/>
    </w:rPr>
  </w:style>
  <w:style w:type="paragraph" w:styleId="IntenseQuote">
    <w:name w:val="Intense Quote"/>
    <w:basedOn w:val="Normal"/>
    <w:next w:val="Normal"/>
    <w:link w:val="IntenseQuoteChar"/>
    <w:uiPriority w:val="30"/>
    <w:qFormat/>
    <w:rsid w:val="00F02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0D6"/>
    <w:rPr>
      <w:i/>
      <w:iCs/>
      <w:color w:val="2F5496" w:themeColor="accent1" w:themeShade="BF"/>
    </w:rPr>
  </w:style>
  <w:style w:type="character" w:styleId="IntenseReference">
    <w:name w:val="Intense Reference"/>
    <w:basedOn w:val="DefaultParagraphFont"/>
    <w:uiPriority w:val="32"/>
    <w:qFormat/>
    <w:rsid w:val="00F020D6"/>
    <w:rPr>
      <w:b/>
      <w:bCs/>
      <w:smallCaps/>
      <w:color w:val="2F5496" w:themeColor="accent1" w:themeShade="BF"/>
      <w:spacing w:val="5"/>
    </w:rPr>
  </w:style>
  <w:style w:type="table" w:styleId="TableGrid">
    <w:name w:val="Table Grid"/>
    <w:basedOn w:val="TableNormal"/>
    <w:uiPriority w:val="39"/>
    <w:rsid w:val="0083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Cooper</dc:creator>
  <cp:keywords/>
  <dc:description/>
  <cp:lastModifiedBy>Victoria Cooper</cp:lastModifiedBy>
  <cp:revision>19</cp:revision>
  <dcterms:created xsi:type="dcterms:W3CDTF">2026-01-21T03:13:00Z</dcterms:created>
  <dcterms:modified xsi:type="dcterms:W3CDTF">2026-02-06T22:04:00Z</dcterms:modified>
</cp:coreProperties>
</file>