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6CC3" w14:textId="3B32181A" w:rsidR="00293E72" w:rsidRDefault="00293E72" w:rsidP="00BC0D9F">
      <w:pPr>
        <w:pStyle w:val="NoSpacing"/>
        <w:rPr>
          <w:rFonts w:cs="Futura PT Book"/>
          <w:color w:val="000000"/>
        </w:rPr>
      </w:pPr>
      <w:r>
        <w:rPr>
          <w:rFonts w:cs="Futura PT Book"/>
          <w:color w:val="000000"/>
        </w:rPr>
        <w:t xml:space="preserve">Hunger Update- Part 2: </w:t>
      </w:r>
    </w:p>
    <w:p w14:paraId="2D3B36BF" w14:textId="77777777" w:rsidR="00293E72" w:rsidRDefault="00293E72" w:rsidP="00BC0D9F">
      <w:pPr>
        <w:pStyle w:val="NoSpacing"/>
        <w:rPr>
          <w:rFonts w:cs="Futura PT Book"/>
          <w:color w:val="000000"/>
        </w:rPr>
      </w:pPr>
    </w:p>
    <w:p w14:paraId="4FB4368D" w14:textId="3894AC8E" w:rsidR="00643C3F" w:rsidRPr="00293E72" w:rsidRDefault="0018303A" w:rsidP="00643C3F">
      <w:pPr>
        <w:pStyle w:val="NoSpacing"/>
        <w:rPr>
          <w:rFonts w:cs="Futura PT Book"/>
          <w:color w:val="000000"/>
        </w:rPr>
      </w:pPr>
      <w:r w:rsidRPr="00293E72">
        <w:rPr>
          <w:rFonts w:cs="Futura PT Book"/>
          <w:color w:val="000000"/>
        </w:rPr>
        <w:t>INFLATION- we are all feeling the effects of it</w:t>
      </w:r>
      <w:r w:rsidR="006C50E5" w:rsidRPr="00293E72">
        <w:rPr>
          <w:rFonts w:cs="Futura PT Book"/>
          <w:color w:val="000000"/>
        </w:rPr>
        <w:t xml:space="preserve">.  Due to multiple causes, it has soared this year, increasing the price of everything.   </w:t>
      </w:r>
      <w:r w:rsidR="00343990" w:rsidRPr="00293E72">
        <w:rPr>
          <w:rFonts w:cs="Futura PT Book"/>
          <w:color w:val="000000"/>
        </w:rPr>
        <w:t xml:space="preserve">And, although you may be able to postpone some purchases until prices drop, food is not one of them.   </w:t>
      </w:r>
      <w:r w:rsidR="00343990" w:rsidRPr="00293E72">
        <w:rPr>
          <w:rFonts w:cs="Futura PT Book"/>
          <w:color w:val="000000"/>
        </w:rPr>
        <w:t xml:space="preserve">While the price of food remained relatively flat over the last decade, </w:t>
      </w:r>
      <w:r w:rsidR="00343990" w:rsidRPr="00293E72">
        <w:rPr>
          <w:rFonts w:cs="Futura PT Book"/>
          <w:color w:val="000000"/>
        </w:rPr>
        <w:t>prices increased</w:t>
      </w:r>
      <w:r w:rsidR="00343990" w:rsidRPr="00293E72">
        <w:rPr>
          <w:rFonts w:cs="Futura PT Book"/>
          <w:color w:val="000000"/>
        </w:rPr>
        <w:t xml:space="preserve"> at an average annual rate of 3.5</w:t>
      </w:r>
      <w:r w:rsidR="00B3340D">
        <w:rPr>
          <w:rFonts w:cs="Futura PT Book"/>
          <w:color w:val="000000"/>
        </w:rPr>
        <w:t xml:space="preserve">% </w:t>
      </w:r>
      <w:r w:rsidR="00343990" w:rsidRPr="00293E72">
        <w:rPr>
          <w:rFonts w:cs="Futura PT Book"/>
          <w:color w:val="000000"/>
        </w:rPr>
        <w:t>in both 2020 and 2021, more than 17 times the average annual rate of the previous five years.</w:t>
      </w:r>
      <w:r w:rsidR="00C44AE8" w:rsidRPr="00293E72">
        <w:rPr>
          <w:rStyle w:val="A4"/>
          <w:sz w:val="22"/>
          <w:szCs w:val="22"/>
        </w:rPr>
        <w:t xml:space="preserve"> </w:t>
      </w:r>
      <w:r w:rsidR="00343990" w:rsidRPr="00293E72">
        <w:rPr>
          <w:rFonts w:cs="Futura PT Book"/>
          <w:color w:val="000000"/>
        </w:rPr>
        <w:t>Food prices</w:t>
      </w:r>
      <w:r w:rsidR="00343990" w:rsidRPr="00293E72">
        <w:rPr>
          <w:rFonts w:cs="Futura PT Book"/>
          <w:color w:val="000000"/>
        </w:rPr>
        <w:t xml:space="preserve"> reached an annual inflation rate of 10</w:t>
      </w:r>
      <w:r w:rsidR="00B3340D">
        <w:rPr>
          <w:rFonts w:cs="Futura PT Book"/>
          <w:color w:val="000000"/>
        </w:rPr>
        <w:t xml:space="preserve">% </w:t>
      </w:r>
      <w:r w:rsidR="00343990" w:rsidRPr="00293E72">
        <w:rPr>
          <w:rFonts w:cs="Futura PT Book"/>
          <w:color w:val="000000"/>
        </w:rPr>
        <w:t xml:space="preserve">in March 2022, the </w:t>
      </w:r>
      <w:proofErr w:type="gramStart"/>
      <w:r w:rsidR="00343990" w:rsidRPr="00293E72">
        <w:rPr>
          <w:rFonts w:cs="Futura PT Book"/>
          <w:color w:val="000000"/>
        </w:rPr>
        <w:t>first time</w:t>
      </w:r>
      <w:proofErr w:type="gramEnd"/>
      <w:r w:rsidR="00343990" w:rsidRPr="00293E72">
        <w:rPr>
          <w:rFonts w:cs="Futura PT Book"/>
          <w:color w:val="000000"/>
        </w:rPr>
        <w:t xml:space="preserve"> annual food inflation had reached double digits since March 1981.</w:t>
      </w:r>
      <w:r w:rsidR="00BC0D9F" w:rsidRPr="00293E72">
        <w:rPr>
          <w:rFonts w:cs="Futura PT Book"/>
          <w:color w:val="000000"/>
        </w:rPr>
        <w:t xml:space="preserve"> </w:t>
      </w:r>
      <w:r w:rsidR="00BC0D9F" w:rsidRPr="00293E72">
        <w:rPr>
          <w:rFonts w:cs="Futura PT Book"/>
          <w:color w:val="000000"/>
        </w:rPr>
        <w:t>The problem of food inflation is made worse by the fact that other weekly and monthly expenses like gasoline, household energy, and household cleaning products are also soaring, especially gasoline.</w:t>
      </w:r>
      <w:r w:rsidR="00B3340D">
        <w:rPr>
          <w:rFonts w:cs="Futura PT Book"/>
          <w:color w:val="000000"/>
        </w:rPr>
        <w:t xml:space="preserve">  </w:t>
      </w:r>
      <w:r w:rsidR="00BC0D9F" w:rsidRPr="00293E72">
        <w:rPr>
          <w:rFonts w:cs="Futura PT Book"/>
          <w:color w:val="000000"/>
        </w:rPr>
        <w:t>So, although</w:t>
      </w:r>
      <w:r w:rsidR="009415CC" w:rsidRPr="00293E72">
        <w:rPr>
          <w:rFonts w:cs="Futura PT Book"/>
          <w:color w:val="000000"/>
        </w:rPr>
        <w:t xml:space="preserve"> average</w:t>
      </w:r>
      <w:r w:rsidR="00BC0D9F" w:rsidRPr="00293E72">
        <w:rPr>
          <w:rFonts w:cs="Futura PT Book"/>
          <w:color w:val="000000"/>
        </w:rPr>
        <w:t xml:space="preserve"> wages and salaries increased 4.5% for the </w:t>
      </w:r>
      <w:proofErr w:type="gramStart"/>
      <w:r w:rsidR="00BC0D9F" w:rsidRPr="00293E72">
        <w:rPr>
          <w:rFonts w:cs="Futura PT Book"/>
          <w:color w:val="000000"/>
        </w:rPr>
        <w:t>12 month</w:t>
      </w:r>
      <w:proofErr w:type="gramEnd"/>
      <w:r w:rsidR="00BC0D9F" w:rsidRPr="00293E72">
        <w:rPr>
          <w:rFonts w:cs="Futura PT Book"/>
          <w:color w:val="000000"/>
        </w:rPr>
        <w:t xml:space="preserve"> period ending in December 2021, due to inflation, the average worker experienced a 2.4% pay cut. </w:t>
      </w:r>
    </w:p>
    <w:p w14:paraId="6F36DC43" w14:textId="0AF20CD9" w:rsidR="00210D24" w:rsidRPr="00293E72" w:rsidRDefault="00643C3F" w:rsidP="00643C3F">
      <w:pPr>
        <w:pStyle w:val="NoSpacing"/>
        <w:rPr>
          <w:rFonts w:cs="Futura PT Book"/>
          <w:color w:val="000000"/>
        </w:rPr>
      </w:pPr>
      <w:r w:rsidRPr="00293E72">
        <w:rPr>
          <w:rFonts w:cs="Futura PT Book"/>
          <w:color w:val="000000"/>
        </w:rPr>
        <w:t xml:space="preserve">          </w:t>
      </w:r>
      <w:r w:rsidR="00BC0D9F" w:rsidRPr="00293E72">
        <w:rPr>
          <w:rFonts w:cs="Futura PT Book"/>
          <w:color w:val="000000"/>
        </w:rPr>
        <w:t xml:space="preserve"> </w:t>
      </w:r>
      <w:r w:rsidR="009415CC" w:rsidRPr="00293E72">
        <w:rPr>
          <w:rFonts w:cs="Futura PT Book"/>
          <w:color w:val="000000"/>
        </w:rPr>
        <w:t xml:space="preserve">Low-income households already spend a greater percentage of their income </w:t>
      </w:r>
      <w:r w:rsidRPr="00293E72">
        <w:rPr>
          <w:rFonts w:cs="Futura PT Book"/>
          <w:color w:val="000000"/>
        </w:rPr>
        <w:t xml:space="preserve">on food </w:t>
      </w:r>
      <w:r w:rsidR="00B3340D">
        <w:rPr>
          <w:rFonts w:cs="Futura PT Book"/>
          <w:color w:val="000000"/>
        </w:rPr>
        <w:t>(on average 10.8%</w:t>
      </w:r>
      <w:r w:rsidR="0087365B">
        <w:rPr>
          <w:rFonts w:cs="Futura PT Book"/>
          <w:color w:val="000000"/>
        </w:rPr>
        <w:t xml:space="preserve"> compared to 6.8% for higher income households) </w:t>
      </w:r>
      <w:r w:rsidRPr="00293E72">
        <w:rPr>
          <w:rFonts w:cs="Futura PT Book"/>
          <w:color w:val="000000"/>
        </w:rPr>
        <w:t xml:space="preserve">and so have less </w:t>
      </w:r>
      <w:r w:rsidRPr="00293E72">
        <w:rPr>
          <w:rFonts w:cs="Futura PT Book"/>
          <w:color w:val="000000"/>
        </w:rPr>
        <w:t>flexibility in their budgets to absorb higher food costs</w:t>
      </w:r>
      <w:r w:rsidRPr="00293E72">
        <w:rPr>
          <w:rFonts w:cs="Futura PT Book"/>
          <w:color w:val="000000"/>
        </w:rPr>
        <w:t>.</w:t>
      </w:r>
      <w:r w:rsidRPr="00293E72">
        <w:rPr>
          <w:rStyle w:val="A4"/>
          <w:sz w:val="22"/>
          <w:szCs w:val="22"/>
        </w:rPr>
        <w:t xml:space="preserve">  In addition,</w:t>
      </w:r>
      <w:r w:rsidRPr="00293E72">
        <w:rPr>
          <w:rFonts w:cs="Futura PT Book"/>
          <w:color w:val="000000"/>
        </w:rPr>
        <w:t xml:space="preserve"> e</w:t>
      </w:r>
      <w:r w:rsidRPr="00293E72">
        <w:rPr>
          <w:rFonts w:cs="Futura PT Book"/>
          <w:color w:val="000000"/>
        </w:rPr>
        <w:t>ligibility rules for nutrition programs are largely income-based, so families hit hard by higher food costs do not become eligible for federal food assistance just because they are spending more on groceries.</w:t>
      </w:r>
      <w:r w:rsidR="00210D24" w:rsidRPr="00293E72">
        <w:rPr>
          <w:rFonts w:cs="Futura PT Book"/>
          <w:color w:val="000000"/>
        </w:rPr>
        <w:t xml:space="preserve">  </w:t>
      </w:r>
      <w:r w:rsidR="00210D24" w:rsidRPr="00293E72">
        <w:rPr>
          <w:rFonts w:cs="Futura PT Book"/>
          <w:color w:val="000000"/>
        </w:rPr>
        <w:t>About 31</w:t>
      </w:r>
      <w:r w:rsidR="00F3484C" w:rsidRPr="00293E72">
        <w:rPr>
          <w:rFonts w:cs="Futura PT Book"/>
          <w:color w:val="000000"/>
        </w:rPr>
        <w:t>%</w:t>
      </w:r>
      <w:r w:rsidR="00210D24" w:rsidRPr="00293E72">
        <w:rPr>
          <w:rFonts w:cs="Futura PT Book"/>
          <w:color w:val="000000"/>
        </w:rPr>
        <w:t xml:space="preserve"> of food insecure households are not income-eligible for federal nutrition assistance programs and another 19</w:t>
      </w:r>
      <w:r w:rsidR="00F3484C" w:rsidRPr="00293E72">
        <w:rPr>
          <w:rFonts w:cs="Futura PT Book"/>
          <w:color w:val="000000"/>
        </w:rPr>
        <w:t xml:space="preserve">% </w:t>
      </w:r>
      <w:r w:rsidR="00210D24" w:rsidRPr="00293E72">
        <w:rPr>
          <w:rFonts w:cs="Futura PT Book"/>
          <w:color w:val="000000"/>
        </w:rPr>
        <w:t>are only income-eligible for programs targeted at women, infants, and children</w:t>
      </w:r>
      <w:r w:rsidR="00210D24" w:rsidRPr="00293E72">
        <w:rPr>
          <w:rFonts w:cs="Futura PT Book"/>
          <w:color w:val="000000"/>
        </w:rPr>
        <w:t>.</w:t>
      </w:r>
    </w:p>
    <w:p w14:paraId="09F03632" w14:textId="47953D14" w:rsidR="00F3484C" w:rsidRPr="00293E72" w:rsidRDefault="00210D24" w:rsidP="00343990">
      <w:pPr>
        <w:pStyle w:val="NoSpacing"/>
        <w:rPr>
          <w:rFonts w:cs="Futura PT Book"/>
          <w:color w:val="000000"/>
        </w:rPr>
      </w:pPr>
      <w:r w:rsidRPr="00293E72">
        <w:rPr>
          <w:rFonts w:cs="Futura PT Book"/>
          <w:color w:val="000000"/>
        </w:rPr>
        <w:t xml:space="preserve">        Just as individual households have been affected by increased food prices, so have food banks such as </w:t>
      </w:r>
      <w:r w:rsidR="00573547" w:rsidRPr="00293E72">
        <w:rPr>
          <w:rFonts w:cs="Futura PT Book"/>
          <w:color w:val="000000"/>
        </w:rPr>
        <w:t xml:space="preserve">GCFD </w:t>
      </w:r>
      <w:r w:rsidRPr="00293E72">
        <w:rPr>
          <w:rFonts w:cs="Futura PT Book"/>
          <w:color w:val="000000"/>
        </w:rPr>
        <w:t xml:space="preserve">and pantries such as Operation Blessing.   </w:t>
      </w:r>
      <w:r w:rsidR="002A32BF" w:rsidRPr="00293E72">
        <w:rPr>
          <w:rFonts w:cs="Futura PT Book"/>
          <w:color w:val="000000"/>
        </w:rPr>
        <w:t xml:space="preserve">About 47% of the food distributed by GCFD is purchased and some of those costs are passed on to the client pantries such as us. </w:t>
      </w:r>
      <w:r w:rsidR="00F3484C" w:rsidRPr="00293E72">
        <w:rPr>
          <w:rFonts w:cs="Futura PT Book"/>
          <w:color w:val="000000"/>
        </w:rPr>
        <w:t xml:space="preserve"> This also puts a strain on our budget, just as it does the families we help.  </w:t>
      </w:r>
      <w:proofErr w:type="gramStart"/>
      <w:r w:rsidR="0087365B">
        <w:rPr>
          <w:rFonts w:cs="Futura PT Book"/>
          <w:color w:val="000000"/>
        </w:rPr>
        <w:t>And,</w:t>
      </w:r>
      <w:proofErr w:type="gramEnd"/>
      <w:r w:rsidR="0087365B">
        <w:rPr>
          <w:rFonts w:cs="Futura PT Book"/>
          <w:color w:val="000000"/>
        </w:rPr>
        <w:t xml:space="preserve"> we experience the same increased prices for fuel, utilities and supplies.  </w:t>
      </w:r>
    </w:p>
    <w:p w14:paraId="2EB00B6E" w14:textId="74ECD569" w:rsidR="00573547" w:rsidRPr="0087365B" w:rsidRDefault="00573547" w:rsidP="00343990">
      <w:pPr>
        <w:pStyle w:val="NoSpacing"/>
        <w:rPr>
          <w:rFonts w:cs="Futura PT Book"/>
          <w:i/>
          <w:iCs/>
          <w:color w:val="000000"/>
        </w:rPr>
      </w:pPr>
      <w:r w:rsidRPr="00293E72">
        <w:rPr>
          <w:rFonts w:cs="Futura PT Book"/>
          <w:color w:val="000000"/>
        </w:rPr>
        <w:t xml:space="preserve">        </w:t>
      </w:r>
      <w:r w:rsidR="007F3FC3" w:rsidRPr="00293E72">
        <w:rPr>
          <w:rFonts w:cs="Futura PT Book"/>
          <w:color w:val="000000"/>
        </w:rPr>
        <w:t xml:space="preserve">It’s tempting to become discouraged when you read items like this and wonder if things will ever get better.  But we do have hope because at Operation Blessing we believe that God can provide in all situations.  </w:t>
      </w:r>
      <w:r w:rsidR="00627FE4" w:rsidRPr="00293E72">
        <w:rPr>
          <w:rFonts w:cs="Futura PT Book"/>
          <w:color w:val="000000"/>
        </w:rPr>
        <w:t>Someti</w:t>
      </w:r>
      <w:r w:rsidR="00584393" w:rsidRPr="00293E72">
        <w:rPr>
          <w:rFonts w:cs="Futura PT Book"/>
          <w:color w:val="000000"/>
        </w:rPr>
        <w:t>mes it is in unexpected ways and sometimes it is through people working together to help each other</w:t>
      </w:r>
      <w:r w:rsidR="00584393" w:rsidRPr="0087365B">
        <w:rPr>
          <w:rFonts w:cs="Futura PT Book"/>
          <w:i/>
          <w:iCs/>
          <w:color w:val="000000"/>
        </w:rPr>
        <w:t xml:space="preserve">.  </w:t>
      </w:r>
      <w:r w:rsidR="0023024C" w:rsidRPr="0023024C">
        <w:rPr>
          <w:rFonts w:cs="Futura PT Book"/>
          <w:color w:val="000000"/>
        </w:rPr>
        <w:t>And that is what we continue to do each day.</w:t>
      </w:r>
      <w:r w:rsidR="0023024C">
        <w:rPr>
          <w:rFonts w:cs="Futura PT Book"/>
          <w:i/>
          <w:iCs/>
          <w:color w:val="000000"/>
        </w:rPr>
        <w:t xml:space="preserve"> </w:t>
      </w:r>
      <w:r w:rsidR="00584393" w:rsidRPr="0087365B">
        <w:rPr>
          <w:rFonts w:cs="Futura PT Book"/>
          <w:i/>
          <w:iCs/>
          <w:color w:val="000000"/>
        </w:rPr>
        <w:t xml:space="preserve">   (Much of this report was taken from an article written by GCFD.  If you would like to read the full article, go to our website and look for it under ‘Newsletters”</w:t>
      </w:r>
      <w:r w:rsidR="00293E72" w:rsidRPr="0087365B">
        <w:rPr>
          <w:rFonts w:cs="Futura PT Book"/>
          <w:i/>
          <w:iCs/>
          <w:color w:val="000000"/>
        </w:rPr>
        <w:t>)</w:t>
      </w:r>
    </w:p>
    <w:p w14:paraId="262AAF3D" w14:textId="2717FCDE" w:rsidR="00573547" w:rsidRPr="00293E72" w:rsidRDefault="00573547" w:rsidP="00343990">
      <w:pPr>
        <w:pStyle w:val="NoSpacing"/>
        <w:rPr>
          <w:rFonts w:cs="Futura PT Book"/>
          <w:color w:val="000000"/>
        </w:rPr>
      </w:pPr>
      <w:r w:rsidRPr="00293E72">
        <w:rPr>
          <w:rFonts w:cs="Futura PT Book"/>
          <w:color w:val="000000"/>
        </w:rPr>
        <w:t xml:space="preserve">        </w:t>
      </w:r>
    </w:p>
    <w:p w14:paraId="519335F5" w14:textId="77777777" w:rsidR="00C44AE8" w:rsidRDefault="00C44AE8" w:rsidP="00343990">
      <w:pPr>
        <w:pStyle w:val="NoSpacing"/>
        <w:rPr>
          <w:rStyle w:val="A4"/>
        </w:rPr>
      </w:pPr>
    </w:p>
    <w:p w14:paraId="4F3D3689" w14:textId="21D81779" w:rsidR="00C44AE8" w:rsidRDefault="00C44AE8" w:rsidP="00343990">
      <w:pPr>
        <w:pStyle w:val="NoSpacing"/>
        <w:rPr>
          <w:rStyle w:val="A4"/>
        </w:rPr>
      </w:pPr>
    </w:p>
    <w:p w14:paraId="7620622B" w14:textId="69E5083A" w:rsidR="0018303A" w:rsidRDefault="0018303A" w:rsidP="00726787">
      <w:pPr>
        <w:pStyle w:val="NoSpacing"/>
        <w:rPr>
          <w:rFonts w:cs="Futura PT Book"/>
          <w:color w:val="000000"/>
        </w:rPr>
      </w:pPr>
    </w:p>
    <w:p w14:paraId="199B7179" w14:textId="77777777" w:rsidR="0018303A" w:rsidRDefault="0018303A" w:rsidP="00726787">
      <w:pPr>
        <w:pStyle w:val="NoSpacing"/>
        <w:rPr>
          <w:rFonts w:cs="Futura PT Book"/>
          <w:color w:val="000000"/>
        </w:rPr>
      </w:pPr>
    </w:p>
    <w:p w14:paraId="34C3B55E" w14:textId="77777777" w:rsidR="0018303A" w:rsidRDefault="0018303A" w:rsidP="00726787">
      <w:pPr>
        <w:pStyle w:val="NoSpacing"/>
        <w:rPr>
          <w:rFonts w:cs="Futura PT Book"/>
          <w:color w:val="000000"/>
        </w:rPr>
      </w:pPr>
    </w:p>
    <w:p w14:paraId="34CD12B9" w14:textId="345CACF3" w:rsidR="0018303A" w:rsidRDefault="0018303A" w:rsidP="0018303A">
      <w:pPr>
        <w:pStyle w:val="NoSpacing"/>
      </w:pPr>
    </w:p>
    <w:sectPr w:rsidR="00183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Book">
    <w:altName w:val="Futura PT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87"/>
    <w:rsid w:val="0018303A"/>
    <w:rsid w:val="00210D24"/>
    <w:rsid w:val="0023024C"/>
    <w:rsid w:val="00293E72"/>
    <w:rsid w:val="002A32BF"/>
    <w:rsid w:val="002D0FA6"/>
    <w:rsid w:val="00343990"/>
    <w:rsid w:val="003B6FF1"/>
    <w:rsid w:val="00573547"/>
    <w:rsid w:val="00584393"/>
    <w:rsid w:val="00627FE4"/>
    <w:rsid w:val="00643C3F"/>
    <w:rsid w:val="006C50E5"/>
    <w:rsid w:val="00726787"/>
    <w:rsid w:val="007F3FC3"/>
    <w:rsid w:val="0087365B"/>
    <w:rsid w:val="009415CC"/>
    <w:rsid w:val="00B23876"/>
    <w:rsid w:val="00B3340D"/>
    <w:rsid w:val="00BC0D9F"/>
    <w:rsid w:val="00C44AE8"/>
    <w:rsid w:val="00DA7797"/>
    <w:rsid w:val="00F3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CEDD"/>
  <w15:chartTrackingRefBased/>
  <w15:docId w15:val="{E980F3C0-8D0A-45A4-822F-3320794C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87"/>
    <w:pPr>
      <w:spacing w:after="0" w:line="240" w:lineRule="auto"/>
    </w:pPr>
  </w:style>
  <w:style w:type="character" w:customStyle="1" w:styleId="A4">
    <w:name w:val="A4"/>
    <w:uiPriority w:val="99"/>
    <w:rsid w:val="00726787"/>
    <w:rPr>
      <w:rFonts w:cs="Futura PT Book"/>
      <w:color w:val="000000"/>
      <w:sz w:val="12"/>
      <w:szCs w:val="12"/>
    </w:rPr>
  </w:style>
  <w:style w:type="paragraph" w:customStyle="1" w:styleId="Default">
    <w:name w:val="Default"/>
    <w:rsid w:val="00DA7797"/>
    <w:pPr>
      <w:autoSpaceDE w:val="0"/>
      <w:autoSpaceDN w:val="0"/>
      <w:adjustRightInd w:val="0"/>
      <w:spacing w:after="0" w:line="240" w:lineRule="auto"/>
    </w:pPr>
    <w:rPr>
      <w:rFonts w:ascii="Futura PT Book" w:hAnsi="Futura PT Book" w:cs="Futura PT Book"/>
      <w:color w:val="000000"/>
      <w:sz w:val="24"/>
      <w:szCs w:val="24"/>
    </w:rPr>
  </w:style>
  <w:style w:type="paragraph" w:customStyle="1" w:styleId="Pa8">
    <w:name w:val="Pa8"/>
    <w:basedOn w:val="Default"/>
    <w:next w:val="Default"/>
    <w:uiPriority w:val="99"/>
    <w:rsid w:val="00DA7797"/>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Jakobi</dc:creator>
  <cp:keywords/>
  <dc:description/>
  <cp:lastModifiedBy>Marsha  Jakobi</cp:lastModifiedBy>
  <cp:revision>3</cp:revision>
  <dcterms:created xsi:type="dcterms:W3CDTF">2022-06-16T00:59:00Z</dcterms:created>
  <dcterms:modified xsi:type="dcterms:W3CDTF">2022-06-16T02:51:00Z</dcterms:modified>
</cp:coreProperties>
</file>