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Bottom Right Side of Screen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-778168</wp:posOffset>
            </wp:positionH>
            <wp:positionV relativeFrom="paragraph">
              <wp:posOffset>1349574</wp:posOffset>
            </wp:positionV>
            <wp:extent cx="4436110" cy="186944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869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3656330</wp:posOffset>
            </wp:positionH>
            <wp:positionV relativeFrom="paragraph">
              <wp:posOffset>366395</wp:posOffset>
            </wp:positionV>
            <wp:extent cx="2816225" cy="285877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2858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Bottom Left Side of Screen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File Explorer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245356</wp:posOffset>
            </wp:positionH>
            <wp:positionV relativeFrom="paragraph">
              <wp:posOffset>47625</wp:posOffset>
            </wp:positionV>
            <wp:extent cx="5690870" cy="3231515"/>
            <wp:effectExtent b="0" l="0" r="0" t="0"/>
            <wp:wrapSquare wrapText="bothSides" distB="0" distT="0" distL="0" distR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323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Upper Right Window controls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40393</wp:posOffset>
            </wp:positionH>
            <wp:positionV relativeFrom="paragraph">
              <wp:posOffset>234600</wp:posOffset>
            </wp:positionV>
            <wp:extent cx="5943600" cy="817245"/>
            <wp:effectExtent b="0" l="0" r="0" t="0"/>
            <wp:wrapSquare wrapText="bothSides" distB="0" distT="0" distL="0" distR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olas"/>
  <w:font w:name="AR DESTIN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 DESTINE" w:cs="AR DESTINE" w:eastAsia="AR DESTINE" w:hAnsi="AR DESTIN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 DESTINE" w:cs="AR DESTINE" w:eastAsia="AR DESTINE" w:hAnsi="AR DESTIN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Tech Pals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5597525</wp:posOffset>
          </wp:positionH>
          <wp:positionV relativeFrom="paragraph">
            <wp:posOffset>-4582</wp:posOffset>
          </wp:positionV>
          <wp:extent cx="838200" cy="857250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PAL, Peer Assisted Learning, PC Screenshots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www.TheTechPals.com</w:t>
      </w:r>
    </w:hyperlink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Info@TheTechPals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720.316.7667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http://www.thetechp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