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color w:val="0e101a"/>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2709863</wp:posOffset>
            </wp:positionH>
            <wp:positionV relativeFrom="paragraph">
              <wp:posOffset>114300</wp:posOffset>
            </wp:positionV>
            <wp:extent cx="1433513" cy="1149649"/>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33513" cy="1149649"/>
                    </a:xfrm>
                    <a:prstGeom prst="rect"/>
                    <a:ln/>
                  </pic:spPr>
                </pic:pic>
              </a:graphicData>
            </a:graphic>
          </wp:anchor>
        </w:drawing>
      </w:r>
    </w:p>
    <w:p w:rsidR="00000000" w:rsidDel="00000000" w:rsidP="00000000" w:rsidRDefault="00000000" w:rsidRPr="00000000" w14:paraId="00000002">
      <w:pPr>
        <w:rPr>
          <w:b w:val="1"/>
          <w:color w:val="0e101a"/>
        </w:rPr>
      </w:pPr>
      <w:r w:rsidDel="00000000" w:rsidR="00000000" w:rsidRPr="00000000">
        <w:rPr>
          <w:rtl w:val="0"/>
        </w:rPr>
      </w:r>
    </w:p>
    <w:p w:rsidR="00000000" w:rsidDel="00000000" w:rsidP="00000000" w:rsidRDefault="00000000" w:rsidRPr="00000000" w14:paraId="00000003">
      <w:pPr>
        <w:rPr>
          <w:b w:val="1"/>
          <w:color w:val="0e101a"/>
        </w:rPr>
      </w:pPr>
      <w:r w:rsidDel="00000000" w:rsidR="00000000" w:rsidRPr="00000000">
        <w:rPr>
          <w:rtl w:val="0"/>
        </w:rPr>
      </w:r>
    </w:p>
    <w:p w:rsidR="00000000" w:rsidDel="00000000" w:rsidP="00000000" w:rsidRDefault="00000000" w:rsidRPr="00000000" w14:paraId="00000004">
      <w:pPr>
        <w:rPr>
          <w:b w:val="1"/>
          <w:color w:val="0e101a"/>
        </w:rPr>
      </w:pPr>
      <w:r w:rsidDel="00000000" w:rsidR="00000000" w:rsidRPr="00000000">
        <w:rPr>
          <w:b w:val="1"/>
          <w:color w:val="0e101a"/>
          <w:rtl w:val="0"/>
        </w:rPr>
        <w:t xml:space="preserve">  </w:t>
      </w:r>
    </w:p>
    <w:p w:rsidR="00000000" w:rsidDel="00000000" w:rsidP="00000000" w:rsidRDefault="00000000" w:rsidRPr="00000000" w14:paraId="00000005">
      <w:pPr>
        <w:rPr>
          <w:b w:val="1"/>
          <w:color w:val="0e101a"/>
        </w:rPr>
      </w:pPr>
      <w:r w:rsidDel="00000000" w:rsidR="00000000" w:rsidRPr="00000000">
        <w:rPr>
          <w:rtl w:val="0"/>
        </w:rPr>
      </w:r>
    </w:p>
    <w:p w:rsidR="00000000" w:rsidDel="00000000" w:rsidP="00000000" w:rsidRDefault="00000000" w:rsidRPr="00000000" w14:paraId="00000006">
      <w:pPr>
        <w:rPr>
          <w:b w:val="1"/>
          <w:color w:val="0e101a"/>
        </w:rPr>
      </w:pPr>
      <w:r w:rsidDel="00000000" w:rsidR="00000000" w:rsidRPr="00000000">
        <w:rPr>
          <w:rtl w:val="0"/>
        </w:rPr>
      </w:r>
    </w:p>
    <w:p w:rsidR="00000000" w:rsidDel="00000000" w:rsidP="00000000" w:rsidRDefault="00000000" w:rsidRPr="00000000" w14:paraId="00000007">
      <w:pPr>
        <w:rPr>
          <w:b w:val="1"/>
          <w:color w:val="0e101a"/>
        </w:rPr>
      </w:pPr>
      <w:r w:rsidDel="00000000" w:rsidR="00000000" w:rsidRPr="00000000">
        <w:rPr>
          <w:rtl w:val="0"/>
        </w:rPr>
      </w:r>
    </w:p>
    <w:p w:rsidR="00000000" w:rsidDel="00000000" w:rsidP="00000000" w:rsidRDefault="00000000" w:rsidRPr="00000000" w14:paraId="00000008">
      <w:pPr>
        <w:jc w:val="center"/>
        <w:rPr>
          <w:b w:val="1"/>
          <w:color w:val="0e101a"/>
        </w:rPr>
      </w:pPr>
      <w:r w:rsidDel="00000000" w:rsidR="00000000" w:rsidRPr="00000000">
        <w:rPr>
          <w:b w:val="1"/>
          <w:color w:val="0e101a"/>
          <w:rtl w:val="0"/>
        </w:rPr>
        <w:t xml:space="preserve">Rio Grande Academy of Fine Arts </w:t>
      </w:r>
    </w:p>
    <w:p w:rsidR="00000000" w:rsidDel="00000000" w:rsidP="00000000" w:rsidRDefault="00000000" w:rsidRPr="00000000" w14:paraId="00000009">
      <w:pPr>
        <w:jc w:val="center"/>
        <w:rPr>
          <w:b w:val="1"/>
          <w:color w:val="0e101a"/>
        </w:rPr>
      </w:pPr>
      <w:r w:rsidDel="00000000" w:rsidR="00000000" w:rsidRPr="00000000">
        <w:rPr>
          <w:b w:val="1"/>
          <w:color w:val="0e101a"/>
          <w:rtl w:val="0"/>
        </w:rPr>
        <w:t xml:space="preserve">Elementary Physical Education and Science Teacher</w:t>
      </w:r>
    </w:p>
    <w:p w:rsidR="00000000" w:rsidDel="00000000" w:rsidP="00000000" w:rsidRDefault="00000000" w:rsidRPr="00000000" w14:paraId="0000000A">
      <w:pPr>
        <w:rPr>
          <w:b w:val="1"/>
          <w:color w:val="0e101a"/>
        </w:rPr>
      </w:pPr>
      <w:r w:rsidDel="00000000" w:rsidR="00000000" w:rsidRPr="00000000">
        <w:rPr>
          <w:rtl w:val="0"/>
        </w:rPr>
      </w:r>
    </w:p>
    <w:p w:rsidR="00000000" w:rsidDel="00000000" w:rsidP="00000000" w:rsidRDefault="00000000" w:rsidRPr="00000000" w14:paraId="0000000B">
      <w:pPr>
        <w:rPr>
          <w:b w:val="1"/>
          <w:color w:val="0e101a"/>
        </w:rPr>
      </w:pPr>
      <w:r w:rsidDel="00000000" w:rsidR="00000000" w:rsidRPr="00000000">
        <w:rPr>
          <w:b w:val="1"/>
          <w:color w:val="0e101a"/>
          <w:rtl w:val="0"/>
        </w:rPr>
        <w:t xml:space="preserve">Who We Are:</w:t>
      </w:r>
    </w:p>
    <w:p w:rsidR="00000000" w:rsidDel="00000000" w:rsidP="00000000" w:rsidRDefault="00000000" w:rsidRPr="00000000" w14:paraId="0000000C">
      <w:pPr>
        <w:rPr>
          <w:color w:val="0e101a"/>
        </w:rPr>
      </w:pPr>
      <w:r w:rsidDel="00000000" w:rsidR="00000000" w:rsidRPr="00000000">
        <w:rPr>
          <w:color w:val="0e101a"/>
          <w:rtl w:val="0"/>
        </w:rPr>
        <w:t xml:space="preserve">Rio Grande Academy of Fine Arts (RioGAFA) is a free, public charter school that educates students through an arts-integration curriculum that promotes critical and creative thinking and supports all K-12 students in achieving grade-level standards. Located on Albuquerque's Westside, we are currently offering grades K-2 and 6-7, with the goal of adding two grade levels yearly until we are K-12. Through our vision and collaboration with home, school, and the community, every RioGAFA student will be well prepared for the demands of the 21st Century with the ability to:</w:t>
      </w:r>
      <w:r w:rsidDel="00000000" w:rsidR="00000000" w:rsidRPr="00000000">
        <w:rPr>
          <w:rtl w:val="0"/>
        </w:rPr>
      </w:r>
    </w:p>
    <w:p w:rsidR="00000000" w:rsidDel="00000000" w:rsidP="00000000" w:rsidRDefault="00000000" w:rsidRPr="00000000" w14:paraId="0000000D">
      <w:pPr>
        <w:rPr>
          <w:b w:val="1"/>
          <w:color w:val="0e101a"/>
        </w:rPr>
      </w:pPr>
      <w:r w:rsidDel="00000000" w:rsidR="00000000" w:rsidRPr="00000000">
        <w:rPr>
          <w:rtl w:val="0"/>
        </w:rPr>
      </w:r>
    </w:p>
    <w:p w:rsidR="00000000" w:rsidDel="00000000" w:rsidP="00000000" w:rsidRDefault="00000000" w:rsidRPr="00000000" w14:paraId="0000000E">
      <w:pPr>
        <w:numPr>
          <w:ilvl w:val="0"/>
          <w:numId w:val="4"/>
        </w:numPr>
        <w:ind w:left="720" w:hanging="360"/>
        <w:rPr>
          <w:b w:val="1"/>
        </w:rPr>
      </w:pPr>
      <w:r w:rsidDel="00000000" w:rsidR="00000000" w:rsidRPr="00000000">
        <w:rPr>
          <w:b w:val="1"/>
          <w:color w:val="0e101a"/>
          <w:rtl w:val="0"/>
        </w:rPr>
        <w:t xml:space="preserve">Inquire – Think Curiously,</w:t>
      </w:r>
    </w:p>
    <w:p w:rsidR="00000000" w:rsidDel="00000000" w:rsidP="00000000" w:rsidRDefault="00000000" w:rsidRPr="00000000" w14:paraId="0000000F">
      <w:pPr>
        <w:numPr>
          <w:ilvl w:val="0"/>
          <w:numId w:val="4"/>
        </w:numPr>
        <w:ind w:left="720" w:hanging="360"/>
        <w:rPr>
          <w:b w:val="1"/>
        </w:rPr>
      </w:pPr>
      <w:r w:rsidDel="00000000" w:rsidR="00000000" w:rsidRPr="00000000">
        <w:rPr>
          <w:b w:val="1"/>
          <w:color w:val="0e101a"/>
          <w:rtl w:val="0"/>
        </w:rPr>
        <w:t xml:space="preserve">Imagine – Think Beyond,</w:t>
      </w:r>
    </w:p>
    <w:p w:rsidR="00000000" w:rsidDel="00000000" w:rsidP="00000000" w:rsidRDefault="00000000" w:rsidRPr="00000000" w14:paraId="00000010">
      <w:pPr>
        <w:numPr>
          <w:ilvl w:val="0"/>
          <w:numId w:val="4"/>
        </w:numPr>
        <w:ind w:left="720" w:hanging="360"/>
        <w:rPr>
          <w:b w:val="1"/>
        </w:rPr>
      </w:pPr>
      <w:r w:rsidDel="00000000" w:rsidR="00000000" w:rsidRPr="00000000">
        <w:rPr>
          <w:b w:val="1"/>
          <w:color w:val="0e101a"/>
          <w:rtl w:val="0"/>
        </w:rPr>
        <w:t xml:space="preserve">Innovate – Think Creatively,</w:t>
      </w:r>
    </w:p>
    <w:p w:rsidR="00000000" w:rsidDel="00000000" w:rsidP="00000000" w:rsidRDefault="00000000" w:rsidRPr="00000000" w14:paraId="00000011">
      <w:pPr>
        <w:numPr>
          <w:ilvl w:val="0"/>
          <w:numId w:val="4"/>
        </w:numPr>
        <w:ind w:left="720" w:hanging="360"/>
        <w:rPr>
          <w:b w:val="1"/>
        </w:rPr>
      </w:pPr>
      <w:r w:rsidDel="00000000" w:rsidR="00000000" w:rsidRPr="00000000">
        <w:rPr>
          <w:b w:val="1"/>
          <w:color w:val="0e101a"/>
          <w:rtl w:val="0"/>
        </w:rPr>
        <w:t xml:space="preserve">Inspire – Influence Excellence.</w:t>
      </w:r>
    </w:p>
    <w:p w:rsidR="00000000" w:rsidDel="00000000" w:rsidP="00000000" w:rsidRDefault="00000000" w:rsidRPr="00000000" w14:paraId="00000012">
      <w:pPr>
        <w:rPr>
          <w:color w:val="0e101a"/>
        </w:rPr>
      </w:pPr>
      <w:r w:rsidDel="00000000" w:rsidR="00000000" w:rsidRPr="00000000">
        <w:rPr>
          <w:rtl w:val="0"/>
        </w:rPr>
      </w:r>
    </w:p>
    <w:p w:rsidR="00000000" w:rsidDel="00000000" w:rsidP="00000000" w:rsidRDefault="00000000" w:rsidRPr="00000000" w14:paraId="00000013">
      <w:pPr>
        <w:rPr>
          <w:color w:val="0e101a"/>
        </w:rPr>
      </w:pPr>
      <w:r w:rsidDel="00000000" w:rsidR="00000000" w:rsidRPr="00000000">
        <w:rPr>
          <w:color w:val="0e101a"/>
          <w:rtl w:val="0"/>
        </w:rPr>
        <w:t xml:space="preserve">We are looking for enthusiastic professionals who enjoy creative, "</w:t>
      </w:r>
      <w:r w:rsidDel="00000000" w:rsidR="00000000" w:rsidRPr="00000000">
        <w:rPr>
          <w:b w:val="1"/>
          <w:color w:val="0e101a"/>
          <w:rtl w:val="0"/>
        </w:rPr>
        <w:t xml:space="preserve">out of the box</w:t>
      </w:r>
      <w:r w:rsidDel="00000000" w:rsidR="00000000" w:rsidRPr="00000000">
        <w:rPr>
          <w:color w:val="0e101a"/>
          <w:rtl w:val="0"/>
        </w:rPr>
        <w:t xml:space="preserve">" teaching methods and are dedicated to working within our community.</w:t>
      </w:r>
    </w:p>
    <w:p w:rsidR="00000000" w:rsidDel="00000000" w:rsidP="00000000" w:rsidRDefault="00000000" w:rsidRPr="00000000" w14:paraId="00000014">
      <w:pPr>
        <w:rPr>
          <w:color w:val="0e101a"/>
        </w:rPr>
      </w:pPr>
      <w:r w:rsidDel="00000000" w:rsidR="00000000" w:rsidRPr="00000000">
        <w:rPr>
          <w:color w:val="0e101a"/>
          <w:rtl w:val="0"/>
        </w:rPr>
        <w:t xml:space="preserve"> </w:t>
      </w:r>
    </w:p>
    <w:p w:rsidR="00000000" w:rsidDel="00000000" w:rsidP="00000000" w:rsidRDefault="00000000" w:rsidRPr="00000000" w14:paraId="00000015">
      <w:pPr>
        <w:rPr>
          <w:b w:val="1"/>
          <w:color w:val="0e101a"/>
        </w:rPr>
      </w:pPr>
      <w:r w:rsidDel="00000000" w:rsidR="00000000" w:rsidRPr="00000000">
        <w:rPr>
          <w:b w:val="1"/>
          <w:color w:val="0e101a"/>
          <w:rtl w:val="0"/>
        </w:rPr>
        <w:t xml:space="preserve">What We're Looking for: </w:t>
      </w:r>
    </w:p>
    <w:p w:rsidR="00000000" w:rsidDel="00000000" w:rsidP="00000000" w:rsidRDefault="00000000" w:rsidRPr="00000000" w14:paraId="00000016">
      <w:pPr>
        <w:numPr>
          <w:ilvl w:val="0"/>
          <w:numId w:val="3"/>
        </w:numPr>
        <w:ind w:left="720" w:hanging="360"/>
        <w:rPr>
          <w:color w:val="0e101a"/>
          <w:u w:val="none"/>
        </w:rPr>
      </w:pPr>
      <w:r w:rsidDel="00000000" w:rsidR="00000000" w:rsidRPr="00000000">
        <w:rPr>
          <w:b w:val="1"/>
          <w:color w:val="0e101a"/>
          <w:rtl w:val="0"/>
        </w:rPr>
        <w:t xml:space="preserve">High-capacity, energetic individuals</w:t>
      </w:r>
      <w:r w:rsidDel="00000000" w:rsidR="00000000" w:rsidRPr="00000000">
        <w:rPr>
          <w:color w:val="0e101a"/>
          <w:rtl w:val="0"/>
        </w:rPr>
        <w:t xml:space="preserve"> who believe that all students deserve rigorous academics and arts education. </w:t>
      </w:r>
    </w:p>
    <w:p w:rsidR="00000000" w:rsidDel="00000000" w:rsidP="00000000" w:rsidRDefault="00000000" w:rsidRPr="00000000" w14:paraId="00000017">
      <w:pPr>
        <w:numPr>
          <w:ilvl w:val="0"/>
          <w:numId w:val="3"/>
        </w:numPr>
        <w:ind w:left="720" w:hanging="360"/>
      </w:pPr>
      <w:r w:rsidDel="00000000" w:rsidR="00000000" w:rsidRPr="00000000">
        <w:rPr>
          <w:i w:val="1"/>
          <w:color w:val="0e101a"/>
          <w:rtl w:val="0"/>
        </w:rPr>
        <w:t xml:space="preserve">A </w:t>
      </w:r>
      <w:r w:rsidDel="00000000" w:rsidR="00000000" w:rsidRPr="00000000">
        <w:rPr>
          <w:b w:val="1"/>
          <w:i w:val="1"/>
          <w:color w:val="0e101a"/>
          <w:rtl w:val="0"/>
        </w:rPr>
        <w:t xml:space="preserve">passionate educator</w:t>
      </w:r>
      <w:r w:rsidDel="00000000" w:rsidR="00000000" w:rsidRPr="00000000">
        <w:rPr>
          <w:i w:val="1"/>
          <w:color w:val="0e101a"/>
          <w:rtl w:val="0"/>
        </w:rPr>
        <w:t xml:space="preserve"> committed to upholding our mission and vision for arts integration and arts enhancement.</w:t>
      </w:r>
    </w:p>
    <w:p w:rsidR="00000000" w:rsidDel="00000000" w:rsidP="00000000" w:rsidRDefault="00000000" w:rsidRPr="00000000" w14:paraId="00000018">
      <w:pPr>
        <w:numPr>
          <w:ilvl w:val="0"/>
          <w:numId w:val="3"/>
        </w:numPr>
        <w:ind w:left="720" w:hanging="360"/>
      </w:pPr>
      <w:r w:rsidDel="00000000" w:rsidR="00000000" w:rsidRPr="00000000">
        <w:rPr>
          <w:i w:val="1"/>
          <w:color w:val="0e101a"/>
          <w:rtl w:val="0"/>
        </w:rPr>
        <w:t xml:space="preserve">A </w:t>
      </w:r>
      <w:r w:rsidDel="00000000" w:rsidR="00000000" w:rsidRPr="00000000">
        <w:rPr>
          <w:b w:val="1"/>
          <w:i w:val="1"/>
          <w:color w:val="0e101a"/>
          <w:rtl w:val="0"/>
        </w:rPr>
        <w:t xml:space="preserve">growth mindset thinker </w:t>
      </w:r>
      <w:r w:rsidDel="00000000" w:rsidR="00000000" w:rsidRPr="00000000">
        <w:rPr>
          <w:color w:val="0e101a"/>
          <w:rtl w:val="0"/>
        </w:rPr>
        <w:t xml:space="preserve">who is open to feedback, coaching, and continually striving to improve their practice.</w:t>
      </w:r>
    </w:p>
    <w:p w:rsidR="00000000" w:rsidDel="00000000" w:rsidP="00000000" w:rsidRDefault="00000000" w:rsidRPr="00000000" w14:paraId="00000019">
      <w:pPr>
        <w:numPr>
          <w:ilvl w:val="0"/>
          <w:numId w:val="3"/>
        </w:numPr>
        <w:ind w:left="720" w:hanging="360"/>
      </w:pPr>
      <w:r w:rsidDel="00000000" w:rsidR="00000000" w:rsidRPr="00000000">
        <w:rPr>
          <w:i w:val="1"/>
          <w:color w:val="0e101a"/>
          <w:rtl w:val="0"/>
        </w:rPr>
        <w:t xml:space="preserve">A </w:t>
      </w:r>
      <w:r w:rsidDel="00000000" w:rsidR="00000000" w:rsidRPr="00000000">
        <w:rPr>
          <w:b w:val="1"/>
          <w:i w:val="1"/>
          <w:color w:val="0e101a"/>
          <w:rtl w:val="0"/>
        </w:rPr>
        <w:t xml:space="preserve">determined and driven supporter</w:t>
      </w:r>
      <w:r w:rsidDel="00000000" w:rsidR="00000000" w:rsidRPr="00000000">
        <w:rPr>
          <w:i w:val="1"/>
          <w:color w:val="0e101a"/>
          <w:rtl w:val="0"/>
        </w:rPr>
        <w:t xml:space="preserve"> of equitable outcomes. </w:t>
      </w:r>
    </w:p>
    <w:p w:rsidR="00000000" w:rsidDel="00000000" w:rsidP="00000000" w:rsidRDefault="00000000" w:rsidRPr="00000000" w14:paraId="0000001A">
      <w:pPr>
        <w:numPr>
          <w:ilvl w:val="0"/>
          <w:numId w:val="3"/>
        </w:numPr>
        <w:ind w:left="720" w:hanging="360"/>
      </w:pPr>
      <w:r w:rsidDel="00000000" w:rsidR="00000000" w:rsidRPr="00000000">
        <w:rPr>
          <w:i w:val="1"/>
          <w:color w:val="0e101a"/>
          <w:rtl w:val="0"/>
        </w:rPr>
        <w:t xml:space="preserve">An </w:t>
      </w:r>
      <w:r w:rsidDel="00000000" w:rsidR="00000000" w:rsidRPr="00000000">
        <w:rPr>
          <w:b w:val="1"/>
          <w:i w:val="1"/>
          <w:color w:val="0e101a"/>
          <w:rtl w:val="0"/>
        </w:rPr>
        <w:t xml:space="preserve">enthusiastic team</w:t>
      </w:r>
      <w:r w:rsidDel="00000000" w:rsidR="00000000" w:rsidRPr="00000000">
        <w:rPr>
          <w:i w:val="1"/>
          <w:color w:val="0e101a"/>
          <w:rtl w:val="0"/>
        </w:rPr>
        <w:t xml:space="preserve"> player who actively contributes and collaborates towards a common goal</w:t>
      </w:r>
      <w:r w:rsidDel="00000000" w:rsidR="00000000" w:rsidRPr="00000000">
        <w:rPr>
          <w:color w:val="0e101a"/>
          <w:rtl w:val="0"/>
        </w:rPr>
        <w:t xml:space="preserve">.</w:t>
      </w:r>
    </w:p>
    <w:p w:rsidR="00000000" w:rsidDel="00000000" w:rsidP="00000000" w:rsidRDefault="00000000" w:rsidRPr="00000000" w14:paraId="0000001B">
      <w:pPr>
        <w:numPr>
          <w:ilvl w:val="0"/>
          <w:numId w:val="3"/>
        </w:numPr>
        <w:ind w:left="720" w:hanging="360"/>
      </w:pPr>
      <w:r w:rsidDel="00000000" w:rsidR="00000000" w:rsidRPr="00000000">
        <w:rPr>
          <w:i w:val="1"/>
          <w:color w:val="0e101a"/>
          <w:rtl w:val="0"/>
        </w:rPr>
        <w:t xml:space="preserve">An </w:t>
      </w:r>
      <w:r w:rsidDel="00000000" w:rsidR="00000000" w:rsidRPr="00000000">
        <w:rPr>
          <w:b w:val="1"/>
          <w:i w:val="1"/>
          <w:color w:val="0e101a"/>
          <w:rtl w:val="0"/>
        </w:rPr>
        <w:t xml:space="preserve">authentic, nurturing educator</w:t>
      </w:r>
      <w:r w:rsidDel="00000000" w:rsidR="00000000" w:rsidRPr="00000000">
        <w:rPr>
          <w:i w:val="1"/>
          <w:color w:val="0e101a"/>
          <w:rtl w:val="0"/>
        </w:rPr>
        <w:t xml:space="preserve"> striving to serve and ensure high expectations for all students.</w:t>
      </w:r>
    </w:p>
    <w:p w:rsidR="00000000" w:rsidDel="00000000" w:rsidP="00000000" w:rsidRDefault="00000000" w:rsidRPr="00000000" w14:paraId="0000001C">
      <w:pPr>
        <w:numPr>
          <w:ilvl w:val="0"/>
          <w:numId w:val="3"/>
        </w:numPr>
        <w:ind w:left="720" w:hanging="360"/>
      </w:pPr>
      <w:r w:rsidDel="00000000" w:rsidR="00000000" w:rsidRPr="00000000">
        <w:rPr>
          <w:i w:val="1"/>
          <w:color w:val="0e101a"/>
          <w:rtl w:val="0"/>
        </w:rPr>
        <w:t xml:space="preserve">Have </w:t>
      </w:r>
      <w:r w:rsidDel="00000000" w:rsidR="00000000" w:rsidRPr="00000000">
        <w:rPr>
          <w:b w:val="1"/>
          <w:i w:val="1"/>
          <w:color w:val="0e101a"/>
          <w:rtl w:val="0"/>
        </w:rPr>
        <w:t xml:space="preserve">experience or willingness</w:t>
      </w:r>
      <w:r w:rsidDel="00000000" w:rsidR="00000000" w:rsidRPr="00000000">
        <w:rPr>
          <w:i w:val="1"/>
          <w:color w:val="0e101a"/>
          <w:rtl w:val="0"/>
        </w:rPr>
        <w:t xml:space="preserve"> to work in an urban public school setting</w:t>
      </w:r>
    </w:p>
    <w:p w:rsidR="00000000" w:rsidDel="00000000" w:rsidP="00000000" w:rsidRDefault="00000000" w:rsidRPr="00000000" w14:paraId="0000001D">
      <w:pPr>
        <w:rPr>
          <w:color w:val="0e101a"/>
        </w:rPr>
      </w:pPr>
      <w:r w:rsidDel="00000000" w:rsidR="00000000" w:rsidRPr="00000000">
        <w:rPr>
          <w:rtl w:val="0"/>
        </w:rPr>
      </w:r>
    </w:p>
    <w:p w:rsidR="00000000" w:rsidDel="00000000" w:rsidP="00000000" w:rsidRDefault="00000000" w:rsidRPr="00000000" w14:paraId="0000001E">
      <w:pPr>
        <w:rPr>
          <w:b w:val="1"/>
          <w:color w:val="0e101a"/>
        </w:rPr>
      </w:pPr>
      <w:r w:rsidDel="00000000" w:rsidR="00000000" w:rsidRPr="00000000">
        <w:rPr>
          <w:b w:val="1"/>
          <w:color w:val="0e101a"/>
          <w:rtl w:val="0"/>
        </w:rPr>
        <w:t xml:space="preserve">What You'll Do:</w:t>
      </w:r>
    </w:p>
    <w:p w:rsidR="00000000" w:rsidDel="00000000" w:rsidP="00000000" w:rsidRDefault="00000000" w:rsidRPr="00000000" w14:paraId="0000001F">
      <w:pPr>
        <w:rPr>
          <w:color w:val="0e101a"/>
        </w:rPr>
      </w:pPr>
      <w:r w:rsidDel="00000000" w:rsidR="00000000" w:rsidRPr="00000000">
        <w:rPr>
          <w:color w:val="0e101a"/>
          <w:rtl w:val="0"/>
        </w:rPr>
        <w:t xml:space="preserve">As a RioGAFA teacher, you will plan, organize, and implement our arts-integrated education program in an elementary or secondary learning environment that guides and encourages students to develop and fulfill their academic potential. Specific responsibilities shall include:</w:t>
      </w:r>
    </w:p>
    <w:p w:rsidR="00000000" w:rsidDel="00000000" w:rsidP="00000000" w:rsidRDefault="00000000" w:rsidRPr="00000000" w14:paraId="00000020">
      <w:pPr>
        <w:numPr>
          <w:ilvl w:val="0"/>
          <w:numId w:val="1"/>
        </w:numPr>
        <w:ind w:left="720" w:hanging="360"/>
      </w:pPr>
      <w:r w:rsidDel="00000000" w:rsidR="00000000" w:rsidRPr="00000000">
        <w:rPr>
          <w:color w:val="0e101a"/>
          <w:rtl w:val="0"/>
        </w:rPr>
        <w:t xml:space="preserve">Share passion for </w:t>
      </w:r>
      <w:r w:rsidDel="00000000" w:rsidR="00000000" w:rsidRPr="00000000">
        <w:rPr>
          <w:b w:val="1"/>
          <w:color w:val="0e101a"/>
          <w:rtl w:val="0"/>
        </w:rPr>
        <w:t xml:space="preserve">science</w:t>
      </w:r>
      <w:r w:rsidDel="00000000" w:rsidR="00000000" w:rsidRPr="00000000">
        <w:rPr>
          <w:color w:val="0e101a"/>
          <w:rtl w:val="0"/>
        </w:rPr>
        <w:t xml:space="preserve">, </w:t>
      </w:r>
      <w:r w:rsidDel="00000000" w:rsidR="00000000" w:rsidRPr="00000000">
        <w:rPr>
          <w:b w:val="1"/>
          <w:color w:val="0e101a"/>
          <w:rtl w:val="0"/>
        </w:rPr>
        <w:t xml:space="preserve">health</w:t>
      </w:r>
      <w:r w:rsidDel="00000000" w:rsidR="00000000" w:rsidRPr="00000000">
        <w:rPr>
          <w:color w:val="0e101a"/>
          <w:rtl w:val="0"/>
        </w:rPr>
        <w:t xml:space="preserve">, and </w:t>
      </w:r>
      <w:r w:rsidDel="00000000" w:rsidR="00000000" w:rsidRPr="00000000">
        <w:rPr>
          <w:b w:val="1"/>
          <w:color w:val="0e101a"/>
          <w:rtl w:val="0"/>
        </w:rPr>
        <w:t xml:space="preserve">physical activity</w:t>
      </w:r>
      <w:r w:rsidDel="00000000" w:rsidR="00000000" w:rsidRPr="00000000">
        <w:rPr>
          <w:color w:val="0e101a"/>
          <w:rtl w:val="0"/>
        </w:rPr>
        <w:t xml:space="preserve"> with students (and a passion to integrate the arts, language arts, math, and social studies).</w:t>
      </w:r>
    </w:p>
    <w:p w:rsidR="00000000" w:rsidDel="00000000" w:rsidP="00000000" w:rsidRDefault="00000000" w:rsidRPr="00000000" w14:paraId="00000021">
      <w:pPr>
        <w:numPr>
          <w:ilvl w:val="0"/>
          <w:numId w:val="1"/>
        </w:numPr>
        <w:ind w:left="720" w:hanging="360"/>
      </w:pPr>
      <w:r w:rsidDel="00000000" w:rsidR="00000000" w:rsidRPr="00000000">
        <w:rPr>
          <w:color w:val="0e101a"/>
          <w:rtl w:val="0"/>
        </w:rPr>
        <w:t xml:space="preserve">Receive mentorship, coaching, and professional development from school leadership with a growth mindset.</w:t>
      </w:r>
    </w:p>
    <w:p w:rsidR="00000000" w:rsidDel="00000000" w:rsidP="00000000" w:rsidRDefault="00000000" w:rsidRPr="00000000" w14:paraId="00000022">
      <w:pPr>
        <w:numPr>
          <w:ilvl w:val="0"/>
          <w:numId w:val="1"/>
        </w:numPr>
        <w:ind w:left="720" w:hanging="360"/>
      </w:pPr>
      <w:r w:rsidDel="00000000" w:rsidR="00000000" w:rsidRPr="00000000">
        <w:rPr>
          <w:color w:val="0e101a"/>
          <w:rtl w:val="0"/>
        </w:rPr>
        <w:t xml:space="preserve">Plan and implement arts-integrated curricula and activities that meet all students' individual needs and abilities.</w:t>
      </w:r>
    </w:p>
    <w:p w:rsidR="00000000" w:rsidDel="00000000" w:rsidP="00000000" w:rsidRDefault="00000000" w:rsidRPr="00000000" w14:paraId="00000023">
      <w:pPr>
        <w:numPr>
          <w:ilvl w:val="0"/>
          <w:numId w:val="1"/>
        </w:numPr>
        <w:ind w:left="720" w:hanging="360"/>
      </w:pPr>
      <w:r w:rsidDel="00000000" w:rsidR="00000000" w:rsidRPr="00000000">
        <w:rPr>
          <w:color w:val="0e101a"/>
          <w:rtl w:val="0"/>
        </w:rPr>
        <w:t xml:space="preserve">Establish and communicate clear objectives for all learning activities.</w:t>
      </w:r>
    </w:p>
    <w:p w:rsidR="00000000" w:rsidDel="00000000" w:rsidP="00000000" w:rsidRDefault="00000000" w:rsidRPr="00000000" w14:paraId="00000024">
      <w:pPr>
        <w:numPr>
          <w:ilvl w:val="0"/>
          <w:numId w:val="1"/>
        </w:numPr>
        <w:ind w:left="720" w:hanging="360"/>
      </w:pPr>
      <w:r w:rsidDel="00000000" w:rsidR="00000000" w:rsidRPr="00000000">
        <w:rPr>
          <w:color w:val="0e101a"/>
          <w:rtl w:val="0"/>
        </w:rPr>
        <w:t xml:space="preserve">Observe and evaluate students' performance and development. </w:t>
      </w:r>
    </w:p>
    <w:p w:rsidR="00000000" w:rsidDel="00000000" w:rsidP="00000000" w:rsidRDefault="00000000" w:rsidRPr="00000000" w14:paraId="00000025">
      <w:pPr>
        <w:numPr>
          <w:ilvl w:val="0"/>
          <w:numId w:val="1"/>
        </w:numPr>
        <w:ind w:left="720" w:hanging="360"/>
      </w:pPr>
      <w:r w:rsidDel="00000000" w:rsidR="00000000" w:rsidRPr="00000000">
        <w:rPr>
          <w:color w:val="0e101a"/>
          <w:rtl w:val="0"/>
        </w:rPr>
        <w:t xml:space="preserve">Assign and score classwork and assessments.</w:t>
      </w:r>
    </w:p>
    <w:p w:rsidR="00000000" w:rsidDel="00000000" w:rsidP="00000000" w:rsidRDefault="00000000" w:rsidRPr="00000000" w14:paraId="00000026">
      <w:pPr>
        <w:numPr>
          <w:ilvl w:val="0"/>
          <w:numId w:val="1"/>
        </w:numPr>
        <w:ind w:left="720" w:hanging="360"/>
      </w:pPr>
      <w:r w:rsidDel="00000000" w:rsidR="00000000" w:rsidRPr="00000000">
        <w:rPr>
          <w:color w:val="0e101a"/>
          <w:rtl w:val="0"/>
        </w:rPr>
        <w:t xml:space="preserve">Encourage and monitor the progress of individual students and use the information to adjust teaching strategies.</w:t>
      </w:r>
    </w:p>
    <w:p w:rsidR="00000000" w:rsidDel="00000000" w:rsidP="00000000" w:rsidRDefault="00000000" w:rsidRPr="00000000" w14:paraId="00000027">
      <w:pPr>
        <w:numPr>
          <w:ilvl w:val="0"/>
          <w:numId w:val="1"/>
        </w:numPr>
        <w:ind w:left="720" w:hanging="360"/>
      </w:pPr>
      <w:r w:rsidDel="00000000" w:rsidR="00000000" w:rsidRPr="00000000">
        <w:rPr>
          <w:color w:val="0e101a"/>
          <w:rtl w:val="0"/>
        </w:rPr>
        <w:t xml:space="preserve">Maintain accurate and complete records of students' progress and development as required by laws and school regulations.</w:t>
      </w:r>
    </w:p>
    <w:p w:rsidR="00000000" w:rsidDel="00000000" w:rsidP="00000000" w:rsidRDefault="00000000" w:rsidRPr="00000000" w14:paraId="00000028">
      <w:pPr>
        <w:numPr>
          <w:ilvl w:val="0"/>
          <w:numId w:val="1"/>
        </w:numPr>
        <w:ind w:left="720" w:hanging="360"/>
      </w:pPr>
      <w:r w:rsidDel="00000000" w:rsidR="00000000" w:rsidRPr="00000000">
        <w:rPr>
          <w:color w:val="0e101a"/>
          <w:rtl w:val="0"/>
        </w:rPr>
        <w:t xml:space="preserve">Prepare required reports on students and activities.</w:t>
      </w:r>
    </w:p>
    <w:p w:rsidR="00000000" w:rsidDel="00000000" w:rsidP="00000000" w:rsidRDefault="00000000" w:rsidRPr="00000000" w14:paraId="00000029">
      <w:pPr>
        <w:numPr>
          <w:ilvl w:val="0"/>
          <w:numId w:val="1"/>
        </w:numPr>
        <w:ind w:left="720" w:hanging="360"/>
      </w:pPr>
      <w:r w:rsidDel="00000000" w:rsidR="00000000" w:rsidRPr="00000000">
        <w:rPr>
          <w:color w:val="0e101a"/>
          <w:rtl w:val="0"/>
        </w:rPr>
        <w:t xml:space="preserve">Manage student behavior in the classroom by establishing and enforcing rules, routines, and procedures.</w:t>
      </w:r>
    </w:p>
    <w:p w:rsidR="00000000" w:rsidDel="00000000" w:rsidP="00000000" w:rsidRDefault="00000000" w:rsidRPr="00000000" w14:paraId="0000002A">
      <w:pPr>
        <w:numPr>
          <w:ilvl w:val="0"/>
          <w:numId w:val="1"/>
        </w:numPr>
        <w:ind w:left="720" w:hanging="360"/>
      </w:pPr>
      <w:r w:rsidDel="00000000" w:rsidR="00000000" w:rsidRPr="00000000">
        <w:rPr>
          <w:color w:val="0e101a"/>
          <w:rtl w:val="0"/>
        </w:rPr>
        <w:t xml:space="preserve">Develop meaningful relationships with students and families that inspire a love of learning and lead to exceptional academic gains.</w:t>
      </w:r>
    </w:p>
    <w:p w:rsidR="00000000" w:rsidDel="00000000" w:rsidP="00000000" w:rsidRDefault="00000000" w:rsidRPr="00000000" w14:paraId="0000002B">
      <w:pPr>
        <w:numPr>
          <w:ilvl w:val="0"/>
          <w:numId w:val="1"/>
        </w:numPr>
        <w:ind w:left="720" w:hanging="360"/>
      </w:pPr>
      <w:r w:rsidDel="00000000" w:rsidR="00000000" w:rsidRPr="00000000">
        <w:rPr>
          <w:color w:val="0e101a"/>
          <w:rtl w:val="0"/>
        </w:rPr>
        <w:t xml:space="preserve">Communicate to students and parents/guardians the instructional expectations and student progress.</w:t>
      </w:r>
    </w:p>
    <w:p w:rsidR="00000000" w:rsidDel="00000000" w:rsidP="00000000" w:rsidRDefault="00000000" w:rsidRPr="00000000" w14:paraId="0000002C">
      <w:pPr>
        <w:numPr>
          <w:ilvl w:val="0"/>
          <w:numId w:val="1"/>
        </w:numPr>
        <w:ind w:left="720" w:hanging="360"/>
      </w:pPr>
      <w:r w:rsidDel="00000000" w:rsidR="00000000" w:rsidRPr="00000000">
        <w:rPr>
          <w:color w:val="0e101a"/>
          <w:rtl w:val="0"/>
        </w:rPr>
        <w:t xml:space="preserve">Actively participate and support grade-level activities and school-wide functions throughout the school year.</w:t>
      </w:r>
    </w:p>
    <w:p w:rsidR="00000000" w:rsidDel="00000000" w:rsidP="00000000" w:rsidRDefault="00000000" w:rsidRPr="00000000" w14:paraId="0000002D">
      <w:pPr>
        <w:numPr>
          <w:ilvl w:val="0"/>
          <w:numId w:val="1"/>
        </w:numPr>
        <w:ind w:left="720" w:hanging="360"/>
      </w:pPr>
      <w:r w:rsidDel="00000000" w:rsidR="00000000" w:rsidRPr="00000000">
        <w:rPr>
          <w:color w:val="0e101a"/>
          <w:rtl w:val="0"/>
        </w:rPr>
        <w:t xml:space="preserve">Participate in professional growth and development activities, including staff meetings, Professional Learning Communities, and staff development activities as required or assigned.</w:t>
      </w:r>
    </w:p>
    <w:p w:rsidR="00000000" w:rsidDel="00000000" w:rsidP="00000000" w:rsidRDefault="00000000" w:rsidRPr="00000000" w14:paraId="0000002E">
      <w:pPr>
        <w:numPr>
          <w:ilvl w:val="0"/>
          <w:numId w:val="1"/>
        </w:numPr>
        <w:ind w:left="720" w:hanging="360"/>
      </w:pPr>
      <w:r w:rsidDel="00000000" w:rsidR="00000000" w:rsidRPr="00000000">
        <w:rPr>
          <w:color w:val="0e101a"/>
          <w:rtl w:val="0"/>
        </w:rPr>
        <w:t xml:space="preserve">Ensure that the classroom and/or instructional environment are attractive, healthful, safe, and conducive to learning.</w:t>
      </w:r>
    </w:p>
    <w:p w:rsidR="00000000" w:rsidDel="00000000" w:rsidP="00000000" w:rsidRDefault="00000000" w:rsidRPr="00000000" w14:paraId="0000002F">
      <w:pPr>
        <w:numPr>
          <w:ilvl w:val="0"/>
          <w:numId w:val="1"/>
        </w:numPr>
        <w:ind w:left="720" w:hanging="360"/>
      </w:pPr>
      <w:r w:rsidDel="00000000" w:rsidR="00000000" w:rsidRPr="00000000">
        <w:rPr>
          <w:color w:val="0e101a"/>
          <w:rtl w:val="0"/>
        </w:rPr>
        <w:t xml:space="preserve">Maintain confidentiality of information as school policy requires, including all students' records, grades, performance, and other related matters.</w:t>
      </w:r>
    </w:p>
    <w:p w:rsidR="00000000" w:rsidDel="00000000" w:rsidP="00000000" w:rsidRDefault="00000000" w:rsidRPr="00000000" w14:paraId="00000030">
      <w:pPr>
        <w:numPr>
          <w:ilvl w:val="0"/>
          <w:numId w:val="1"/>
        </w:numPr>
        <w:ind w:left="720" w:hanging="360"/>
      </w:pPr>
      <w:r w:rsidDel="00000000" w:rsidR="00000000" w:rsidRPr="00000000">
        <w:rPr>
          <w:color w:val="0e101a"/>
          <w:rtl w:val="0"/>
        </w:rPr>
        <w:t xml:space="preserve">Maintain a high level of ethical and professional standards as expected of all personnel.</w:t>
      </w:r>
    </w:p>
    <w:p w:rsidR="00000000" w:rsidDel="00000000" w:rsidP="00000000" w:rsidRDefault="00000000" w:rsidRPr="00000000" w14:paraId="00000031">
      <w:pPr>
        <w:numPr>
          <w:ilvl w:val="0"/>
          <w:numId w:val="1"/>
        </w:numPr>
        <w:ind w:left="720" w:hanging="360"/>
      </w:pPr>
      <w:r w:rsidDel="00000000" w:rsidR="00000000" w:rsidRPr="00000000">
        <w:rPr>
          <w:color w:val="0e101a"/>
          <w:rtl w:val="0"/>
        </w:rPr>
        <w:t xml:space="preserve">Guides student transitions and supports student-led conferences.</w:t>
      </w:r>
    </w:p>
    <w:p w:rsidR="00000000" w:rsidDel="00000000" w:rsidP="00000000" w:rsidRDefault="00000000" w:rsidRPr="00000000" w14:paraId="00000032">
      <w:pPr>
        <w:numPr>
          <w:ilvl w:val="0"/>
          <w:numId w:val="1"/>
        </w:numPr>
        <w:ind w:left="720" w:hanging="360"/>
      </w:pPr>
      <w:r w:rsidDel="00000000" w:rsidR="00000000" w:rsidRPr="00000000">
        <w:rPr>
          <w:color w:val="0e101a"/>
          <w:rtl w:val="0"/>
        </w:rPr>
        <w:t xml:space="preserve">Maintain a valid New Mexico professional teaching license and be responsible for your license renewal.</w:t>
      </w:r>
    </w:p>
    <w:p w:rsidR="00000000" w:rsidDel="00000000" w:rsidP="00000000" w:rsidRDefault="00000000" w:rsidRPr="00000000" w14:paraId="00000033">
      <w:pPr>
        <w:numPr>
          <w:ilvl w:val="0"/>
          <w:numId w:val="1"/>
        </w:numPr>
        <w:ind w:left="720" w:hanging="360"/>
      </w:pPr>
      <w:r w:rsidDel="00000000" w:rsidR="00000000" w:rsidRPr="00000000">
        <w:rPr>
          <w:color w:val="0e101a"/>
          <w:rtl w:val="0"/>
        </w:rPr>
        <w:t xml:space="preserve">Assume other reasonable and equitable job-related duties assigned by the Director(s).</w:t>
      </w:r>
    </w:p>
    <w:p w:rsidR="00000000" w:rsidDel="00000000" w:rsidP="00000000" w:rsidRDefault="00000000" w:rsidRPr="00000000" w14:paraId="00000034">
      <w:pPr>
        <w:rPr>
          <w:color w:val="0e101a"/>
        </w:rPr>
      </w:pPr>
      <w:r w:rsidDel="00000000" w:rsidR="00000000" w:rsidRPr="00000000">
        <w:rPr>
          <w:rtl w:val="0"/>
        </w:rPr>
      </w:r>
    </w:p>
    <w:p w:rsidR="00000000" w:rsidDel="00000000" w:rsidP="00000000" w:rsidRDefault="00000000" w:rsidRPr="00000000" w14:paraId="00000035">
      <w:pPr>
        <w:rPr>
          <w:b w:val="1"/>
          <w:color w:val="0e101a"/>
        </w:rPr>
      </w:pPr>
      <w:r w:rsidDel="00000000" w:rsidR="00000000" w:rsidRPr="00000000">
        <w:rPr>
          <w:b w:val="1"/>
          <w:color w:val="0e101a"/>
          <w:rtl w:val="0"/>
        </w:rPr>
        <w:t xml:space="preserve">What We Provide:</w:t>
      </w:r>
    </w:p>
    <w:p w:rsidR="00000000" w:rsidDel="00000000" w:rsidP="00000000" w:rsidRDefault="00000000" w:rsidRPr="00000000" w14:paraId="00000036">
      <w:pPr>
        <w:ind w:left="0" w:firstLine="0"/>
        <w:rPr>
          <w:color w:val="0e101a"/>
        </w:rPr>
      </w:pPr>
      <w:r w:rsidDel="00000000" w:rsidR="00000000" w:rsidRPr="00000000">
        <w:rPr>
          <w:rtl w:val="0"/>
        </w:rPr>
      </w:r>
    </w:p>
    <w:p w:rsidR="00000000" w:rsidDel="00000000" w:rsidP="00000000" w:rsidRDefault="00000000" w:rsidRPr="00000000" w14:paraId="00000037">
      <w:pPr>
        <w:numPr>
          <w:ilvl w:val="0"/>
          <w:numId w:val="2"/>
        </w:numPr>
        <w:ind w:left="720" w:hanging="360"/>
      </w:pPr>
      <w:r w:rsidDel="00000000" w:rsidR="00000000" w:rsidRPr="00000000">
        <w:rPr>
          <w:color w:val="0e101a"/>
          <w:rtl w:val="0"/>
        </w:rPr>
        <w:t xml:space="preserve">Work in a collaborative and community-oriented environment.</w:t>
      </w:r>
    </w:p>
    <w:p w:rsidR="00000000" w:rsidDel="00000000" w:rsidP="00000000" w:rsidRDefault="00000000" w:rsidRPr="00000000" w14:paraId="00000038">
      <w:pPr>
        <w:numPr>
          <w:ilvl w:val="0"/>
          <w:numId w:val="2"/>
        </w:numPr>
        <w:ind w:left="720" w:hanging="360"/>
      </w:pPr>
      <w:r w:rsidDel="00000000" w:rsidR="00000000" w:rsidRPr="00000000">
        <w:rPr>
          <w:color w:val="0e101a"/>
          <w:rtl w:val="0"/>
        </w:rPr>
        <w:t xml:space="preserve">7 days of paid professional development</w:t>
      </w:r>
    </w:p>
    <w:p w:rsidR="00000000" w:rsidDel="00000000" w:rsidP="00000000" w:rsidRDefault="00000000" w:rsidRPr="00000000" w14:paraId="00000039">
      <w:pPr>
        <w:numPr>
          <w:ilvl w:val="0"/>
          <w:numId w:val="2"/>
        </w:numPr>
        <w:ind w:left="720" w:hanging="360"/>
      </w:pPr>
      <w:r w:rsidDel="00000000" w:rsidR="00000000" w:rsidRPr="00000000">
        <w:rPr>
          <w:color w:val="0e101a"/>
          <w:rtl w:val="0"/>
        </w:rPr>
        <w:t xml:space="preserve">Weekly individualized observations and coaching sessions</w:t>
      </w:r>
    </w:p>
    <w:p w:rsidR="00000000" w:rsidDel="00000000" w:rsidP="00000000" w:rsidRDefault="00000000" w:rsidRPr="00000000" w14:paraId="0000003A">
      <w:pPr>
        <w:numPr>
          <w:ilvl w:val="0"/>
          <w:numId w:val="2"/>
        </w:numPr>
        <w:ind w:left="720" w:hanging="360"/>
      </w:pPr>
      <w:r w:rsidDel="00000000" w:rsidR="00000000" w:rsidRPr="00000000">
        <w:rPr>
          <w:color w:val="0e101a"/>
          <w:rtl w:val="0"/>
        </w:rPr>
        <w:t xml:space="preserve">Monthly training </w:t>
      </w:r>
    </w:p>
    <w:p w:rsidR="00000000" w:rsidDel="00000000" w:rsidP="00000000" w:rsidRDefault="00000000" w:rsidRPr="00000000" w14:paraId="0000003B">
      <w:pPr>
        <w:numPr>
          <w:ilvl w:val="0"/>
          <w:numId w:val="2"/>
        </w:numPr>
        <w:ind w:left="720" w:hanging="360"/>
      </w:pPr>
      <w:r w:rsidDel="00000000" w:rsidR="00000000" w:rsidRPr="00000000">
        <w:rPr>
          <w:color w:val="0e101a"/>
          <w:rtl w:val="0"/>
        </w:rPr>
        <w:t xml:space="preserve">Growth and leadership opportunities through coaching</w:t>
      </w:r>
    </w:p>
    <w:p w:rsidR="00000000" w:rsidDel="00000000" w:rsidP="00000000" w:rsidRDefault="00000000" w:rsidRPr="00000000" w14:paraId="0000003C">
      <w:pPr>
        <w:numPr>
          <w:ilvl w:val="0"/>
          <w:numId w:val="2"/>
        </w:numPr>
        <w:ind w:left="720" w:hanging="360"/>
      </w:pPr>
      <w:r w:rsidDel="00000000" w:rsidR="00000000" w:rsidRPr="00000000">
        <w:rPr>
          <w:color w:val="0e101a"/>
          <w:rtl w:val="0"/>
        </w:rPr>
        <w:t xml:space="preserve">Small class sizes (22 students per cohort)</w:t>
      </w:r>
    </w:p>
    <w:p w:rsidR="00000000" w:rsidDel="00000000" w:rsidP="00000000" w:rsidRDefault="00000000" w:rsidRPr="00000000" w14:paraId="0000003D">
      <w:pPr>
        <w:numPr>
          <w:ilvl w:val="0"/>
          <w:numId w:val="2"/>
        </w:numPr>
        <w:ind w:left="720" w:hanging="360"/>
      </w:pPr>
      <w:r w:rsidDel="00000000" w:rsidR="00000000" w:rsidRPr="00000000">
        <w:rPr>
          <w:color w:val="0e101a"/>
          <w:rtl w:val="0"/>
        </w:rPr>
        <w:t xml:space="preserve">Salaries based on NM 3 tiered salary schedule</w:t>
      </w:r>
    </w:p>
    <w:p w:rsidR="00000000" w:rsidDel="00000000" w:rsidP="00000000" w:rsidRDefault="00000000" w:rsidRPr="00000000" w14:paraId="0000003E">
      <w:pPr>
        <w:numPr>
          <w:ilvl w:val="0"/>
          <w:numId w:val="2"/>
        </w:numPr>
        <w:ind w:left="720" w:hanging="360"/>
      </w:pPr>
      <w:r w:rsidDel="00000000" w:rsidR="00000000" w:rsidRPr="00000000">
        <w:rPr>
          <w:color w:val="0e101a"/>
          <w:rtl w:val="0"/>
        </w:rPr>
        <w:t xml:space="preserve">Earned paid leave</w:t>
      </w:r>
    </w:p>
    <w:p w:rsidR="00000000" w:rsidDel="00000000" w:rsidP="00000000" w:rsidRDefault="00000000" w:rsidRPr="00000000" w14:paraId="0000003F">
      <w:pPr>
        <w:numPr>
          <w:ilvl w:val="0"/>
          <w:numId w:val="2"/>
        </w:numPr>
        <w:ind w:left="720" w:hanging="360"/>
      </w:pPr>
      <w:r w:rsidDel="00000000" w:rsidR="00000000" w:rsidRPr="00000000">
        <w:rPr>
          <w:color w:val="0e101a"/>
          <w:rtl w:val="0"/>
        </w:rPr>
        <w:t xml:space="preserve">New Mexico Public Schools Insurance and Retirement</w:t>
      </w:r>
    </w:p>
    <w:p w:rsidR="00000000" w:rsidDel="00000000" w:rsidP="00000000" w:rsidRDefault="00000000" w:rsidRPr="00000000" w14:paraId="00000040">
      <w:pPr>
        <w:rPr>
          <w:color w:val="0e101a"/>
        </w:rPr>
      </w:pPr>
      <w:r w:rsidDel="00000000" w:rsidR="00000000" w:rsidRPr="00000000">
        <w:rPr>
          <w:rtl w:val="0"/>
        </w:rPr>
      </w:r>
    </w:p>
    <w:p w:rsidR="00000000" w:rsidDel="00000000" w:rsidP="00000000" w:rsidRDefault="00000000" w:rsidRPr="00000000" w14:paraId="00000041">
      <w:pPr>
        <w:rPr>
          <w:b w:val="1"/>
          <w:color w:val="0e101a"/>
        </w:rPr>
      </w:pPr>
      <w:r w:rsidDel="00000000" w:rsidR="00000000" w:rsidRPr="00000000">
        <w:rPr>
          <w:b w:val="1"/>
          <w:color w:val="0e101a"/>
          <w:rtl w:val="0"/>
        </w:rPr>
        <w:t xml:space="preserve">Qualifications: </w:t>
      </w:r>
    </w:p>
    <w:p w:rsidR="00000000" w:rsidDel="00000000" w:rsidP="00000000" w:rsidRDefault="00000000" w:rsidRPr="00000000" w14:paraId="00000042">
      <w:pPr>
        <w:rPr>
          <w:color w:val="0e101a"/>
        </w:rPr>
      </w:pPr>
      <w:r w:rsidDel="00000000" w:rsidR="00000000" w:rsidRPr="00000000">
        <w:rPr>
          <w:color w:val="0e101a"/>
          <w:rtl w:val="0"/>
        </w:rPr>
        <w:t xml:space="preserve">By the time employment begins, all teachers must provide evidence of holding a valid K-8 New Mexico teaching license. Applicant needs a NM K-8 license with an endorsement in physical education. Applicants that have a bachelor's and enroll in the alternative licensure route WILL be considered. RioGAFA can help through the process.</w:t>
      </w:r>
    </w:p>
    <w:p w:rsidR="00000000" w:rsidDel="00000000" w:rsidP="00000000" w:rsidRDefault="00000000" w:rsidRPr="00000000" w14:paraId="00000043">
      <w:pPr>
        <w:rPr>
          <w:color w:val="0e101a"/>
        </w:rPr>
      </w:pPr>
      <w:r w:rsidDel="00000000" w:rsidR="00000000" w:rsidRPr="00000000">
        <w:rPr>
          <w:rtl w:val="0"/>
        </w:rPr>
      </w:r>
    </w:p>
    <w:p w:rsidR="00000000" w:rsidDel="00000000" w:rsidP="00000000" w:rsidRDefault="00000000" w:rsidRPr="00000000" w14:paraId="00000044">
      <w:pPr>
        <w:rPr>
          <w:i w:val="1"/>
          <w:color w:val="0e101a"/>
          <w:sz w:val="20"/>
          <w:szCs w:val="20"/>
        </w:rPr>
      </w:pPr>
      <w:r w:rsidDel="00000000" w:rsidR="00000000" w:rsidRPr="00000000">
        <w:rPr>
          <w:i w:val="1"/>
          <w:color w:val="0e101a"/>
          <w:sz w:val="20"/>
          <w:szCs w:val="20"/>
          <w:rtl w:val="0"/>
        </w:rPr>
        <w:t xml:space="preserve">RioGAFA is an equal opportunity employer committed to diversity and inclusion in the workplace. We prohibit discrimination and harassment based on race, color, sex, religion, sexual orientation, national origin, disability, genetic information, pregnancy, or any other protected characteristic as outlined by federal, state, or local laws. Hiring is conditional upon cleared FBI background check and verification of all licensure requirements.</w:t>
      </w:r>
    </w:p>
    <w:p w:rsidR="00000000" w:rsidDel="00000000" w:rsidP="00000000" w:rsidRDefault="00000000" w:rsidRPr="00000000" w14:paraId="00000045">
      <w:pPr>
        <w:rPr>
          <w:color w:val="0e101a"/>
        </w:rPr>
      </w:pPr>
      <w:r w:rsidDel="00000000" w:rsidR="00000000" w:rsidRPr="00000000">
        <w:rPr>
          <w:rtl w:val="0"/>
        </w:rPr>
      </w:r>
    </w:p>
    <w:p w:rsidR="00000000" w:rsidDel="00000000" w:rsidP="00000000" w:rsidRDefault="00000000" w:rsidRPr="00000000" w14:paraId="00000046">
      <w:pPr>
        <w:spacing w:line="240" w:lineRule="auto"/>
        <w:rPr>
          <w:color w:val="0e101a"/>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