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B85A" w14:textId="09B10FE6" w:rsidR="00D855BB" w:rsidRPr="00AD32A0" w:rsidRDefault="00D855BB" w:rsidP="00D855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Paint and Roofing Guidelines</w:t>
      </w:r>
    </w:p>
    <w:p w14:paraId="1D8231E9" w14:textId="77777777" w:rsidR="00D855BB" w:rsidRDefault="00D855BB" w:rsidP="00D855BB"/>
    <w:p w14:paraId="3D88F666" w14:textId="15CCE06E" w:rsidR="00D855BB" w:rsidRDefault="00D855BB" w:rsidP="00D855BB">
      <w:r>
        <w:t xml:space="preserve">All exterior paint shall be Sherwin Williams 7722 </w:t>
      </w:r>
      <w:r w:rsidR="00CF5E6C">
        <w:t>“</w:t>
      </w:r>
      <w:r>
        <w:t>Travertine</w:t>
      </w:r>
      <w:r w:rsidR="00CF5E6C">
        <w:t>”</w:t>
      </w:r>
      <w:r>
        <w:t xml:space="preserve"> and White and follow application patterns, be clean, no peeling or fading, no brown on stucco/masonry. Doors shall be solid white (no whitewashing) or brown.</w:t>
      </w:r>
    </w:p>
    <w:p w14:paraId="46954149" w14:textId="77777777" w:rsidR="00B056EC" w:rsidRDefault="00B056EC" w:rsidP="00D855BB"/>
    <w:p w14:paraId="14FC5C2A" w14:textId="5858B739" w:rsidR="00B056EC" w:rsidRDefault="00B056EC" w:rsidP="00D855BB">
      <w:r>
        <w:t xml:space="preserve">For those that may have brown shutters, Sherwin Williams </w:t>
      </w:r>
      <w:r w:rsidR="00CF5E6C">
        <w:t xml:space="preserve">9099 “Saddle Up” is the appropriate </w:t>
      </w:r>
      <w:r w:rsidR="00315432">
        <w:t>brown that should be used.</w:t>
      </w:r>
    </w:p>
    <w:p w14:paraId="7BEC5D4B" w14:textId="77777777" w:rsidR="00D855BB" w:rsidRDefault="00D855BB" w:rsidP="00D855BB"/>
    <w:p w14:paraId="3FF9EBC0" w14:textId="69BE74F8" w:rsidR="00D855BB" w:rsidRDefault="00D855BB" w:rsidP="00D855BB">
      <w:r>
        <w:t xml:space="preserve">Shingles </w:t>
      </w:r>
      <w:r w:rsidR="008A4645">
        <w:t>shall</w:t>
      </w:r>
      <w:r>
        <w:t xml:space="preserve"> be brown in color. Shingles should not contain other colors such as half brown/half grey. </w:t>
      </w:r>
      <w:r w:rsidR="00E71ABC">
        <w:t>B</w:t>
      </w:r>
      <w:r w:rsidR="008A4645">
        <w:t xml:space="preserve">elow </w:t>
      </w:r>
      <w:r w:rsidR="00E71ABC">
        <w:t xml:space="preserve">are links </w:t>
      </w:r>
      <w:r w:rsidR="008A4645">
        <w:t>for examples</w:t>
      </w:r>
      <w:r w:rsidR="00E71ABC">
        <w:t xml:space="preserve"> of acceptable colors</w:t>
      </w:r>
      <w:r w:rsidR="008A4645">
        <w:t xml:space="preserve">. Please reach out to the board if you have any questions. </w:t>
      </w:r>
      <w:r>
        <w:t>Gravel stop (metal strip on the top edge of the roof</w:t>
      </w:r>
      <w:r w:rsidR="008A4645">
        <w:t xml:space="preserve">) must be </w:t>
      </w:r>
      <w:r>
        <w:t>brown</w:t>
      </w:r>
      <w:r w:rsidR="008A4645">
        <w:t>.</w:t>
      </w:r>
    </w:p>
    <w:p w14:paraId="79601BDE" w14:textId="77777777" w:rsidR="0081102B" w:rsidRDefault="0081102B"/>
    <w:p w14:paraId="24535420" w14:textId="77777777" w:rsidR="008A4645" w:rsidRDefault="008A4645" w:rsidP="008A4645">
      <w:pPr>
        <w:spacing w:after="160" w:line="254" w:lineRule="auto"/>
        <w:rPr>
          <w:sz w:val="22"/>
          <w:szCs w:val="22"/>
        </w:rPr>
      </w:pPr>
      <w:r>
        <w:rPr>
          <w:b/>
          <w:bCs/>
        </w:rPr>
        <w:t>Lowes</w:t>
      </w:r>
    </w:p>
    <w:p w14:paraId="2BCF16E2" w14:textId="77777777" w:rsidR="008A4645" w:rsidRDefault="00315432" w:rsidP="008A4645">
      <w:pPr>
        <w:spacing w:after="160" w:line="254" w:lineRule="auto"/>
        <w:rPr>
          <w:sz w:val="22"/>
          <w:szCs w:val="22"/>
        </w:rPr>
      </w:pPr>
      <w:hyperlink r:id="rId5" w:history="1">
        <w:r w:rsidR="008A4645">
          <w:rPr>
            <w:rStyle w:val="Hyperlink"/>
            <w:rFonts w:eastAsiaTheme="majorEastAsia"/>
            <w:color w:val="467886"/>
            <w:sz w:val="22"/>
            <w:szCs w:val="22"/>
          </w:rPr>
          <w:t>https://www.lowes.com/pd/GAF-Timberline-HDZ-33-33-Sq-Ft-Shakewood-Laminated-Architectural-Roof-Shingles/1001327226</w:t>
        </w:r>
      </w:hyperlink>
      <w:r w:rsidR="008A4645">
        <w:rPr>
          <w:sz w:val="22"/>
          <w:szCs w:val="22"/>
        </w:rPr>
        <w:t xml:space="preserve"> </w:t>
      </w:r>
    </w:p>
    <w:p w14:paraId="42ADABFA" w14:textId="77777777" w:rsidR="008A4645" w:rsidRDefault="00315432" w:rsidP="008A4645">
      <w:pPr>
        <w:spacing w:after="160" w:line="254" w:lineRule="auto"/>
        <w:rPr>
          <w:sz w:val="22"/>
          <w:szCs w:val="22"/>
        </w:rPr>
      </w:pPr>
      <w:hyperlink r:id="rId6" w:history="1">
        <w:r w:rsidR="008A4645">
          <w:rPr>
            <w:rStyle w:val="Hyperlink"/>
            <w:rFonts w:eastAsiaTheme="majorEastAsia"/>
            <w:color w:val="467886"/>
            <w:sz w:val="22"/>
            <w:szCs w:val="22"/>
          </w:rPr>
          <w:t>https://www.lowes.com/pd/Owens-Corning-Supreme-33-33-sq-ft-Desert-Tan-3-Tab-Roof-Shingles/3013748</w:t>
        </w:r>
      </w:hyperlink>
      <w:r w:rsidR="008A4645">
        <w:rPr>
          <w:sz w:val="22"/>
          <w:szCs w:val="22"/>
        </w:rPr>
        <w:t xml:space="preserve"> </w:t>
      </w:r>
    </w:p>
    <w:p w14:paraId="1BAB616D" w14:textId="77777777" w:rsidR="008A4645" w:rsidRDefault="00315432" w:rsidP="008A4645">
      <w:pPr>
        <w:spacing w:after="160" w:line="254" w:lineRule="auto"/>
        <w:rPr>
          <w:sz w:val="22"/>
          <w:szCs w:val="22"/>
        </w:rPr>
      </w:pPr>
      <w:hyperlink r:id="rId7" w:history="1">
        <w:r w:rsidR="008A4645">
          <w:rPr>
            <w:rStyle w:val="Hyperlink"/>
            <w:rFonts w:eastAsiaTheme="majorEastAsia"/>
            <w:color w:val="467886"/>
            <w:sz w:val="22"/>
            <w:szCs w:val="22"/>
          </w:rPr>
          <w:t>https://www.lowes.com/pd/Owens-Corning-Supreme-33-33-sq-ft-Autumn-Brown-3-tab-Roof-Shingles/3013759</w:t>
        </w:r>
      </w:hyperlink>
      <w:r w:rsidR="008A4645">
        <w:rPr>
          <w:sz w:val="22"/>
          <w:szCs w:val="22"/>
        </w:rPr>
        <w:t xml:space="preserve"> </w:t>
      </w:r>
    </w:p>
    <w:p w14:paraId="18C550A4" w14:textId="77777777" w:rsidR="008A4645" w:rsidRDefault="008A4645" w:rsidP="008A4645">
      <w:pPr>
        <w:spacing w:after="160" w:line="254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4B36656" w14:textId="77777777" w:rsidR="008A4645" w:rsidRDefault="008A4645" w:rsidP="008A4645">
      <w:pPr>
        <w:spacing w:after="160" w:line="254" w:lineRule="auto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</w:rPr>
        <w:t>Home Depot</w:t>
      </w:r>
    </w:p>
    <w:p w14:paraId="5169EB60" w14:textId="77777777" w:rsidR="008A4645" w:rsidRDefault="00315432" w:rsidP="008A4645">
      <w:pPr>
        <w:spacing w:after="160" w:line="254" w:lineRule="auto"/>
        <w:rPr>
          <w:sz w:val="22"/>
          <w:szCs w:val="22"/>
        </w:rPr>
      </w:pPr>
      <w:hyperlink r:id="rId8" w:history="1">
        <w:r w:rsidR="008A4645">
          <w:rPr>
            <w:rStyle w:val="Hyperlink"/>
            <w:rFonts w:eastAsiaTheme="majorEastAsia"/>
            <w:color w:val="467886"/>
            <w:sz w:val="22"/>
            <w:szCs w:val="22"/>
          </w:rPr>
          <w:t>https://www.homedepot.com/p/GAF-Royal-Sovereign-Cypress-Tan-Algae-Resistant-3-Tab-Roofing-Shingles-33-33-sq-ft-per-Bundle-26-Pieces-0205210/100047607</w:t>
        </w:r>
      </w:hyperlink>
      <w:r w:rsidR="008A4645">
        <w:rPr>
          <w:sz w:val="22"/>
          <w:szCs w:val="22"/>
        </w:rPr>
        <w:t xml:space="preserve"> </w:t>
      </w:r>
    </w:p>
    <w:p w14:paraId="67779E8F" w14:textId="77777777" w:rsidR="008A4645" w:rsidRDefault="00315432" w:rsidP="008A4645">
      <w:pPr>
        <w:spacing w:after="160" w:line="254" w:lineRule="auto"/>
        <w:rPr>
          <w:sz w:val="22"/>
          <w:szCs w:val="22"/>
        </w:rPr>
      </w:pPr>
      <w:hyperlink r:id="rId9" w:history="1">
        <w:r w:rsidR="008A4645">
          <w:rPr>
            <w:rStyle w:val="Hyperlink"/>
            <w:rFonts w:eastAsiaTheme="majorEastAsia"/>
            <w:color w:val="467886"/>
            <w:sz w:val="22"/>
            <w:szCs w:val="22"/>
          </w:rPr>
          <w:t>https://www.homedepot.com/p/Tamko-Elite-Glass-Seal-Rustic-Cedar-3-Tab-Roofing-Shingles-33-31-sq-ft-Per-Bundle-31000098/319046543</w:t>
        </w:r>
      </w:hyperlink>
      <w:r w:rsidR="008A4645">
        <w:rPr>
          <w:sz w:val="22"/>
          <w:szCs w:val="22"/>
        </w:rPr>
        <w:t xml:space="preserve"> </w:t>
      </w:r>
    </w:p>
    <w:p w14:paraId="730AC83C" w14:textId="77777777" w:rsidR="008A4645" w:rsidRDefault="00315432" w:rsidP="008A4645">
      <w:pPr>
        <w:spacing w:after="160" w:line="254" w:lineRule="auto"/>
        <w:rPr>
          <w:sz w:val="22"/>
          <w:szCs w:val="22"/>
        </w:rPr>
      </w:pPr>
      <w:hyperlink r:id="rId10" w:history="1">
        <w:r w:rsidR="008A4645">
          <w:rPr>
            <w:rStyle w:val="Hyperlink"/>
            <w:rFonts w:eastAsiaTheme="majorEastAsia"/>
            <w:color w:val="467886"/>
            <w:sz w:val="22"/>
            <w:szCs w:val="22"/>
          </w:rPr>
          <w:t>https://www.homedepot.com/p/GAF-Timberline-HDZ-Reflector-Hickory-Laminated-High-Definition-Roof-Shingles-33-33-sq-ft-per-Bundle-21-Pieces-0493395/313685381</w:t>
        </w:r>
      </w:hyperlink>
      <w:r w:rsidR="008A4645">
        <w:rPr>
          <w:sz w:val="22"/>
          <w:szCs w:val="22"/>
        </w:rPr>
        <w:t xml:space="preserve"> </w:t>
      </w:r>
    </w:p>
    <w:p w14:paraId="5DD06112" w14:textId="77777777" w:rsidR="008A4645" w:rsidRDefault="008A4645"/>
    <w:p w14:paraId="2687EEF8" w14:textId="77777777" w:rsidR="008A4645" w:rsidRDefault="008A4645"/>
    <w:sectPr w:rsidR="008A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13149"/>
    <w:multiLevelType w:val="hybridMultilevel"/>
    <w:tmpl w:val="B932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4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BB"/>
    <w:rsid w:val="00315432"/>
    <w:rsid w:val="0081102B"/>
    <w:rsid w:val="008A4645"/>
    <w:rsid w:val="00B056EC"/>
    <w:rsid w:val="00CF5E6C"/>
    <w:rsid w:val="00D855BB"/>
    <w:rsid w:val="00E71ABC"/>
    <w:rsid w:val="00E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C03E"/>
  <w15:chartTrackingRefBased/>
  <w15:docId w15:val="{C52222D6-306E-4C22-9913-745342D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5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5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5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A46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6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depot.com/p/GAF-Royal-Sovereign-Cypress-Tan-Algae-Resistant-3-Tab-Roofing-Shingles-33-33-sq-ft-per-Bundle-26-Pieces-0205210/100047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wes.com/pd/Owens-Corning-Supreme-33-33-sq-ft-Autumn-Brown-3-tab-Roof-Shingles/30137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wes.com/pd/Owens-Corning-Supreme-33-33-sq-ft-Desert-Tan-3-Tab-Roof-Shingles/30137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owes.com/pd/GAF-Timberline-HDZ-33-33-Sq-Ft-Shakewood-Laminated-Architectural-Roof-Shingles/1001327226" TargetMode="External"/><Relationship Id="rId10" Type="http://schemas.openxmlformats.org/officeDocument/2006/relationships/hyperlink" Target="https://www.homedepot.com/p/GAF-Timberline-HDZ-Reflector-Hickory-Laminated-High-Definition-Roof-Shingles-33-33-sq-ft-per-Bundle-21-Pieces-0493395/313685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medepot.com/p/Tamko-Elite-Glass-Seal-Rustic-Cedar-3-Tab-Roofing-Shingles-33-31-sq-ft-Per-Bundle-31000098/319046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James</dc:creator>
  <cp:keywords/>
  <dc:description/>
  <cp:lastModifiedBy>Shawn James</cp:lastModifiedBy>
  <cp:revision>4</cp:revision>
  <dcterms:created xsi:type="dcterms:W3CDTF">2024-03-09T19:07:00Z</dcterms:created>
  <dcterms:modified xsi:type="dcterms:W3CDTF">2024-03-18T21:45:00Z</dcterms:modified>
</cp:coreProperties>
</file>