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0A16" w14:textId="7B78083E" w:rsidR="009B622B" w:rsidRPr="00EC588A" w:rsidRDefault="006909E7" w:rsidP="00EC588A">
      <w:pPr>
        <w:pStyle w:val="HeadingOne"/>
        <w:jc w:val="right"/>
        <w:rPr>
          <w:sz w:val="32"/>
          <w:szCs w:val="32"/>
        </w:rPr>
      </w:pPr>
      <w:r w:rsidRPr="00E145F1">
        <w:rPr>
          <w:noProof/>
          <w:sz w:val="32"/>
          <w:szCs w:val="32"/>
          <w:lang w:eastAsia="en-GB"/>
        </w:rPr>
        <w:drawing>
          <wp:inline distT="0" distB="0" distL="0" distR="0" wp14:anchorId="78A49C6C" wp14:editId="5E11E10F">
            <wp:extent cx="2489200" cy="81280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0234" w14:textId="77777777" w:rsidR="00C25885" w:rsidRPr="000849F2" w:rsidRDefault="00C25885" w:rsidP="000849F2">
      <w:pPr>
        <w:pStyle w:val="Body"/>
      </w:pPr>
    </w:p>
    <w:p w14:paraId="35D62E9F" w14:textId="2246123D" w:rsidR="001F5E25" w:rsidRDefault="001F5E25" w:rsidP="00CB1ADA">
      <w:pPr>
        <w:pStyle w:val="Policytitle"/>
      </w:pPr>
      <w:r w:rsidRPr="002C7EEA">
        <w:t xml:space="preserve">Smoking Policy </w:t>
      </w:r>
    </w:p>
    <w:p w14:paraId="74C761BA" w14:textId="77777777" w:rsidR="001F5E25" w:rsidRPr="00AD541A" w:rsidRDefault="001F5E25" w:rsidP="001F5E25">
      <w:pPr>
        <w:pStyle w:val="Headingtwo"/>
      </w:pPr>
      <w:r>
        <w:t>Rationale</w:t>
      </w:r>
    </w:p>
    <w:p w14:paraId="1FFCFFDA" w14:textId="532F068C" w:rsidR="001F5E25" w:rsidRPr="0076773F" w:rsidRDefault="001F5E25" w:rsidP="000849F2">
      <w:pPr>
        <w:pStyle w:val="BodyEnd"/>
      </w:pPr>
      <w:r w:rsidRPr="0076773F">
        <w:t>I understand the importance of children not being exposed to passive smoking</w:t>
      </w:r>
      <w:r w:rsidR="00C42B5F">
        <w:t xml:space="preserve"> or vaping</w:t>
      </w:r>
      <w:r>
        <w:t>. E</w:t>
      </w:r>
      <w:r w:rsidRPr="0076773F">
        <w:t xml:space="preserve">vidence </w:t>
      </w:r>
      <w:r>
        <w:t>shows that passive smoking increases the</w:t>
      </w:r>
      <w:r w:rsidRPr="0076773F">
        <w:t xml:space="preserve"> risk to young children developing lower respiratory tract infections that can result in hospitalisation. I am committed to ensuring that children are not exposed to passive smoking</w:t>
      </w:r>
      <w:r w:rsidR="00C42B5F">
        <w:t xml:space="preserve"> or vaping</w:t>
      </w:r>
      <w:r w:rsidRPr="0076773F">
        <w:t xml:space="preserve"> while in my care. </w:t>
      </w:r>
    </w:p>
    <w:p w14:paraId="47F01B99" w14:textId="77777777" w:rsidR="001F5E25" w:rsidRPr="00AD541A" w:rsidRDefault="001F5E25" w:rsidP="001F5E25">
      <w:pPr>
        <w:pStyle w:val="Headingtwo"/>
      </w:pPr>
      <w:r w:rsidRPr="00AD541A">
        <w:t>Procedure</w:t>
      </w:r>
    </w:p>
    <w:p w14:paraId="615F8868" w14:textId="52E67999" w:rsidR="001F5E25" w:rsidRPr="001F616F" w:rsidRDefault="001F5E25" w:rsidP="001F5E25">
      <w:pPr>
        <w:pStyle w:val="Body"/>
      </w:pPr>
      <w:r w:rsidRPr="001F616F">
        <w:t>No-one living in the childminding setting smokes</w:t>
      </w:r>
      <w:r w:rsidR="00C42B5F">
        <w:t xml:space="preserve"> or vapes</w:t>
      </w:r>
      <w:r w:rsidRPr="001F616F">
        <w:t>.</w:t>
      </w:r>
      <w:r>
        <w:t xml:space="preserve"> </w:t>
      </w:r>
      <w:r w:rsidRPr="001F616F">
        <w:t>Visitors are not permitted to smoke</w:t>
      </w:r>
      <w:r w:rsidR="00C42B5F">
        <w:t xml:space="preserve"> or vape</w:t>
      </w:r>
      <w:r w:rsidRPr="001F616F">
        <w:t xml:space="preserve"> in the house at any time. Visitors are not permitted to smoke</w:t>
      </w:r>
      <w:r w:rsidR="00C42B5F">
        <w:t xml:space="preserve"> or vape</w:t>
      </w:r>
      <w:r w:rsidRPr="001F616F">
        <w:t xml:space="preserve"> in the garden while minded children are present. For health and safety reasons all smoking</w:t>
      </w:r>
      <w:r w:rsidR="00C42B5F">
        <w:t>/vaping</w:t>
      </w:r>
      <w:r w:rsidRPr="001F616F">
        <w:t xml:space="preserve"> residue will be removed before minded children attend. </w:t>
      </w:r>
    </w:p>
    <w:p w14:paraId="2900F718" w14:textId="3D176000" w:rsidR="001F5E25" w:rsidRPr="001F616F" w:rsidRDefault="001F5E25" w:rsidP="001F5E25">
      <w:pPr>
        <w:pStyle w:val="Body"/>
      </w:pPr>
      <w:r w:rsidRPr="001F616F">
        <w:t>When on outings care will be taken to avoid areas where members of the public are smoking</w:t>
      </w:r>
      <w:r w:rsidR="00C42B5F">
        <w:t xml:space="preserve"> or vaping</w:t>
      </w:r>
      <w:r w:rsidRPr="001F616F">
        <w:t>. If someone starts smoking</w:t>
      </w:r>
      <w:r w:rsidR="00C42B5F">
        <w:t xml:space="preserve"> or vaping</w:t>
      </w:r>
      <w:r w:rsidRPr="001F616F">
        <w:t xml:space="preserve"> in the vicinity of the minded children when we are out and </w:t>
      </w:r>
      <w:proofErr w:type="gramStart"/>
      <w:r w:rsidRPr="001F616F">
        <w:t>about</w:t>
      </w:r>
      <w:proofErr w:type="gramEnd"/>
      <w:r w:rsidRPr="001F616F">
        <w:t xml:space="preserve"> we will either move or I will ask the person to stop smoking around the children.</w:t>
      </w:r>
    </w:p>
    <w:p w14:paraId="25140A1E" w14:textId="4F709A94" w:rsidR="001F5E25" w:rsidRDefault="001F5E25" w:rsidP="00261D8B">
      <w:pPr>
        <w:pStyle w:val="BodyEnd"/>
        <w:spacing w:after="360"/>
      </w:pPr>
      <w:r w:rsidRPr="000849F2">
        <w:t>I will not visit premises that I know are used by smokers</w:t>
      </w:r>
      <w:r w:rsidR="00C42B5F">
        <w:t xml:space="preserve"> or vapers</w:t>
      </w:r>
      <w:r w:rsidRPr="000849F2">
        <w:t xml:space="preserve"> while caring for minded children unless I can ensure that adequate ventilation of the rooms is possible before children enter.</w:t>
      </w:r>
    </w:p>
    <w:tbl>
      <w:tblPr>
        <w:tblStyle w:val="TableGrid"/>
        <w:tblW w:w="0" w:type="auto"/>
        <w:tblCellMar>
          <w:top w:w="284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159"/>
        <w:gridCol w:w="692"/>
        <w:gridCol w:w="4169"/>
      </w:tblGrid>
      <w:tr w:rsidR="00261D8B" w14:paraId="773504F1" w14:textId="77777777" w:rsidTr="002675E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bottom"/>
          </w:tcPr>
          <w:p w14:paraId="7406961A" w14:textId="61A8608D" w:rsidR="00261D8B" w:rsidRPr="00ED0CA9" w:rsidRDefault="00261D8B" w:rsidP="002675EE">
            <w:pPr>
              <w:pStyle w:val="Fieldlabel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B94FDE" w14:textId="77777777" w:rsidR="00261D8B" w:rsidRDefault="00261D8B" w:rsidP="002675EE">
            <w:pPr>
              <w:pStyle w:val="Fieldlabel"/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bottom"/>
          </w:tcPr>
          <w:p w14:paraId="4F39CB31" w14:textId="138CF956" w:rsidR="00261D8B" w:rsidRDefault="00261D8B" w:rsidP="002675EE">
            <w:pPr>
              <w:pStyle w:val="Fieldlabel"/>
            </w:pPr>
          </w:p>
        </w:tc>
      </w:tr>
      <w:tr w:rsidR="00261D8B" w:rsidRPr="005072A6" w14:paraId="78692779" w14:textId="77777777" w:rsidTr="00C42B5F">
        <w:trPr>
          <w:trHeight w:val="540"/>
        </w:trPr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480B9234" w14:textId="77777777" w:rsidR="00261D8B" w:rsidRPr="005072A6" w:rsidRDefault="00261D8B" w:rsidP="002675EE">
            <w:pPr>
              <w:pStyle w:val="TableBody"/>
              <w:spacing w:after="360"/>
            </w:pPr>
          </w:p>
        </w:tc>
        <w:tc>
          <w:tcPr>
            <w:tcW w:w="709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7EF4AA15" w14:textId="77777777" w:rsidR="00261D8B" w:rsidRDefault="00261D8B" w:rsidP="002675EE">
            <w:pPr>
              <w:pStyle w:val="TableBody"/>
              <w:spacing w:after="360"/>
            </w:pPr>
          </w:p>
        </w:tc>
        <w:tc>
          <w:tcPr>
            <w:tcW w:w="46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14:paraId="0B2DD5A1" w14:textId="77777777" w:rsidR="00261D8B" w:rsidRPr="005072A6" w:rsidRDefault="00261D8B" w:rsidP="002675EE">
            <w:pPr>
              <w:pStyle w:val="TableBody"/>
              <w:spacing w:after="360"/>
            </w:pPr>
          </w:p>
        </w:tc>
      </w:tr>
    </w:tbl>
    <w:p w14:paraId="77E70062" w14:textId="77777777" w:rsidR="00261D8B" w:rsidRPr="000849F2" w:rsidRDefault="00261D8B" w:rsidP="00C42B5F">
      <w:pPr>
        <w:pStyle w:val="BodyEnd"/>
      </w:pPr>
    </w:p>
    <w:sectPr w:rsidR="00261D8B" w:rsidRPr="000849F2" w:rsidSect="003B5623">
      <w:footerReference w:type="default" r:id="rId9"/>
      <w:type w:val="continuous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9686" w14:textId="77777777" w:rsidR="003B5623" w:rsidRDefault="003B5623">
      <w:r>
        <w:separator/>
      </w:r>
    </w:p>
  </w:endnote>
  <w:endnote w:type="continuationSeparator" w:id="0">
    <w:p w14:paraId="43D63510" w14:textId="77777777" w:rsidR="003B5623" w:rsidRDefault="003B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05E8" w14:textId="5324C758" w:rsidR="00BE481F" w:rsidRPr="00BE481F" w:rsidRDefault="00BE481F" w:rsidP="00BE481F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  <w:r w:rsidRPr="002E361B">
      <w:rPr>
        <w:rFonts w:ascii="Arial" w:hAnsi="Arial" w:cs="Arial"/>
        <w:color w:val="595959"/>
        <w:sz w:val="16"/>
        <w:szCs w:val="16"/>
      </w:rPr>
      <w:t xml:space="preserve">Produced by Childminding </w:t>
    </w:r>
    <w:proofErr w:type="gramStart"/>
    <w:r w:rsidRPr="002E361B">
      <w:rPr>
        <w:rFonts w:ascii="Arial" w:hAnsi="Arial" w:cs="Arial"/>
        <w:color w:val="595959"/>
        <w:sz w:val="16"/>
        <w:szCs w:val="16"/>
      </w:rPr>
      <w:t>UK  •</w:t>
    </w:r>
    <w:proofErr w:type="gramEnd"/>
    <w:r w:rsidRPr="002E361B">
      <w:rPr>
        <w:rFonts w:ascii="Arial" w:hAnsi="Arial" w:cs="Arial"/>
        <w:color w:val="595959"/>
        <w:sz w:val="16"/>
        <w:szCs w:val="16"/>
      </w:rPr>
      <w:t xml:space="preserve">  Version </w:t>
    </w:r>
    <w:r w:rsidR="00C42B5F">
      <w:rPr>
        <w:rFonts w:ascii="Arial" w:hAnsi="Arial" w:cs="Arial"/>
        <w:color w:val="595959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A875" w14:textId="77777777" w:rsidR="003B5623" w:rsidRDefault="003B5623">
      <w:r>
        <w:separator/>
      </w:r>
    </w:p>
  </w:footnote>
  <w:footnote w:type="continuationSeparator" w:id="0">
    <w:p w14:paraId="59DB9211" w14:textId="77777777" w:rsidR="003B5623" w:rsidRDefault="003B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42F"/>
    <w:multiLevelType w:val="hybridMultilevel"/>
    <w:tmpl w:val="1CA4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5BFE"/>
    <w:multiLevelType w:val="hybridMultilevel"/>
    <w:tmpl w:val="F2C8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6F29"/>
    <w:multiLevelType w:val="hybridMultilevel"/>
    <w:tmpl w:val="8028F314"/>
    <w:lvl w:ilvl="0" w:tplc="757A3D9E">
      <w:start w:val="1"/>
      <w:numFmt w:val="bullet"/>
      <w:pStyle w:val="TableBody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4AB7"/>
    <w:multiLevelType w:val="hybridMultilevel"/>
    <w:tmpl w:val="1F26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2D11"/>
    <w:multiLevelType w:val="hybridMultilevel"/>
    <w:tmpl w:val="530E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FC2"/>
    <w:multiLevelType w:val="hybridMultilevel"/>
    <w:tmpl w:val="BF40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2D8"/>
    <w:multiLevelType w:val="hybridMultilevel"/>
    <w:tmpl w:val="577E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282C"/>
    <w:multiLevelType w:val="hybridMultilevel"/>
    <w:tmpl w:val="A7B6764E"/>
    <w:lvl w:ilvl="0" w:tplc="D86E8C94">
      <w:start w:val="1"/>
      <w:numFmt w:val="decimal"/>
      <w:pStyle w:val="Numbersend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FEA"/>
    <w:multiLevelType w:val="hybridMultilevel"/>
    <w:tmpl w:val="67A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9DB"/>
    <w:multiLevelType w:val="hybridMultilevel"/>
    <w:tmpl w:val="6426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3682A"/>
    <w:multiLevelType w:val="hybridMultilevel"/>
    <w:tmpl w:val="C20E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2786"/>
    <w:multiLevelType w:val="hybridMultilevel"/>
    <w:tmpl w:val="E88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14346"/>
    <w:multiLevelType w:val="hybridMultilevel"/>
    <w:tmpl w:val="2370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B7069"/>
    <w:multiLevelType w:val="hybridMultilevel"/>
    <w:tmpl w:val="5F38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C271F"/>
    <w:multiLevelType w:val="hybridMultilevel"/>
    <w:tmpl w:val="F178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6170">
    <w:abstractNumId w:val="11"/>
  </w:num>
  <w:num w:numId="2" w16cid:durableId="1275018967">
    <w:abstractNumId w:val="13"/>
  </w:num>
  <w:num w:numId="3" w16cid:durableId="2082942092">
    <w:abstractNumId w:val="7"/>
  </w:num>
  <w:num w:numId="4" w16cid:durableId="888108150">
    <w:abstractNumId w:val="2"/>
  </w:num>
  <w:num w:numId="5" w16cid:durableId="728042795">
    <w:abstractNumId w:val="13"/>
    <w:lvlOverride w:ilvl="0">
      <w:startOverride w:val="1"/>
    </w:lvlOverride>
  </w:num>
  <w:num w:numId="6" w16cid:durableId="1346060486">
    <w:abstractNumId w:val="13"/>
    <w:lvlOverride w:ilvl="0">
      <w:startOverride w:val="1"/>
    </w:lvlOverride>
  </w:num>
  <w:num w:numId="7" w16cid:durableId="1342588692">
    <w:abstractNumId w:val="13"/>
    <w:lvlOverride w:ilvl="0">
      <w:startOverride w:val="1"/>
    </w:lvlOverride>
  </w:num>
  <w:num w:numId="8" w16cid:durableId="262030138">
    <w:abstractNumId w:val="13"/>
    <w:lvlOverride w:ilvl="0">
      <w:startOverride w:val="1"/>
    </w:lvlOverride>
  </w:num>
  <w:num w:numId="9" w16cid:durableId="1797335449">
    <w:abstractNumId w:val="13"/>
    <w:lvlOverride w:ilvl="0">
      <w:startOverride w:val="1"/>
    </w:lvlOverride>
  </w:num>
  <w:num w:numId="10" w16cid:durableId="413162723">
    <w:abstractNumId w:val="8"/>
  </w:num>
  <w:num w:numId="11" w16cid:durableId="1553224210">
    <w:abstractNumId w:val="12"/>
  </w:num>
  <w:num w:numId="12" w16cid:durableId="270942586">
    <w:abstractNumId w:val="0"/>
  </w:num>
  <w:num w:numId="13" w16cid:durableId="532619476">
    <w:abstractNumId w:val="9"/>
  </w:num>
  <w:num w:numId="14" w16cid:durableId="1533376743">
    <w:abstractNumId w:val="3"/>
  </w:num>
  <w:num w:numId="15" w16cid:durableId="579098803">
    <w:abstractNumId w:val="5"/>
  </w:num>
  <w:num w:numId="16" w16cid:durableId="134955069">
    <w:abstractNumId w:val="6"/>
  </w:num>
  <w:num w:numId="17" w16cid:durableId="1629579098">
    <w:abstractNumId w:val="10"/>
  </w:num>
  <w:num w:numId="18" w16cid:durableId="920330638">
    <w:abstractNumId w:val="4"/>
  </w:num>
  <w:num w:numId="19" w16cid:durableId="2007517845">
    <w:abstractNumId w:val="1"/>
  </w:num>
  <w:num w:numId="20" w16cid:durableId="1748380648">
    <w:abstractNumId w:val="16"/>
  </w:num>
  <w:num w:numId="21" w16cid:durableId="767196834">
    <w:abstractNumId w:val="14"/>
  </w:num>
  <w:num w:numId="22" w16cid:durableId="33365307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D"/>
    <w:rsid w:val="00016C52"/>
    <w:rsid w:val="00017F36"/>
    <w:rsid w:val="0003539C"/>
    <w:rsid w:val="0003744D"/>
    <w:rsid w:val="00041D11"/>
    <w:rsid w:val="000464A8"/>
    <w:rsid w:val="000669CE"/>
    <w:rsid w:val="0007684F"/>
    <w:rsid w:val="000849F2"/>
    <w:rsid w:val="00092C18"/>
    <w:rsid w:val="000A3F84"/>
    <w:rsid w:val="000B27AC"/>
    <w:rsid w:val="000C036E"/>
    <w:rsid w:val="000C0A83"/>
    <w:rsid w:val="000E1D2B"/>
    <w:rsid w:val="000E7634"/>
    <w:rsid w:val="000F0B90"/>
    <w:rsid w:val="000F0DCF"/>
    <w:rsid w:val="000F43B1"/>
    <w:rsid w:val="000F6E47"/>
    <w:rsid w:val="0010067A"/>
    <w:rsid w:val="00105C1B"/>
    <w:rsid w:val="00150B81"/>
    <w:rsid w:val="00150BA2"/>
    <w:rsid w:val="00164E39"/>
    <w:rsid w:val="001A33C3"/>
    <w:rsid w:val="001A68FD"/>
    <w:rsid w:val="001D55F5"/>
    <w:rsid w:val="001F33EC"/>
    <w:rsid w:val="001F5E25"/>
    <w:rsid w:val="001F6EC8"/>
    <w:rsid w:val="00210035"/>
    <w:rsid w:val="0021620B"/>
    <w:rsid w:val="0022447F"/>
    <w:rsid w:val="002464AE"/>
    <w:rsid w:val="00255991"/>
    <w:rsid w:val="00257022"/>
    <w:rsid w:val="00261D8B"/>
    <w:rsid w:val="00271D5F"/>
    <w:rsid w:val="00284840"/>
    <w:rsid w:val="002954F8"/>
    <w:rsid w:val="002968AF"/>
    <w:rsid w:val="002A6AD4"/>
    <w:rsid w:val="002B3FC9"/>
    <w:rsid w:val="002C07D4"/>
    <w:rsid w:val="002C3407"/>
    <w:rsid w:val="002C3830"/>
    <w:rsid w:val="002C7800"/>
    <w:rsid w:val="002F7057"/>
    <w:rsid w:val="003061F4"/>
    <w:rsid w:val="00315F95"/>
    <w:rsid w:val="0032288F"/>
    <w:rsid w:val="003333CD"/>
    <w:rsid w:val="00334FF0"/>
    <w:rsid w:val="003354BF"/>
    <w:rsid w:val="00355DCF"/>
    <w:rsid w:val="00357A2A"/>
    <w:rsid w:val="00377E65"/>
    <w:rsid w:val="003862D8"/>
    <w:rsid w:val="003A066E"/>
    <w:rsid w:val="003B5623"/>
    <w:rsid w:val="003E0827"/>
    <w:rsid w:val="00404FE8"/>
    <w:rsid w:val="00417B84"/>
    <w:rsid w:val="004432CE"/>
    <w:rsid w:val="004454BE"/>
    <w:rsid w:val="0047028A"/>
    <w:rsid w:val="0048189D"/>
    <w:rsid w:val="004957C2"/>
    <w:rsid w:val="004D62C0"/>
    <w:rsid w:val="004E55C9"/>
    <w:rsid w:val="004E7B9B"/>
    <w:rsid w:val="004F160A"/>
    <w:rsid w:val="00500458"/>
    <w:rsid w:val="00501617"/>
    <w:rsid w:val="00507C6F"/>
    <w:rsid w:val="00520F36"/>
    <w:rsid w:val="00521329"/>
    <w:rsid w:val="00522203"/>
    <w:rsid w:val="00544883"/>
    <w:rsid w:val="005607EE"/>
    <w:rsid w:val="00576749"/>
    <w:rsid w:val="0057746C"/>
    <w:rsid w:val="00583228"/>
    <w:rsid w:val="00597357"/>
    <w:rsid w:val="005A5940"/>
    <w:rsid w:val="005B44AB"/>
    <w:rsid w:val="005C33A8"/>
    <w:rsid w:val="005D0BEA"/>
    <w:rsid w:val="005D4F13"/>
    <w:rsid w:val="005F6CFA"/>
    <w:rsid w:val="00623F3A"/>
    <w:rsid w:val="00635EB7"/>
    <w:rsid w:val="00645DC1"/>
    <w:rsid w:val="00655710"/>
    <w:rsid w:val="00670E80"/>
    <w:rsid w:val="00685C19"/>
    <w:rsid w:val="006909E7"/>
    <w:rsid w:val="006A2D7F"/>
    <w:rsid w:val="006B3676"/>
    <w:rsid w:val="006D2F93"/>
    <w:rsid w:val="006D47F1"/>
    <w:rsid w:val="006D7CF6"/>
    <w:rsid w:val="006F126D"/>
    <w:rsid w:val="00704F2A"/>
    <w:rsid w:val="007068F1"/>
    <w:rsid w:val="0073122B"/>
    <w:rsid w:val="007322AE"/>
    <w:rsid w:val="00741EB2"/>
    <w:rsid w:val="007475E5"/>
    <w:rsid w:val="007651A9"/>
    <w:rsid w:val="00792C22"/>
    <w:rsid w:val="007969E0"/>
    <w:rsid w:val="007A2FA3"/>
    <w:rsid w:val="007B0213"/>
    <w:rsid w:val="007B04FC"/>
    <w:rsid w:val="007B41E4"/>
    <w:rsid w:val="007B5361"/>
    <w:rsid w:val="007C2B43"/>
    <w:rsid w:val="007C34FD"/>
    <w:rsid w:val="007C777B"/>
    <w:rsid w:val="007E6853"/>
    <w:rsid w:val="007E6DCC"/>
    <w:rsid w:val="007F2AB5"/>
    <w:rsid w:val="007F572E"/>
    <w:rsid w:val="00800C6B"/>
    <w:rsid w:val="008068C5"/>
    <w:rsid w:val="0081273E"/>
    <w:rsid w:val="00814213"/>
    <w:rsid w:val="00853462"/>
    <w:rsid w:val="00854042"/>
    <w:rsid w:val="008618FD"/>
    <w:rsid w:val="00865B28"/>
    <w:rsid w:val="00867D2D"/>
    <w:rsid w:val="008918E1"/>
    <w:rsid w:val="008A466E"/>
    <w:rsid w:val="008D4BBF"/>
    <w:rsid w:val="008F6E62"/>
    <w:rsid w:val="0090626D"/>
    <w:rsid w:val="009109B3"/>
    <w:rsid w:val="0091114D"/>
    <w:rsid w:val="00915016"/>
    <w:rsid w:val="009323F1"/>
    <w:rsid w:val="009676B7"/>
    <w:rsid w:val="00967704"/>
    <w:rsid w:val="009976E9"/>
    <w:rsid w:val="009B4A7C"/>
    <w:rsid w:val="009B622B"/>
    <w:rsid w:val="009B65A2"/>
    <w:rsid w:val="009C6D28"/>
    <w:rsid w:val="009D24FA"/>
    <w:rsid w:val="009D3639"/>
    <w:rsid w:val="009E0DAC"/>
    <w:rsid w:val="009E247A"/>
    <w:rsid w:val="00A056D1"/>
    <w:rsid w:val="00A17FF9"/>
    <w:rsid w:val="00A315D9"/>
    <w:rsid w:val="00A33A3E"/>
    <w:rsid w:val="00A90372"/>
    <w:rsid w:val="00A9154F"/>
    <w:rsid w:val="00A96337"/>
    <w:rsid w:val="00AB1100"/>
    <w:rsid w:val="00AB18D9"/>
    <w:rsid w:val="00AD25A0"/>
    <w:rsid w:val="00AD6C18"/>
    <w:rsid w:val="00AE0676"/>
    <w:rsid w:val="00AE64F9"/>
    <w:rsid w:val="00B01BB6"/>
    <w:rsid w:val="00B2498E"/>
    <w:rsid w:val="00B25960"/>
    <w:rsid w:val="00B31FB6"/>
    <w:rsid w:val="00B37B5D"/>
    <w:rsid w:val="00B421ED"/>
    <w:rsid w:val="00B422B4"/>
    <w:rsid w:val="00B438B8"/>
    <w:rsid w:val="00B45DB6"/>
    <w:rsid w:val="00B47044"/>
    <w:rsid w:val="00B530A6"/>
    <w:rsid w:val="00B57C43"/>
    <w:rsid w:val="00B6455E"/>
    <w:rsid w:val="00B64B5D"/>
    <w:rsid w:val="00B70758"/>
    <w:rsid w:val="00BA6CE6"/>
    <w:rsid w:val="00BC3341"/>
    <w:rsid w:val="00BC77C6"/>
    <w:rsid w:val="00BD3F71"/>
    <w:rsid w:val="00BE1943"/>
    <w:rsid w:val="00BE481F"/>
    <w:rsid w:val="00BF1BC1"/>
    <w:rsid w:val="00BF546C"/>
    <w:rsid w:val="00BF589F"/>
    <w:rsid w:val="00BF58C4"/>
    <w:rsid w:val="00C23D7F"/>
    <w:rsid w:val="00C25885"/>
    <w:rsid w:val="00C270EF"/>
    <w:rsid w:val="00C27DD5"/>
    <w:rsid w:val="00C32430"/>
    <w:rsid w:val="00C33D8C"/>
    <w:rsid w:val="00C42B5F"/>
    <w:rsid w:val="00C51E4A"/>
    <w:rsid w:val="00C57943"/>
    <w:rsid w:val="00C758C2"/>
    <w:rsid w:val="00C832C6"/>
    <w:rsid w:val="00C861DC"/>
    <w:rsid w:val="00CA72AA"/>
    <w:rsid w:val="00CA7927"/>
    <w:rsid w:val="00CB1ADA"/>
    <w:rsid w:val="00CB5701"/>
    <w:rsid w:val="00CC7F5C"/>
    <w:rsid w:val="00CF3D83"/>
    <w:rsid w:val="00D0168D"/>
    <w:rsid w:val="00D07C15"/>
    <w:rsid w:val="00D15D01"/>
    <w:rsid w:val="00D4590E"/>
    <w:rsid w:val="00D54076"/>
    <w:rsid w:val="00D6623F"/>
    <w:rsid w:val="00D72A83"/>
    <w:rsid w:val="00D76CE9"/>
    <w:rsid w:val="00D82861"/>
    <w:rsid w:val="00DA446A"/>
    <w:rsid w:val="00DB5664"/>
    <w:rsid w:val="00DD4084"/>
    <w:rsid w:val="00DE1F9F"/>
    <w:rsid w:val="00DE5D66"/>
    <w:rsid w:val="00DE6FA2"/>
    <w:rsid w:val="00DE797B"/>
    <w:rsid w:val="00DF7FED"/>
    <w:rsid w:val="00E10831"/>
    <w:rsid w:val="00E11066"/>
    <w:rsid w:val="00E14554"/>
    <w:rsid w:val="00E145F1"/>
    <w:rsid w:val="00E3159D"/>
    <w:rsid w:val="00E40B54"/>
    <w:rsid w:val="00E90948"/>
    <w:rsid w:val="00E9331E"/>
    <w:rsid w:val="00EB1BA6"/>
    <w:rsid w:val="00EC5808"/>
    <w:rsid w:val="00EC588A"/>
    <w:rsid w:val="00ED0195"/>
    <w:rsid w:val="00EE2EDD"/>
    <w:rsid w:val="00F10FB2"/>
    <w:rsid w:val="00F13D67"/>
    <w:rsid w:val="00F227CD"/>
    <w:rsid w:val="00F24BD9"/>
    <w:rsid w:val="00F41AD4"/>
    <w:rsid w:val="00F613E3"/>
    <w:rsid w:val="00F640DC"/>
    <w:rsid w:val="00FA7BEF"/>
    <w:rsid w:val="00FB3917"/>
    <w:rsid w:val="00FD6EFC"/>
    <w:rsid w:val="00FE490F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9BA0"/>
  <w15:chartTrackingRefBased/>
  <w15:docId w15:val="{18C0B195-6A24-D747-B9B6-F741816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1F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A96337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One">
    <w:name w:val="Heading One"/>
    <w:basedOn w:val="Normal"/>
    <w:qFormat/>
    <w:rsid w:val="0091114D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91114D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styleId="NoSpacing">
    <w:name w:val="No Spacing"/>
    <w:uiPriority w:val="1"/>
    <w:qFormat/>
    <w:rsid w:val="0091114D"/>
    <w:rPr>
      <w:sz w:val="22"/>
      <w:szCs w:val="22"/>
    </w:rPr>
  </w:style>
  <w:style w:type="paragraph" w:customStyle="1" w:styleId="BodyEnd">
    <w:name w:val="Body (End)"/>
    <w:basedOn w:val="Body"/>
    <w:qFormat/>
    <w:rsid w:val="00A96337"/>
    <w:pPr>
      <w:spacing w:after="600"/>
    </w:pPr>
  </w:style>
  <w:style w:type="paragraph" w:customStyle="1" w:styleId="Bullets">
    <w:name w:val="Bullets"/>
    <w:basedOn w:val="Body"/>
    <w:qFormat/>
    <w:rsid w:val="00A96337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4D62C0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704F2A"/>
    <w:rPr>
      <w:color w:val="0000FF"/>
      <w:u w:val="single"/>
    </w:rPr>
  </w:style>
  <w:style w:type="character" w:customStyle="1" w:styleId="Hyper">
    <w:name w:val="Hyper"/>
    <w:basedOn w:val="DefaultParagraphFont"/>
    <w:uiPriority w:val="1"/>
    <w:qFormat/>
    <w:rsid w:val="00704F2A"/>
    <w:rPr>
      <w:color w:val="D55375"/>
      <w:u w:val="single"/>
    </w:rPr>
  </w:style>
  <w:style w:type="paragraph" w:styleId="ListParagraph">
    <w:name w:val="List Paragraph"/>
    <w:basedOn w:val="Normal"/>
    <w:uiPriority w:val="34"/>
    <w:qFormat/>
    <w:rsid w:val="00D6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uiPriority w:val="1"/>
    <w:qFormat/>
    <w:rsid w:val="00D6623F"/>
    <w:rPr>
      <w:b/>
      <w:color w:val="D55375"/>
    </w:rPr>
  </w:style>
  <w:style w:type="character" w:customStyle="1" w:styleId="Bold">
    <w:name w:val="Bold"/>
    <w:basedOn w:val="DefaultParagraphFont"/>
    <w:uiPriority w:val="1"/>
    <w:qFormat/>
    <w:rsid w:val="00867D2D"/>
    <w:rPr>
      <w:b/>
    </w:rPr>
  </w:style>
  <w:style w:type="paragraph" w:customStyle="1" w:styleId="Numbers">
    <w:name w:val="Numbers"/>
    <w:basedOn w:val="Bullets"/>
    <w:qFormat/>
    <w:rsid w:val="00D4590E"/>
    <w:pPr>
      <w:numPr>
        <w:numId w:val="2"/>
      </w:numPr>
    </w:pPr>
  </w:style>
  <w:style w:type="paragraph" w:customStyle="1" w:styleId="Numbersend">
    <w:name w:val="Numbers (end)"/>
    <w:basedOn w:val="Numbers"/>
    <w:qFormat/>
    <w:rsid w:val="00867D2D"/>
    <w:pPr>
      <w:numPr>
        <w:numId w:val="3"/>
      </w:numPr>
      <w:spacing w:after="600"/>
    </w:pPr>
  </w:style>
  <w:style w:type="character" w:styleId="FollowedHyperlink">
    <w:name w:val="FollowedHyperlink"/>
    <w:basedOn w:val="DefaultParagraphFont"/>
    <w:uiPriority w:val="99"/>
    <w:semiHidden/>
    <w:unhideWhenUsed/>
    <w:rsid w:val="00867D2D"/>
    <w:rPr>
      <w:color w:val="954F72" w:themeColor="followedHyperlink"/>
      <w:u w:val="single"/>
    </w:rPr>
  </w:style>
  <w:style w:type="paragraph" w:customStyle="1" w:styleId="Tableheadingone">
    <w:name w:val="Table heading one"/>
    <w:basedOn w:val="Normal"/>
    <w:qFormat/>
    <w:rsid w:val="0003539C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03539C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9C6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wo">
    <w:name w:val="Table heading two"/>
    <w:basedOn w:val="Tableheadingone"/>
    <w:qFormat/>
    <w:rsid w:val="00B421ED"/>
    <w:rPr>
      <w:color w:val="D55375"/>
    </w:rPr>
  </w:style>
  <w:style w:type="character" w:styleId="Strong">
    <w:name w:val="Strong"/>
    <w:basedOn w:val="DefaultParagraphFont"/>
    <w:uiPriority w:val="22"/>
    <w:qFormat/>
    <w:rsid w:val="005A5940"/>
    <w:rPr>
      <w:b/>
      <w:bCs/>
    </w:rPr>
  </w:style>
  <w:style w:type="paragraph" w:customStyle="1" w:styleId="TableBodyBullets">
    <w:name w:val="Table Body Bullets"/>
    <w:basedOn w:val="TableBody"/>
    <w:qFormat/>
    <w:rsid w:val="00B47044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24FA"/>
    <w:rPr>
      <w:color w:val="605E5C"/>
      <w:shd w:val="clear" w:color="auto" w:fill="E1DFDD"/>
    </w:rPr>
  </w:style>
  <w:style w:type="paragraph" w:customStyle="1" w:styleId="Numbersparagraph">
    <w:name w:val="Numbers (paragraph)"/>
    <w:basedOn w:val="Numbers"/>
    <w:qFormat/>
    <w:rsid w:val="000E7634"/>
    <w:pPr>
      <w:numPr>
        <w:numId w:val="0"/>
      </w:numPr>
    </w:pPr>
  </w:style>
  <w:style w:type="paragraph" w:customStyle="1" w:styleId="Fieldlabel">
    <w:name w:val="Field label"/>
    <w:basedOn w:val="Tableheadingone"/>
    <w:qFormat/>
    <w:rsid w:val="00257022"/>
    <w:pPr>
      <w:spacing w:after="100"/>
    </w:pPr>
  </w:style>
  <w:style w:type="paragraph" w:customStyle="1" w:styleId="Policytitle">
    <w:name w:val="Policy title"/>
    <w:basedOn w:val="HeadingOne"/>
    <w:qFormat/>
    <w:rsid w:val="00E145F1"/>
    <w:pPr>
      <w:spacing w:after="60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E48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customStyle="1" w:styleId="Headingthree">
    <w:name w:val="Heading three"/>
    <w:basedOn w:val="Body"/>
    <w:qFormat/>
    <w:rsid w:val="007322AE"/>
    <w:pPr>
      <w:spacing w:after="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BC3341"/>
    <w:pPr>
      <w:spacing w:before="100" w:beforeAutospacing="1" w:after="100" w:afterAutospacing="1"/>
    </w:pPr>
    <w:rPr>
      <w:lang w:val="en-GB" w:eastAsia="en-GB"/>
    </w:rPr>
  </w:style>
  <w:style w:type="paragraph" w:customStyle="1" w:styleId="Headingthreewithspaceafter">
    <w:name w:val="Heading three with space after"/>
    <w:basedOn w:val="Headingthree"/>
    <w:qFormat/>
    <w:rsid w:val="00BC334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AC940-BFFA-3C4B-B553-D1DFAAF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Lucy Wesemann</cp:lastModifiedBy>
  <cp:revision>2</cp:revision>
  <dcterms:created xsi:type="dcterms:W3CDTF">2024-02-28T21:31:00Z</dcterms:created>
  <dcterms:modified xsi:type="dcterms:W3CDTF">2024-02-28T21:31:00Z</dcterms:modified>
</cp:coreProperties>
</file>