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981D" w14:textId="7D11F7E1" w:rsidR="009701C7" w:rsidRDefault="00C25AD8" w:rsidP="009701C7">
      <w:pPr>
        <w:pStyle w:val="NormalWeb"/>
        <w:jc w:val="center"/>
      </w:pPr>
      <w:r>
        <w:rPr>
          <w:noProof/>
          <w14:ligatures w14:val="standardContextual"/>
        </w:rPr>
        <w:drawing>
          <wp:inline distT="0" distB="0" distL="0" distR="0" wp14:anchorId="355F7FC1" wp14:editId="5B3A0E4C">
            <wp:extent cx="1884797" cy="1018697"/>
            <wp:effectExtent l="0" t="0" r="1270" b="0"/>
            <wp:docPr id="1577802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02874" name="Picture 1577802874"/>
                    <pic:cNvPicPr/>
                  </pic:nvPicPr>
                  <pic:blipFill>
                    <a:blip r:embed="rId7">
                      <a:extLst>
                        <a:ext uri="{28A0092B-C50C-407E-A947-70E740481C1C}">
                          <a14:useLocalDpi xmlns:a14="http://schemas.microsoft.com/office/drawing/2010/main" val="0"/>
                        </a:ext>
                      </a:extLst>
                    </a:blip>
                    <a:stretch>
                      <a:fillRect/>
                    </a:stretch>
                  </pic:blipFill>
                  <pic:spPr>
                    <a:xfrm>
                      <a:off x="0" y="0"/>
                      <a:ext cx="1913957" cy="1034457"/>
                    </a:xfrm>
                    <a:prstGeom prst="rect">
                      <a:avLst/>
                    </a:prstGeom>
                  </pic:spPr>
                </pic:pic>
              </a:graphicData>
            </a:graphic>
          </wp:inline>
        </w:drawing>
      </w:r>
    </w:p>
    <w:p w14:paraId="2B09275F" w14:textId="07DCF8DC" w:rsidR="00BE7EBC" w:rsidRPr="00FE4451" w:rsidRDefault="0032473B" w:rsidP="00BE7EBC">
      <w:pPr>
        <w:tabs>
          <w:tab w:val="num" w:pos="720"/>
        </w:tabs>
        <w:spacing w:after="0" w:line="240" w:lineRule="auto"/>
        <w:ind w:left="720" w:hanging="360"/>
        <w:jc w:val="center"/>
        <w:rPr>
          <w:rFonts w:ascii="Times New Roman" w:hAnsi="Times New Roman" w:cs="Times New Roman"/>
          <w:b/>
          <w:bCs/>
          <w:sz w:val="25"/>
          <w:szCs w:val="25"/>
          <w:u w:val="single"/>
        </w:rPr>
      </w:pPr>
      <w:r w:rsidRPr="00FE4451">
        <w:rPr>
          <w:rFonts w:ascii="Times New Roman" w:hAnsi="Times New Roman" w:cs="Times New Roman"/>
          <w:b/>
          <w:bCs/>
          <w:sz w:val="25"/>
          <w:szCs w:val="25"/>
          <w:u w:val="single"/>
        </w:rPr>
        <w:t>1</w:t>
      </w:r>
      <w:r w:rsidR="006B3DCB" w:rsidRPr="00FE4451">
        <w:rPr>
          <w:rFonts w:ascii="Times New Roman" w:hAnsi="Times New Roman" w:cs="Times New Roman"/>
          <w:b/>
          <w:bCs/>
          <w:sz w:val="25"/>
          <w:szCs w:val="25"/>
          <w:u w:val="single"/>
        </w:rPr>
        <w:t>7</w:t>
      </w:r>
      <w:r w:rsidRPr="00FE4451">
        <w:rPr>
          <w:rFonts w:ascii="Times New Roman" w:hAnsi="Times New Roman" w:cs="Times New Roman"/>
          <w:b/>
          <w:bCs/>
          <w:sz w:val="25"/>
          <w:szCs w:val="25"/>
          <w:u w:val="single"/>
          <w:vertAlign w:val="superscript"/>
        </w:rPr>
        <w:t>th</w:t>
      </w:r>
      <w:r w:rsidRPr="00FE4451">
        <w:rPr>
          <w:rFonts w:ascii="Times New Roman" w:hAnsi="Times New Roman" w:cs="Times New Roman"/>
          <w:b/>
          <w:bCs/>
          <w:sz w:val="25"/>
          <w:szCs w:val="25"/>
          <w:u w:val="single"/>
        </w:rPr>
        <w:t xml:space="preserve"> Annual Guns and Hoses Battle of the Badges</w:t>
      </w:r>
    </w:p>
    <w:p w14:paraId="1AE4DDFB" w14:textId="53958B2D" w:rsidR="0064550D" w:rsidRPr="00FE4451" w:rsidRDefault="0032473B" w:rsidP="00BE7EBC">
      <w:pPr>
        <w:tabs>
          <w:tab w:val="num" w:pos="720"/>
        </w:tabs>
        <w:spacing w:after="0" w:line="240" w:lineRule="auto"/>
        <w:ind w:left="720" w:hanging="360"/>
        <w:jc w:val="center"/>
        <w:rPr>
          <w:rFonts w:ascii="Times New Roman" w:hAnsi="Times New Roman" w:cs="Times New Roman"/>
          <w:b/>
          <w:bCs/>
          <w:sz w:val="25"/>
          <w:szCs w:val="25"/>
          <w:u w:val="single"/>
        </w:rPr>
      </w:pPr>
      <w:r w:rsidRPr="00FE4451">
        <w:rPr>
          <w:rFonts w:ascii="Times New Roman" w:hAnsi="Times New Roman" w:cs="Times New Roman"/>
          <w:b/>
          <w:bCs/>
          <w:sz w:val="25"/>
          <w:szCs w:val="25"/>
          <w:u w:val="single"/>
        </w:rPr>
        <w:t>Boxing Event Sponsorship Levels</w:t>
      </w:r>
    </w:p>
    <w:p w14:paraId="2BDDDBD1" w14:textId="77777777" w:rsidR="00D16EDD" w:rsidRPr="001402CE" w:rsidRDefault="00D16EDD" w:rsidP="00D16EDD">
      <w:pPr>
        <w:pStyle w:val="NormalWeb"/>
        <w:spacing w:before="0" w:beforeAutospacing="0" w:after="0" w:afterAutospacing="0"/>
        <w:rPr>
          <w:color w:val="EE0000"/>
          <w:sz w:val="10"/>
          <w:szCs w:val="10"/>
          <w:u w:val="single"/>
        </w:rPr>
      </w:pPr>
    </w:p>
    <w:p w14:paraId="035C80A8" w14:textId="6DD8A925" w:rsidR="00D16EDD" w:rsidRPr="00FE4451" w:rsidRDefault="00D16EDD" w:rsidP="00D16EDD">
      <w:pPr>
        <w:pStyle w:val="NormalWeb"/>
        <w:spacing w:before="0" w:beforeAutospacing="0" w:after="0" w:afterAutospacing="0"/>
        <w:rPr>
          <w:color w:val="EE0000"/>
          <w:sz w:val="20"/>
          <w:szCs w:val="20"/>
          <w:u w:val="single"/>
        </w:rPr>
      </w:pPr>
      <w:r w:rsidRPr="00FE4451">
        <w:rPr>
          <w:color w:val="EE0000"/>
          <w:sz w:val="20"/>
          <w:szCs w:val="20"/>
          <w:u w:val="single"/>
        </w:rPr>
        <w:t xml:space="preserve">$25,000 </w:t>
      </w:r>
      <w:r w:rsidRPr="00FE4451">
        <w:rPr>
          <w:rStyle w:val="Strong"/>
          <w:color w:val="EE0000"/>
          <w:sz w:val="20"/>
          <w:szCs w:val="20"/>
          <w:u w:val="single"/>
        </w:rPr>
        <w:t>Ring of Champions Sponsor Level</w:t>
      </w:r>
      <w:r w:rsidRPr="00FE4451">
        <w:rPr>
          <w:rStyle w:val="Strong"/>
          <w:color w:val="EE0000"/>
          <w:sz w:val="20"/>
          <w:szCs w:val="20"/>
          <w:u w:val="single"/>
        </w:rPr>
        <w:t xml:space="preserve">, </w:t>
      </w:r>
      <w:r w:rsidRPr="00FE4451">
        <w:rPr>
          <w:rStyle w:val="Strong"/>
          <w:color w:val="EE0000"/>
          <w:sz w:val="20"/>
          <w:szCs w:val="20"/>
          <w:u w:val="single"/>
        </w:rPr>
        <w:t>Exclusive Title Sponsor — 1 Available</w:t>
      </w:r>
    </w:p>
    <w:p w14:paraId="0EC05592" w14:textId="256731B1" w:rsidR="00D16EDD" w:rsidRPr="00FE4451" w:rsidRDefault="00D16EDD" w:rsidP="001C280F">
      <w:pPr>
        <w:pStyle w:val="NormalWeb"/>
        <w:spacing w:before="0" w:beforeAutospacing="0" w:after="0" w:afterAutospacing="0"/>
        <w:ind w:left="720"/>
        <w:rPr>
          <w:sz w:val="17"/>
          <w:szCs w:val="17"/>
        </w:rPr>
      </w:pPr>
      <w:r w:rsidRPr="00FE4451">
        <w:rPr>
          <w:sz w:val="17"/>
          <w:szCs w:val="17"/>
        </w:rPr>
        <w:t>• Event Naming Rights as the exclusive title sponsor:</w:t>
      </w:r>
      <w:r w:rsidRPr="00FE4451">
        <w:rPr>
          <w:sz w:val="17"/>
          <w:szCs w:val="17"/>
        </w:rPr>
        <w:t xml:space="preserve"> </w:t>
      </w:r>
      <w:r w:rsidRPr="00FE4451">
        <w:rPr>
          <w:sz w:val="17"/>
          <w:szCs w:val="17"/>
        </w:rPr>
        <w:t xml:space="preserve">“The </w:t>
      </w:r>
      <w:r w:rsidRPr="00FE4451">
        <w:rPr>
          <w:rStyle w:val="Strong"/>
          <w:sz w:val="17"/>
          <w:szCs w:val="17"/>
        </w:rPr>
        <w:t>YOUR COMPANY NAME HERE</w:t>
      </w:r>
      <w:r w:rsidRPr="00FE4451">
        <w:rPr>
          <w:sz w:val="17"/>
          <w:szCs w:val="17"/>
        </w:rPr>
        <w:t xml:space="preserve"> 17th Annual Guns and Hoses Battle of the Badges Charity Boxing Event”</w:t>
      </w:r>
    </w:p>
    <w:p w14:paraId="039F7FC9" w14:textId="73D684A7" w:rsidR="00D16EDD" w:rsidRPr="00FE4451" w:rsidRDefault="00D16EDD" w:rsidP="001C280F">
      <w:pPr>
        <w:pStyle w:val="NormalWeb"/>
        <w:spacing w:before="0" w:beforeAutospacing="0" w:after="0" w:afterAutospacing="0"/>
        <w:ind w:left="720"/>
        <w:rPr>
          <w:sz w:val="17"/>
          <w:szCs w:val="17"/>
        </w:rPr>
      </w:pPr>
      <w:r w:rsidRPr="00FE4451">
        <w:rPr>
          <w:sz w:val="17"/>
          <w:szCs w:val="17"/>
        </w:rPr>
        <w:t xml:space="preserve">• Premium title-sponsor recognition on all secured </w:t>
      </w:r>
      <w:r w:rsidRPr="00FE4451">
        <w:rPr>
          <w:sz w:val="17"/>
          <w:szCs w:val="17"/>
          <w:u w:val="single"/>
        </w:rPr>
        <w:t>billboard advertising</w:t>
      </w:r>
      <w:r w:rsidRPr="00FE4451">
        <w:rPr>
          <w:sz w:val="17"/>
          <w:szCs w:val="17"/>
        </w:rPr>
        <w:t xml:space="preserve"> throughout the Chattanooga tri-state market, including Tennessee, Georgia, and Alabama, subject to billboard inventory, production deadlines, and partner availability</w:t>
      </w:r>
      <w:r w:rsidRPr="00FE4451">
        <w:rPr>
          <w:sz w:val="17"/>
          <w:szCs w:val="17"/>
        </w:rPr>
        <w:t xml:space="preserve">.  (Last year in 2025 we had 17 digital billboards that ran for 30 days prior to the event for a month.) </w:t>
      </w:r>
    </w:p>
    <w:p w14:paraId="18F5E8E9" w14:textId="699C4754" w:rsidR="00D16EDD" w:rsidRPr="00FE4451" w:rsidRDefault="00D16EDD" w:rsidP="001C280F">
      <w:pPr>
        <w:pStyle w:val="NormalWeb"/>
        <w:spacing w:before="0" w:beforeAutospacing="0" w:after="0" w:afterAutospacing="0"/>
        <w:ind w:left="720"/>
        <w:rPr>
          <w:sz w:val="17"/>
          <w:szCs w:val="17"/>
        </w:rPr>
      </w:pPr>
      <w:r w:rsidRPr="00FE4451">
        <w:rPr>
          <w:sz w:val="17"/>
          <w:szCs w:val="17"/>
        </w:rPr>
        <w:t>• Sponsor logo/name featured prominently on billboard creative where applicable, including title-sponsor wording such as:</w:t>
      </w:r>
      <w:r w:rsidRPr="00FE4451">
        <w:rPr>
          <w:sz w:val="17"/>
          <w:szCs w:val="17"/>
        </w:rPr>
        <w:br/>
        <w:t xml:space="preserve">“17th Annual Guns and Hoses Battle of the Badges — Presented by </w:t>
      </w:r>
      <w:r w:rsidRPr="00FE4451">
        <w:rPr>
          <w:rStyle w:val="Strong"/>
          <w:sz w:val="17"/>
          <w:szCs w:val="17"/>
          <w:u w:val="single"/>
        </w:rPr>
        <w:t>YOUR COMPANY NAME HERE</w:t>
      </w:r>
      <w:r w:rsidRPr="00FE4451">
        <w:rPr>
          <w:sz w:val="17"/>
          <w:szCs w:val="17"/>
        </w:rPr>
        <w:t>”</w:t>
      </w:r>
      <w:r w:rsidRPr="00FE4451">
        <w:rPr>
          <w:sz w:val="17"/>
          <w:szCs w:val="17"/>
        </w:rPr>
        <w:t xml:space="preserve"> </w:t>
      </w:r>
      <w:r w:rsidRPr="00FE4451">
        <w:rPr>
          <w:sz w:val="17"/>
          <w:szCs w:val="17"/>
        </w:rPr>
        <w:t>or</w:t>
      </w:r>
      <w:r w:rsidRPr="00FE4451">
        <w:rPr>
          <w:sz w:val="17"/>
          <w:szCs w:val="17"/>
        </w:rPr>
        <w:t xml:space="preserve"> </w:t>
      </w:r>
      <w:r w:rsidRPr="00FE4451">
        <w:rPr>
          <w:sz w:val="17"/>
          <w:szCs w:val="17"/>
        </w:rPr>
        <w:t xml:space="preserve">“The </w:t>
      </w:r>
      <w:r w:rsidRPr="00FE4451">
        <w:rPr>
          <w:rStyle w:val="Strong"/>
          <w:sz w:val="17"/>
          <w:szCs w:val="17"/>
          <w:u w:val="single"/>
        </w:rPr>
        <w:t>YOUR COMPANY NAME HERE</w:t>
      </w:r>
      <w:r w:rsidRPr="00FE4451">
        <w:rPr>
          <w:sz w:val="17"/>
          <w:szCs w:val="17"/>
        </w:rPr>
        <w:t xml:space="preserve"> 17th Annual Guns and Hoses Battle of the Badges Charity Boxing Event”</w:t>
      </w:r>
    </w:p>
    <w:p w14:paraId="2CF4F089"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Billboard advertising may include digital and/or static billboard placements depending on available inventory, with final placement, number of locations, run schedule, frequency, and creative layout subject to billboard partner availability and event marketing schedule</w:t>
      </w:r>
    </w:p>
    <w:p w14:paraId="4BBC92F5"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Logo on front of official event program, event posters, jumbo screens, bout cards, digital graphics, website, social media promotions, email invitations, press releases, arena signage, and other major event marketing materials</w:t>
      </w:r>
    </w:p>
    <w:p w14:paraId="1C5E9D05"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Two Gold VIP Tables for 16 guests total</w:t>
      </w:r>
      <w:r w:rsidRPr="00FE4451">
        <w:rPr>
          <w:sz w:val="17"/>
          <w:szCs w:val="17"/>
        </w:rPr>
        <w:br/>
        <w:t>8 guests per table</w:t>
      </w:r>
    </w:p>
    <w:p w14:paraId="74BA7E63"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Two Silver VIP Tables for 16 guests total</w:t>
      </w:r>
      <w:r w:rsidRPr="00FE4451">
        <w:rPr>
          <w:sz w:val="17"/>
          <w:szCs w:val="17"/>
        </w:rPr>
        <w:br/>
        <w:t>8 guests per table</w:t>
      </w:r>
    </w:p>
    <w:p w14:paraId="318F974C"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32 VIP Party Passes, including meals, beverage vouchers, and event T-shirts</w:t>
      </w:r>
    </w:p>
    <w:p w14:paraId="6CAC17D9"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32 VIP Self-Parking permits</w:t>
      </w:r>
    </w:p>
    <w:p w14:paraId="211BC67C"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Eight Ringside seats</w:t>
      </w:r>
    </w:p>
    <w:p w14:paraId="419A5731"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250 General Admission tickets</w:t>
      </w:r>
    </w:p>
    <w:p w14:paraId="590FCBF7"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Full-page color ad on the back cover of the official event program</w:t>
      </w:r>
    </w:p>
    <w:p w14:paraId="4E10A26A"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Full-page black-and-white ad on the inside front cover of the official event program</w:t>
      </w:r>
    </w:p>
    <w:p w14:paraId="6F33949F"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Full-page black-and-white ad on the inside back cover of the official event program</w:t>
      </w:r>
    </w:p>
    <w:p w14:paraId="28D988FB"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Full-page black-and-white ad in the center section of the official event program</w:t>
      </w:r>
    </w:p>
    <w:p w14:paraId="3C68CA58"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Sponsor is welcome to set up banners on the night of the event, subject to venue guidelines and approved placement</w:t>
      </w:r>
    </w:p>
    <w:p w14:paraId="1B275E8C"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Premium logo placement on all marketing materials</w:t>
      </w:r>
    </w:p>
    <w:p w14:paraId="5062ECC3"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Arena signage and website exposure</w:t>
      </w:r>
    </w:p>
    <w:p w14:paraId="7E21CEC0"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Advertising video displayed during the event, provided by sponsor and subject to event production requirements and approval</w:t>
      </w:r>
    </w:p>
    <w:p w14:paraId="72059AC0"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Announcer recognition throughout the event as the title sponsor</w:t>
      </w:r>
    </w:p>
    <w:p w14:paraId="5C0EB375"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Premium program advertisement and title-sponsor recognition</w:t>
      </w:r>
    </w:p>
    <w:p w14:paraId="3B076526"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Digital signage and ring presence during the event</w:t>
      </w:r>
    </w:p>
    <w:p w14:paraId="25C02DE2"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On-site display and hospitality opportunity, subject to venue layout and event coordination</w:t>
      </w:r>
    </w:p>
    <w:p w14:paraId="58AD1117"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Logo placement on front of bout cards</w:t>
      </w:r>
    </w:p>
    <w:p w14:paraId="02757EF8"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Big-check presentation between Rounds 1 and 2 signifying sponsor level</w:t>
      </w:r>
    </w:p>
    <w:p w14:paraId="70949AE0"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Comprehensive recognition through press releases, pre-show video, official program, website, social media, email invitations, event announcements, jumbo screens, and post-event thank-you recognition</w:t>
      </w:r>
    </w:p>
    <w:p w14:paraId="100678B8"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Participation in award presentations during two selected bouts</w:t>
      </w:r>
    </w:p>
    <w:p w14:paraId="6351E044"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Framed Guns and Hoses poster autographed by all event participants</w:t>
      </w:r>
    </w:p>
    <w:p w14:paraId="57157E19" w14:textId="6C1A9806" w:rsidR="00D16EDD" w:rsidRPr="00FE4451" w:rsidRDefault="00D16EDD" w:rsidP="001C280F">
      <w:pPr>
        <w:pStyle w:val="NormalWeb"/>
        <w:spacing w:before="0" w:beforeAutospacing="0" w:after="0" w:afterAutospacing="0"/>
        <w:ind w:left="720"/>
        <w:rPr>
          <w:sz w:val="17"/>
          <w:szCs w:val="17"/>
        </w:rPr>
      </w:pPr>
      <w:r w:rsidRPr="00FE4451">
        <w:rPr>
          <w:sz w:val="17"/>
          <w:szCs w:val="17"/>
        </w:rPr>
        <w:t>• 20 promotional vehicle stickers reading:</w:t>
      </w:r>
      <w:r w:rsidRPr="00FE4451">
        <w:rPr>
          <w:sz w:val="17"/>
          <w:szCs w:val="17"/>
        </w:rPr>
        <w:br/>
        <w:t>“Proud Sponsor of the 2026 Guns and Hoses Battle of the Badges Charity Boxing Event”</w:t>
      </w:r>
      <w:r w:rsidRPr="00FE4451">
        <w:rPr>
          <w:sz w:val="17"/>
          <w:szCs w:val="17"/>
        </w:rPr>
        <w:t xml:space="preserve"> </w:t>
      </w:r>
      <w:r w:rsidRPr="00FE4451">
        <w:rPr>
          <w:sz w:val="17"/>
          <w:szCs w:val="17"/>
        </w:rPr>
        <w:t>Various sizes included</w:t>
      </w:r>
    </w:p>
    <w:p w14:paraId="6E936669"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Sponsor gift</w:t>
      </w:r>
    </w:p>
    <w:p w14:paraId="27CCC87A"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Opportunity to use the designation “Official Title Sponsor of the 2026 Guns and Hoses Battle of the Badges Charity Boxing Event” in sponsor-approved promotional materials</w:t>
      </w:r>
    </w:p>
    <w:p w14:paraId="7633AD62"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Recognition as the premier sponsor supporting the mission of the Guns and Hoses Battle of the Badges Charity Boxing Event and its charitable beneficiaries</w:t>
      </w:r>
    </w:p>
    <w:p w14:paraId="378F8A3A"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First right of refusal for the 2027 Ring of Champions / Title Sponsor level before the sponsorship is offered to any other company</w:t>
      </w:r>
    </w:p>
    <w:p w14:paraId="18B6B634"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Exclusive sponsor category protection, when applicable, preventing direct same-industry competitors from receiving equal or higher sponsor recognition at the event</w:t>
      </w:r>
    </w:p>
    <w:p w14:paraId="3478A848" w14:textId="2441FE52" w:rsidR="00D16EDD" w:rsidRPr="00FE4451" w:rsidRDefault="00D16EDD" w:rsidP="001C280F">
      <w:pPr>
        <w:pStyle w:val="NormalWeb"/>
        <w:spacing w:before="0" w:beforeAutospacing="0" w:after="0" w:afterAutospacing="0"/>
        <w:ind w:left="720"/>
        <w:rPr>
          <w:sz w:val="17"/>
          <w:szCs w:val="17"/>
        </w:rPr>
      </w:pPr>
      <w:r w:rsidRPr="00FE4451">
        <w:rPr>
          <w:sz w:val="17"/>
          <w:szCs w:val="17"/>
        </w:rPr>
        <w:lastRenderedPageBreak/>
        <w:t xml:space="preserve">• Dedicated title </w:t>
      </w:r>
      <w:r w:rsidRPr="00FE4451">
        <w:rPr>
          <w:sz w:val="17"/>
          <w:szCs w:val="17"/>
        </w:rPr>
        <w:t>sponsors</w:t>
      </w:r>
      <w:r w:rsidRPr="00FE4451">
        <w:rPr>
          <w:sz w:val="17"/>
          <w:szCs w:val="17"/>
        </w:rPr>
        <w:t xml:space="preserve"> social media spotlight posts before and after the event, including sponsor logo, sponsor message, and charitable impact recognition</w:t>
      </w:r>
      <w:r w:rsidRPr="00FE4451">
        <w:rPr>
          <w:sz w:val="17"/>
          <w:szCs w:val="17"/>
        </w:rPr>
        <w:t>.</w:t>
      </w:r>
    </w:p>
    <w:p w14:paraId="13DC9F43"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Title sponsor welcome message or statement included in the official event program, subject to space and production deadlines</w:t>
      </w:r>
    </w:p>
    <w:p w14:paraId="11D67D4C"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Professional photo opportunity with event leadership, fighters, first responder representatives, charity representatives, and sponsor representatives</w:t>
      </w:r>
    </w:p>
    <w:p w14:paraId="6C9189AC"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Professional photo of the big-check presentation provided to sponsor for promotional, internal, and public relations use</w:t>
      </w:r>
    </w:p>
    <w:p w14:paraId="265B8D1D"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VIP sponsor meet-and-greet opportunity with selected fighters, public safety representatives, charity representatives, and event leadership, subject to event schedule</w:t>
      </w:r>
    </w:p>
    <w:p w14:paraId="21414E4E"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Post-event sponsor impact recognition including event recap, charity impact summary, sponsor thank-you recognition, and promotional language suitable for sponsor public relations use</w:t>
      </w:r>
    </w:p>
    <w:p w14:paraId="6165C5B9"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Opportunity for sponsor-provided promotional items to be included at VIP tables or approved event areas, subject to event approval and venue guidelines</w:t>
      </w:r>
    </w:p>
    <w:p w14:paraId="185F3DAD" w14:textId="77777777" w:rsidR="00D16EDD" w:rsidRPr="00FE4451" w:rsidRDefault="00D16EDD" w:rsidP="001C280F">
      <w:pPr>
        <w:pStyle w:val="NormalWeb"/>
        <w:spacing w:before="0" w:beforeAutospacing="0" w:after="0" w:afterAutospacing="0"/>
        <w:ind w:left="720"/>
        <w:rPr>
          <w:sz w:val="17"/>
          <w:szCs w:val="17"/>
        </w:rPr>
      </w:pPr>
      <w:r w:rsidRPr="00FE4451">
        <w:rPr>
          <w:sz w:val="17"/>
          <w:szCs w:val="17"/>
        </w:rPr>
        <w:t>• Recognition as the exclusive premier title sponsor supporting one of the region’s most recognized public safety charity events benefitting local first responders, at-risk youth, and children in need</w:t>
      </w:r>
    </w:p>
    <w:p w14:paraId="2AB38163" w14:textId="77777777" w:rsidR="00224AA0" w:rsidRPr="001402CE" w:rsidRDefault="00224AA0" w:rsidP="0064550D">
      <w:pPr>
        <w:spacing w:after="0" w:line="240" w:lineRule="auto"/>
        <w:rPr>
          <w:rFonts w:ascii="Times New Roman" w:eastAsia="Times New Roman" w:hAnsi="Times New Roman" w:cs="Times New Roman"/>
          <w:b/>
          <w:bCs/>
          <w:color w:val="FF0000"/>
          <w:kern w:val="0"/>
          <w:sz w:val="10"/>
          <w:szCs w:val="10"/>
          <w:u w:val="single"/>
          <w14:ligatures w14:val="none"/>
        </w:rPr>
      </w:pPr>
    </w:p>
    <w:p w14:paraId="351A14BD" w14:textId="31FBFA06" w:rsidR="0064550D" w:rsidRPr="00FE4451" w:rsidRDefault="00493775" w:rsidP="0064550D">
      <w:pPr>
        <w:spacing w:after="0" w:line="240" w:lineRule="auto"/>
        <w:rPr>
          <w:rFonts w:ascii="Times New Roman" w:eastAsia="Times New Roman" w:hAnsi="Times New Roman" w:cs="Times New Roman"/>
          <w:b/>
          <w:bCs/>
          <w:color w:val="FF0000"/>
          <w:kern w:val="0"/>
          <w:sz w:val="20"/>
          <w:szCs w:val="20"/>
          <w:u w:val="single"/>
          <w14:ligatures w14:val="none"/>
        </w:rPr>
      </w:pPr>
      <w:r w:rsidRPr="00FE4451">
        <w:rPr>
          <w:rFonts w:ascii="Times New Roman" w:eastAsia="Times New Roman" w:hAnsi="Times New Roman" w:cs="Times New Roman"/>
          <w:b/>
          <w:bCs/>
          <w:color w:val="FF0000"/>
          <w:kern w:val="0"/>
          <w:sz w:val="20"/>
          <w:szCs w:val="20"/>
          <w:u w:val="single"/>
          <w14:ligatures w14:val="none"/>
        </w:rPr>
        <w:t>$</w:t>
      </w:r>
      <w:r w:rsidR="004D629A" w:rsidRPr="00FE4451">
        <w:rPr>
          <w:rFonts w:ascii="Times New Roman" w:eastAsia="Times New Roman" w:hAnsi="Times New Roman" w:cs="Times New Roman"/>
          <w:b/>
          <w:bCs/>
          <w:color w:val="FF0000"/>
          <w:kern w:val="0"/>
          <w:sz w:val="20"/>
          <w:szCs w:val="20"/>
          <w:u w:val="single"/>
          <w14:ligatures w14:val="none"/>
        </w:rPr>
        <w:t>15</w:t>
      </w:r>
      <w:r w:rsidRPr="00FE4451">
        <w:rPr>
          <w:rFonts w:ascii="Times New Roman" w:eastAsia="Times New Roman" w:hAnsi="Times New Roman" w:cs="Times New Roman"/>
          <w:b/>
          <w:bCs/>
          <w:color w:val="FF0000"/>
          <w:kern w:val="0"/>
          <w:sz w:val="20"/>
          <w:szCs w:val="20"/>
          <w:u w:val="single"/>
          <w14:ligatures w14:val="none"/>
        </w:rPr>
        <w:t>,000.00 Ten Count Sponsor Level</w:t>
      </w:r>
      <w:r w:rsidR="00BE7EBC" w:rsidRPr="00FE4451">
        <w:rPr>
          <w:rFonts w:ascii="Times New Roman" w:eastAsia="Times New Roman" w:hAnsi="Times New Roman" w:cs="Times New Roman"/>
          <w:b/>
          <w:bCs/>
          <w:color w:val="FF0000"/>
          <w:kern w:val="0"/>
          <w:sz w:val="20"/>
          <w:szCs w:val="20"/>
          <w:u w:val="single"/>
          <w14:ligatures w14:val="none"/>
        </w:rPr>
        <w:t xml:space="preserve"> (2 Available)</w:t>
      </w:r>
    </w:p>
    <w:p w14:paraId="5A5052F4" w14:textId="032A7C32"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Two Gold VIP Tables for 16 guests total</w:t>
      </w:r>
      <w:r w:rsidRPr="00FE4451">
        <w:rPr>
          <w:rFonts w:ascii="Times New Roman" w:eastAsia="Times New Roman" w:hAnsi="Times New Roman" w:cs="Times New Roman"/>
          <w:kern w:val="0"/>
          <w:sz w:val="17"/>
          <w:szCs w:val="17"/>
          <w14:ligatures w14:val="none"/>
        </w:rPr>
        <w:t xml:space="preserve"> </w:t>
      </w:r>
      <w:r w:rsidRPr="00FE4451">
        <w:rPr>
          <w:rFonts w:ascii="Times New Roman" w:eastAsia="Times New Roman" w:hAnsi="Times New Roman" w:cs="Times New Roman"/>
          <w:kern w:val="0"/>
          <w:sz w:val="17"/>
          <w:szCs w:val="17"/>
          <w14:ligatures w14:val="none"/>
        </w:rPr>
        <w:t>8 guests per table</w:t>
      </w:r>
    </w:p>
    <w:p w14:paraId="568B524D"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xml:space="preserve">• 16 VIP Party Passes, including meals, beverage vouchers, and </w:t>
      </w:r>
      <w:proofErr w:type="gramStart"/>
      <w:r w:rsidRPr="00FE4451">
        <w:rPr>
          <w:rFonts w:ascii="Times New Roman" w:eastAsia="Times New Roman" w:hAnsi="Times New Roman" w:cs="Times New Roman"/>
          <w:kern w:val="0"/>
          <w:sz w:val="17"/>
          <w:szCs w:val="17"/>
          <w14:ligatures w14:val="none"/>
        </w:rPr>
        <w:t>event</w:t>
      </w:r>
      <w:proofErr w:type="gramEnd"/>
      <w:r w:rsidRPr="00FE4451">
        <w:rPr>
          <w:rFonts w:ascii="Times New Roman" w:eastAsia="Times New Roman" w:hAnsi="Times New Roman" w:cs="Times New Roman"/>
          <w:kern w:val="0"/>
          <w:sz w:val="17"/>
          <w:szCs w:val="17"/>
          <w14:ligatures w14:val="none"/>
        </w:rPr>
        <w:t xml:space="preserve"> T-shirts</w:t>
      </w:r>
    </w:p>
    <w:p w14:paraId="39E130E2"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8 VIP Self-Parking permits</w:t>
      </w:r>
    </w:p>
    <w:p w14:paraId="0F1D30EF"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Four ringside seats</w:t>
      </w:r>
    </w:p>
    <w:p w14:paraId="6DEB0AB3" w14:textId="5163600B"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1</w:t>
      </w:r>
      <w:r w:rsidRPr="00FE4451">
        <w:rPr>
          <w:rFonts w:ascii="Times New Roman" w:eastAsia="Times New Roman" w:hAnsi="Times New Roman" w:cs="Times New Roman"/>
          <w:kern w:val="0"/>
          <w:sz w:val="17"/>
          <w:szCs w:val="17"/>
          <w14:ligatures w14:val="none"/>
        </w:rPr>
        <w:t>50</w:t>
      </w:r>
      <w:r w:rsidRPr="00FE4451">
        <w:rPr>
          <w:rFonts w:ascii="Times New Roman" w:eastAsia="Times New Roman" w:hAnsi="Times New Roman" w:cs="Times New Roman"/>
          <w:kern w:val="0"/>
          <w:sz w:val="17"/>
          <w:szCs w:val="17"/>
          <w14:ligatures w14:val="none"/>
        </w:rPr>
        <w:t xml:space="preserve"> General Admission tickets</w:t>
      </w:r>
    </w:p>
    <w:p w14:paraId="6D0678F9"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Recognition in pre-show video, event program, website, social media, email invitations, event announcements, and post-event thank-you recognition</w:t>
      </w:r>
    </w:p>
    <w:p w14:paraId="2C5BE3B7"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Premium sponsor logo/name placement on all secured Guns and Hoses billboard advertising throughout the Chattanooga regional market, subject to billboard inventory, production deadlines, and partner availability</w:t>
      </w:r>
    </w:p>
    <w:p w14:paraId="5C3BB5AD"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Logo placement on front of official event program, event posters, jumbo screens, bout cards where applicable, digital graphics, website, social media promotions, and other major event marketing materials</w:t>
      </w:r>
    </w:p>
    <w:p w14:paraId="79B591A6"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Half-page color ad on the back cover of the official event program</w:t>
      </w:r>
    </w:p>
    <w:p w14:paraId="45A18B69"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Full-page black-and-white ad on the inside front cover, inside back cover, or center section of the official event program, subject to layout availability</w:t>
      </w:r>
    </w:p>
    <w:p w14:paraId="616E0998"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Ring announcer recognition several times throughout the event as a Ten Count Sponsor</w:t>
      </w:r>
    </w:p>
    <w:p w14:paraId="5572ECE0"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Recognition as the presenting sponsor of one featured bout: “This bout is presented by YOUR COMPANY NAME”</w:t>
      </w:r>
    </w:p>
    <w:p w14:paraId="34F6335A"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 displayed on jumbo screens during selected fighter walkouts, bout introductions, or sponsor recognition rotations, subject to event production schedule</w:t>
      </w:r>
    </w:p>
    <w:p w14:paraId="641CE5B3"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Digital signage and arena screen recognition during the event</w:t>
      </w:r>
    </w:p>
    <w:p w14:paraId="43A4F458"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is welcome to set up banners on the night of the event, subject to venue guidelines and approved placement</w:t>
      </w:r>
    </w:p>
    <w:p w14:paraId="2A3EB886"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Opportunity for on-site display, booth, or hospitality presence, subject to venue layout and event coordination</w:t>
      </w:r>
    </w:p>
    <w:p w14:paraId="4339BD61"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displayed on reserved VIP tables or VIP table signage</w:t>
      </w:r>
    </w:p>
    <w:p w14:paraId="1922FDC5"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Dedicated sponsor spotlight post before and after the event, including sponsor logo, business recognition, and charitable impact messaging</w:t>
      </w:r>
    </w:p>
    <w:p w14:paraId="6E6E25A3"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Sponsor-provided message or thank-you statement included in the official event program, subject to space and production deadlines</w:t>
      </w:r>
    </w:p>
    <w:p w14:paraId="12A6CB77"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Opportunity to provide promotional items, coupons, cards, or giveaways for VIP tables or approved event areas, subject to event approval and venue guidelines</w:t>
      </w:r>
    </w:p>
    <w:p w14:paraId="23D8416A"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Professional photo opportunity with event leadership, fighters, first responder representatives, charity representatives, and sponsor representatives</w:t>
      </w:r>
    </w:p>
    <w:p w14:paraId="3A52474A"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Post-event thank-you recognition in event recap posts, charitable impact announcements, and sponsor appreciation materials</w:t>
      </w:r>
    </w:p>
    <w:p w14:paraId="0185BC2D"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First right of refusal for the 2027 Ten Count Sponsor level</w:t>
      </w:r>
    </w:p>
    <w:p w14:paraId="0290B91B"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Limited sponsor category protection, when applicable, preventing direct same-industry competitors from receiving equal or higher recognition at the Ten Count Sponsor level</w:t>
      </w:r>
    </w:p>
    <w:p w14:paraId="051A017A" w14:textId="77777777" w:rsidR="001C280F" w:rsidRPr="00FE4451" w:rsidRDefault="001C280F" w:rsidP="001C280F">
      <w:pPr>
        <w:pStyle w:val="ListParagraph"/>
        <w:spacing w:after="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gift</w:t>
      </w:r>
    </w:p>
    <w:p w14:paraId="3A4BF3C8" w14:textId="77777777" w:rsidR="00C80FF4" w:rsidRPr="001402CE" w:rsidRDefault="00C80FF4" w:rsidP="00C80FF4">
      <w:pPr>
        <w:pStyle w:val="ListParagraph"/>
        <w:spacing w:after="0" w:line="240" w:lineRule="auto"/>
        <w:jc w:val="both"/>
        <w:rPr>
          <w:rFonts w:ascii="Times New Roman" w:eastAsia="Times New Roman" w:hAnsi="Times New Roman" w:cs="Times New Roman"/>
          <w:kern w:val="0"/>
          <w:sz w:val="10"/>
          <w:szCs w:val="10"/>
          <w14:ligatures w14:val="none"/>
        </w:rPr>
      </w:pPr>
    </w:p>
    <w:p w14:paraId="620AD478" w14:textId="77777777" w:rsidR="00C80FF4" w:rsidRPr="00FE4451" w:rsidRDefault="00C80FF4" w:rsidP="00C80FF4">
      <w:pPr>
        <w:spacing w:after="0" w:line="240" w:lineRule="auto"/>
        <w:outlineLvl w:val="0"/>
        <w:rPr>
          <w:rFonts w:ascii="Times New Roman" w:eastAsia="Times New Roman" w:hAnsi="Times New Roman" w:cs="Times New Roman"/>
          <w:b/>
          <w:bCs/>
          <w:color w:val="FF0000"/>
          <w:kern w:val="36"/>
          <w:sz w:val="20"/>
          <w:szCs w:val="20"/>
          <w:u w:val="single"/>
          <w14:ligatures w14:val="none"/>
        </w:rPr>
      </w:pPr>
      <w:r w:rsidRPr="00FE4451">
        <w:rPr>
          <w:rFonts w:ascii="Times New Roman" w:eastAsia="Times New Roman" w:hAnsi="Times New Roman" w:cs="Times New Roman"/>
          <w:b/>
          <w:bCs/>
          <w:color w:val="FF0000"/>
          <w:kern w:val="36"/>
          <w:sz w:val="20"/>
          <w:szCs w:val="20"/>
          <w:u w:val="single"/>
          <w14:ligatures w14:val="none"/>
        </w:rPr>
        <w:t>$10,000 Knockout Sponsor Level (3 Available)</w:t>
      </w:r>
    </w:p>
    <w:p w14:paraId="5DEB2BC7"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One VIP Gold Table for 8 guests with priority placement</w:t>
      </w:r>
    </w:p>
    <w:p w14:paraId="21FB55D9"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One VIP Silver Table for 8 guests with priority placement</w:t>
      </w:r>
    </w:p>
    <w:p w14:paraId="42193688"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xml:space="preserve">• 16 VIP Party Passes, including meals, beverage vouchers, and </w:t>
      </w:r>
      <w:proofErr w:type="gramStart"/>
      <w:r w:rsidRPr="00FE4451">
        <w:rPr>
          <w:rFonts w:ascii="Times New Roman" w:eastAsia="Times New Roman" w:hAnsi="Times New Roman" w:cs="Times New Roman"/>
          <w:kern w:val="0"/>
          <w:sz w:val="17"/>
          <w:szCs w:val="17"/>
          <w14:ligatures w14:val="none"/>
        </w:rPr>
        <w:t>event</w:t>
      </w:r>
      <w:proofErr w:type="gramEnd"/>
      <w:r w:rsidRPr="00FE4451">
        <w:rPr>
          <w:rFonts w:ascii="Times New Roman" w:eastAsia="Times New Roman" w:hAnsi="Times New Roman" w:cs="Times New Roman"/>
          <w:kern w:val="0"/>
          <w:sz w:val="17"/>
          <w:szCs w:val="17"/>
          <w14:ligatures w14:val="none"/>
        </w:rPr>
        <w:t xml:space="preserve"> T-shirts</w:t>
      </w:r>
    </w:p>
    <w:p w14:paraId="5C4DCAEF"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4 VIP Self-Parking permits</w:t>
      </w:r>
    </w:p>
    <w:p w14:paraId="2F6F1043" w14:textId="40EB25A8"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xml:space="preserve">• </w:t>
      </w:r>
      <w:r w:rsidRPr="00FE4451">
        <w:rPr>
          <w:rFonts w:ascii="Times New Roman" w:eastAsia="Times New Roman" w:hAnsi="Times New Roman" w:cs="Times New Roman"/>
          <w:kern w:val="0"/>
          <w:sz w:val="17"/>
          <w:szCs w:val="17"/>
          <w14:ligatures w14:val="none"/>
        </w:rPr>
        <w:t>100</w:t>
      </w:r>
      <w:r w:rsidRPr="00FE4451">
        <w:rPr>
          <w:rFonts w:ascii="Times New Roman" w:eastAsia="Times New Roman" w:hAnsi="Times New Roman" w:cs="Times New Roman"/>
          <w:kern w:val="0"/>
          <w:sz w:val="17"/>
          <w:szCs w:val="17"/>
          <w14:ligatures w14:val="none"/>
        </w:rPr>
        <w:t xml:space="preserve"> General Admission tickets</w:t>
      </w:r>
    </w:p>
    <w:p w14:paraId="52CFA139"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Recognition in pre-show video, official event program, website, social media promotions, email invitations, event announcements, and post-event thank-you recognition</w:t>
      </w:r>
    </w:p>
    <w:p w14:paraId="0268DB1B"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placement on event posters, official program, jumbo screens, digital graphics, website, social media promotions, and select event marketing materials</w:t>
      </w:r>
    </w:p>
    <w:p w14:paraId="0BAA54A8"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lastRenderedPageBreak/>
        <w:t>• Sponsor logo/name placement on select secured billboard advertising throughout the Chattanooga regional market, subject to billboard inventory, production deadlines, and partner availability</w:t>
      </w:r>
    </w:p>
    <w:p w14:paraId="207E6D34"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Half-page color advertisement in the official event program, placed in the inside front, inside back, or center section, subject to layout availability</w:t>
      </w:r>
    </w:p>
    <w:p w14:paraId="2D3028E4"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Ring announcer recognition throughout the event as a Knockout Sponsor</w:t>
      </w:r>
    </w:p>
    <w:p w14:paraId="2B9D8896"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Jumbo screen sponsor recognition during event-night sponsor rotations</w:t>
      </w:r>
    </w:p>
    <w:p w14:paraId="558DA4D7"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Digital signage recognition during the event</w:t>
      </w:r>
    </w:p>
    <w:p w14:paraId="35F9B318"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Vendor booth or sponsor display space inside the venue, subject to venue layout and event coordination</w:t>
      </w:r>
    </w:p>
    <w:p w14:paraId="47587FED"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Opportunity to display sponsor-provided banners on event night, subject to venue guidelines and approved placement</w:t>
      </w:r>
    </w:p>
    <w:p w14:paraId="293089A1"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displayed on reserved VIP table signage where applicable</w:t>
      </w:r>
    </w:p>
    <w:p w14:paraId="461CB9DC"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Dedicated sponsor spotlight post on social media before the event, including sponsor logo, business recognition, and charitable impact messaging</w:t>
      </w:r>
    </w:p>
    <w:p w14:paraId="5712F4A1"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xml:space="preserve">• Opportunity to provide promotional items, coupons, </w:t>
      </w:r>
      <w:proofErr w:type="gramStart"/>
      <w:r w:rsidRPr="00FE4451">
        <w:rPr>
          <w:rFonts w:ascii="Times New Roman" w:eastAsia="Times New Roman" w:hAnsi="Times New Roman" w:cs="Times New Roman"/>
          <w:kern w:val="0"/>
          <w:sz w:val="17"/>
          <w:szCs w:val="17"/>
          <w14:ligatures w14:val="none"/>
        </w:rPr>
        <w:t>cards, or</w:t>
      </w:r>
      <w:proofErr w:type="gramEnd"/>
      <w:r w:rsidRPr="00FE4451">
        <w:rPr>
          <w:rFonts w:ascii="Times New Roman" w:eastAsia="Times New Roman" w:hAnsi="Times New Roman" w:cs="Times New Roman"/>
          <w:kern w:val="0"/>
          <w:sz w:val="17"/>
          <w:szCs w:val="17"/>
          <w14:ligatures w14:val="none"/>
        </w:rPr>
        <w:t xml:space="preserve"> giveaways at the sponsor booth, VIP tables, or approved event areas, subject to event approval and venue guidelines</w:t>
      </w:r>
    </w:p>
    <w:p w14:paraId="0D3F97D0"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Professional photo opportunity with event leadership, fighters, first responder representatives, charity representatives, and sponsor representatives, subject to event schedule</w:t>
      </w:r>
    </w:p>
    <w:p w14:paraId="5BAFB970"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Post-event thank-you recognition in event recap posts, sponsor appreciation materials, and charitable impact announcements</w:t>
      </w:r>
    </w:p>
    <w:p w14:paraId="7F69E456"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First right of refusal for the 2027 Knockout Sponsor level before it is offered to new sponsors</w:t>
      </w:r>
    </w:p>
    <w:p w14:paraId="1C69B19A"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Limited sponsor category protection, when applicable, preventing direct same-industry competitors from receiving equal or higher recognition at the Knockout Sponsor level</w:t>
      </w:r>
    </w:p>
    <w:p w14:paraId="1DCF2C40"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gift</w:t>
      </w:r>
    </w:p>
    <w:p w14:paraId="013BC27F" w14:textId="77777777" w:rsidR="001402CE" w:rsidRPr="001402CE" w:rsidRDefault="001402CE" w:rsidP="00C80FF4">
      <w:pPr>
        <w:spacing w:after="0" w:line="240" w:lineRule="auto"/>
        <w:jc w:val="both"/>
        <w:outlineLvl w:val="2"/>
        <w:rPr>
          <w:rFonts w:ascii="Times New Roman" w:eastAsia="Times New Roman" w:hAnsi="Times New Roman" w:cs="Times New Roman"/>
          <w:b/>
          <w:bCs/>
          <w:color w:val="FF0000"/>
          <w:kern w:val="0"/>
          <w:sz w:val="10"/>
          <w:szCs w:val="10"/>
          <w:u w:val="single"/>
          <w14:ligatures w14:val="none"/>
        </w:rPr>
      </w:pPr>
    </w:p>
    <w:p w14:paraId="22CEDC72" w14:textId="204B3BA4" w:rsidR="004D629A" w:rsidRPr="00FE4451" w:rsidRDefault="004D629A" w:rsidP="00C80FF4">
      <w:pPr>
        <w:spacing w:after="0" w:line="240" w:lineRule="auto"/>
        <w:jc w:val="both"/>
        <w:outlineLvl w:val="2"/>
        <w:rPr>
          <w:rFonts w:ascii="Times New Roman" w:eastAsia="Times New Roman" w:hAnsi="Times New Roman" w:cs="Times New Roman"/>
          <w:b/>
          <w:bCs/>
          <w:color w:val="FF0000"/>
          <w:kern w:val="0"/>
          <w:sz w:val="20"/>
          <w:szCs w:val="20"/>
          <w:u w:val="single"/>
          <w14:ligatures w14:val="none"/>
        </w:rPr>
      </w:pPr>
      <w:r w:rsidRPr="00FE4451">
        <w:rPr>
          <w:rFonts w:ascii="Times New Roman" w:eastAsia="Times New Roman" w:hAnsi="Times New Roman" w:cs="Times New Roman"/>
          <w:b/>
          <w:bCs/>
          <w:color w:val="FF0000"/>
          <w:kern w:val="0"/>
          <w:sz w:val="20"/>
          <w:szCs w:val="20"/>
          <w:u w:val="single"/>
          <w14:ligatures w14:val="none"/>
        </w:rPr>
        <w:t>$7,500 Heavyweight Sponsor</w:t>
      </w:r>
      <w:r w:rsidR="001E495B" w:rsidRPr="00FE4451">
        <w:rPr>
          <w:rFonts w:ascii="Times New Roman" w:eastAsia="Times New Roman" w:hAnsi="Times New Roman" w:cs="Times New Roman"/>
          <w:b/>
          <w:bCs/>
          <w:color w:val="FF0000"/>
          <w:kern w:val="0"/>
          <w:sz w:val="20"/>
          <w:szCs w:val="20"/>
          <w:u w:val="single"/>
          <w14:ligatures w14:val="none"/>
        </w:rPr>
        <w:t xml:space="preserve"> (</w:t>
      </w:r>
      <w:r w:rsidR="00224AA0" w:rsidRPr="00FE4451">
        <w:rPr>
          <w:rFonts w:ascii="Times New Roman" w:eastAsia="Times New Roman" w:hAnsi="Times New Roman" w:cs="Times New Roman"/>
          <w:b/>
          <w:bCs/>
          <w:color w:val="FF0000"/>
          <w:kern w:val="0"/>
          <w:sz w:val="20"/>
          <w:szCs w:val="20"/>
          <w:u w:val="single"/>
          <w14:ligatures w14:val="none"/>
        </w:rPr>
        <w:t>4</w:t>
      </w:r>
      <w:r w:rsidR="001E495B" w:rsidRPr="00FE4451">
        <w:rPr>
          <w:rFonts w:ascii="Times New Roman" w:eastAsia="Times New Roman" w:hAnsi="Times New Roman" w:cs="Times New Roman"/>
          <w:b/>
          <w:bCs/>
          <w:color w:val="FF0000"/>
          <w:kern w:val="0"/>
          <w:sz w:val="20"/>
          <w:szCs w:val="20"/>
          <w:u w:val="single"/>
          <w14:ligatures w14:val="none"/>
        </w:rPr>
        <w:t xml:space="preserve"> Available)</w:t>
      </w:r>
    </w:p>
    <w:p w14:paraId="40A14310"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One VIP Gold Table for 8 guests with Heavyweight Sponsor priority placement</w:t>
      </w:r>
    </w:p>
    <w:p w14:paraId="059698FA"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One VIP Silver Table for 8 guests with Heavyweight Sponsor priority placement</w:t>
      </w:r>
    </w:p>
    <w:p w14:paraId="7D777254" w14:textId="14C52C0B"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8 VIP Party Passes, including meals and beverage vouchers</w:t>
      </w:r>
      <w:r w:rsidRPr="00FE4451">
        <w:rPr>
          <w:rFonts w:ascii="Times New Roman" w:eastAsia="Times New Roman" w:hAnsi="Times New Roman" w:cs="Times New Roman"/>
          <w:kern w:val="0"/>
          <w:sz w:val="17"/>
          <w:szCs w:val="17"/>
          <w14:ligatures w14:val="none"/>
        </w:rPr>
        <w:t xml:space="preserve"> </w:t>
      </w:r>
      <w:r w:rsidRPr="00FE4451">
        <w:rPr>
          <w:rFonts w:ascii="Times New Roman" w:eastAsia="Times New Roman" w:hAnsi="Times New Roman" w:cs="Times New Roman"/>
          <w:kern w:val="0"/>
          <w:sz w:val="17"/>
          <w:szCs w:val="17"/>
          <w14:ligatures w14:val="none"/>
        </w:rPr>
        <w:t>Does not include VIP parking</w:t>
      </w:r>
    </w:p>
    <w:p w14:paraId="6A69F39A"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20 General Admission tickets</w:t>
      </w:r>
    </w:p>
    <w:p w14:paraId="7DB35B25"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One-third page color advertisement in the official event program, subject to layout availability</w:t>
      </w:r>
    </w:p>
    <w:p w14:paraId="64BC927A"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Heavyweight Sponsor recognition in the pre-show video, official event program, event website, social media sponsor recognition, and footer of email invitations</w:t>
      </w:r>
    </w:p>
    <w:p w14:paraId="314C2BDC"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placement on select event marketing materials</w:t>
      </w:r>
    </w:p>
    <w:p w14:paraId="523B7315"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displayed on jumbo screens during sponsor recognition rotations</w:t>
      </w:r>
    </w:p>
    <w:p w14:paraId="4DBAD681"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Ring announcer recognition during the event as a Heavyweight Sponsor</w:t>
      </w:r>
    </w:p>
    <w:p w14:paraId="13C3DF98"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Vendor booth or sponsor display space inside the venue, subject to venue layout and event coordination</w:t>
      </w:r>
    </w:p>
    <w:p w14:paraId="5C657DB1"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Opportunity to display sponsor-provided banners on event night, subject to venue guidelines and approved placement</w:t>
      </w:r>
    </w:p>
    <w:p w14:paraId="3C93E756"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Opportunity to provide promotional items, coupons, cards, or giveaways at the sponsor booth or approved event areas, subject to event approval and venue guidelines</w:t>
      </w:r>
    </w:p>
    <w:p w14:paraId="111EA7A3"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displayed on reserved VIP table signage where applicable</w:t>
      </w:r>
    </w:p>
    <w:p w14:paraId="6011C013"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Dedicated social media sponsor thank-you post before or after the event</w:t>
      </w:r>
    </w:p>
    <w:p w14:paraId="24028B05"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Post-event thank-you recognition in sponsor appreciation materials or event recap posts</w:t>
      </w:r>
    </w:p>
    <w:p w14:paraId="109C0ACC"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First right of refusal for the 2027 Heavyweight Sponsor level before it is offered to new sponsors</w:t>
      </w:r>
    </w:p>
    <w:p w14:paraId="4D56EEA1" w14:textId="77777777" w:rsidR="001C280F" w:rsidRPr="00FE4451" w:rsidRDefault="001C280F" w:rsidP="001C280F">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gift</w:t>
      </w:r>
    </w:p>
    <w:p w14:paraId="689CD797" w14:textId="77777777" w:rsidR="004D629A" w:rsidRPr="001402CE" w:rsidRDefault="004D629A" w:rsidP="004D629A">
      <w:pPr>
        <w:spacing w:after="0" w:line="240" w:lineRule="auto"/>
        <w:jc w:val="both"/>
        <w:outlineLvl w:val="2"/>
        <w:rPr>
          <w:rFonts w:ascii="Times New Roman" w:eastAsia="Times New Roman" w:hAnsi="Times New Roman" w:cs="Times New Roman"/>
          <w:kern w:val="0"/>
          <w:sz w:val="10"/>
          <w:szCs w:val="10"/>
          <w14:ligatures w14:val="none"/>
        </w:rPr>
      </w:pPr>
    </w:p>
    <w:p w14:paraId="64079D2F" w14:textId="769313F0" w:rsidR="004D629A" w:rsidRPr="00FE4451" w:rsidRDefault="004D629A" w:rsidP="004D629A">
      <w:pPr>
        <w:spacing w:after="0" w:line="240" w:lineRule="auto"/>
        <w:jc w:val="both"/>
        <w:outlineLvl w:val="2"/>
        <w:rPr>
          <w:rFonts w:ascii="Times New Roman" w:eastAsia="Times New Roman" w:hAnsi="Times New Roman" w:cs="Times New Roman"/>
          <w:b/>
          <w:bCs/>
          <w:color w:val="FF0000"/>
          <w:kern w:val="0"/>
          <w:sz w:val="20"/>
          <w:szCs w:val="20"/>
          <w:u w:val="single"/>
          <w14:ligatures w14:val="none"/>
        </w:rPr>
      </w:pPr>
      <w:r w:rsidRPr="00FE4451">
        <w:rPr>
          <w:rFonts w:ascii="Times New Roman" w:eastAsia="Times New Roman" w:hAnsi="Times New Roman" w:cs="Times New Roman"/>
          <w:b/>
          <w:bCs/>
          <w:color w:val="FF0000"/>
          <w:kern w:val="0"/>
          <w:sz w:val="20"/>
          <w:szCs w:val="20"/>
          <w:u w:val="single"/>
          <w14:ligatures w14:val="none"/>
        </w:rPr>
        <w:t>$5,000 Cruiserweight Sponsor</w:t>
      </w:r>
      <w:r w:rsidR="00BE7EBC" w:rsidRPr="00FE4451">
        <w:rPr>
          <w:rFonts w:ascii="Times New Roman" w:eastAsia="Times New Roman" w:hAnsi="Times New Roman" w:cs="Times New Roman"/>
          <w:b/>
          <w:bCs/>
          <w:color w:val="FF0000"/>
          <w:kern w:val="0"/>
          <w:sz w:val="20"/>
          <w:szCs w:val="20"/>
          <w:u w:val="single"/>
          <w14:ligatures w14:val="none"/>
        </w:rPr>
        <w:t xml:space="preserve"> (</w:t>
      </w:r>
      <w:r w:rsidR="00224AA0" w:rsidRPr="00FE4451">
        <w:rPr>
          <w:rFonts w:ascii="Times New Roman" w:eastAsia="Times New Roman" w:hAnsi="Times New Roman" w:cs="Times New Roman"/>
          <w:b/>
          <w:bCs/>
          <w:color w:val="FF0000"/>
          <w:kern w:val="0"/>
          <w:sz w:val="20"/>
          <w:szCs w:val="20"/>
          <w:u w:val="single"/>
          <w14:ligatures w14:val="none"/>
        </w:rPr>
        <w:t>6</w:t>
      </w:r>
      <w:r w:rsidR="00BE7EBC" w:rsidRPr="00FE4451">
        <w:rPr>
          <w:rFonts w:ascii="Times New Roman" w:eastAsia="Times New Roman" w:hAnsi="Times New Roman" w:cs="Times New Roman"/>
          <w:b/>
          <w:bCs/>
          <w:color w:val="FF0000"/>
          <w:kern w:val="0"/>
          <w:sz w:val="20"/>
          <w:szCs w:val="20"/>
          <w:u w:val="single"/>
          <w14:ligatures w14:val="none"/>
        </w:rPr>
        <w:t xml:space="preserve"> Available)</w:t>
      </w:r>
    </w:p>
    <w:p w14:paraId="5BE8FB26"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One VIP Gold Table for 8 guests with Cruiserweight Sponsor priority placement</w:t>
      </w:r>
    </w:p>
    <w:p w14:paraId="13F7DA3F" w14:textId="734A411B"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8 VIP Party Passes, including meals and beverage vouchers</w:t>
      </w:r>
      <w:r w:rsidRPr="00FE4451">
        <w:rPr>
          <w:rFonts w:ascii="Times New Roman" w:eastAsia="Times New Roman" w:hAnsi="Times New Roman" w:cs="Times New Roman"/>
          <w:kern w:val="0"/>
          <w:sz w:val="17"/>
          <w:szCs w:val="17"/>
          <w14:ligatures w14:val="none"/>
        </w:rPr>
        <w:t xml:space="preserve"> </w:t>
      </w:r>
      <w:r w:rsidRPr="00FE4451">
        <w:rPr>
          <w:rFonts w:ascii="Times New Roman" w:eastAsia="Times New Roman" w:hAnsi="Times New Roman" w:cs="Times New Roman"/>
          <w:kern w:val="0"/>
          <w:sz w:val="17"/>
          <w:szCs w:val="17"/>
          <w14:ligatures w14:val="none"/>
        </w:rPr>
        <w:t>Does not include VIP parking</w:t>
      </w:r>
    </w:p>
    <w:p w14:paraId="267C6F17"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10 General Admission tickets</w:t>
      </w:r>
    </w:p>
    <w:p w14:paraId="0EBE94C8"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Cruiserweight Sponsor recognition in the pre-show video, official digital event program, event website, social media sponsor recognition, and footer of email invitations</w:t>
      </w:r>
    </w:p>
    <w:p w14:paraId="405E84D0"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placement in the official digital event program</w:t>
      </w:r>
    </w:p>
    <w:p w14:paraId="0519F655"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included in sponsor recognition graphics where applicable</w:t>
      </w:r>
    </w:p>
    <w:p w14:paraId="500BDB64"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Vendor booth or sponsor display space inside the venue, subject to venue layout and event coordination</w:t>
      </w:r>
    </w:p>
    <w:p w14:paraId="71EC743A"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Opportunity to display sponsor-provided banner at vendor booth or approved event area, subject to venue guidelines and approved placement</w:t>
      </w:r>
    </w:p>
    <w:p w14:paraId="1733BA4D"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Opportunity to provide promotional items, coupons, cards, or giveaways at the sponsor booth or approved event areas, subject to event approval and venue guidelines</w:t>
      </w:r>
    </w:p>
    <w:p w14:paraId="367EDEBC"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displayed on reserved VIP table signage where applicable</w:t>
      </w:r>
    </w:p>
    <w:p w14:paraId="3C33A611"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Dedicated social media sponsor thank-you post before or after the event</w:t>
      </w:r>
    </w:p>
    <w:p w14:paraId="2476B6DD"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Post-event thank-you recognition in sponsor appreciation materials or event recap posts</w:t>
      </w:r>
    </w:p>
    <w:p w14:paraId="79520A35"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First right of refusal for the 2027 Cruiserweight Sponsor level before it is offered to new sponsors</w:t>
      </w:r>
    </w:p>
    <w:p w14:paraId="5B5E8FDC"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gift</w:t>
      </w:r>
    </w:p>
    <w:p w14:paraId="4BC65613" w14:textId="77777777" w:rsidR="004D629A" w:rsidRPr="001402CE" w:rsidRDefault="004D629A" w:rsidP="004D629A">
      <w:pPr>
        <w:spacing w:after="0" w:line="240" w:lineRule="auto"/>
        <w:jc w:val="both"/>
        <w:rPr>
          <w:rFonts w:ascii="Times New Roman" w:eastAsia="Times New Roman" w:hAnsi="Times New Roman" w:cs="Times New Roman"/>
          <w:kern w:val="0"/>
          <w:sz w:val="10"/>
          <w:szCs w:val="10"/>
          <w14:ligatures w14:val="none"/>
        </w:rPr>
      </w:pPr>
    </w:p>
    <w:p w14:paraId="12E0EF52" w14:textId="478F3FDC" w:rsidR="004D629A" w:rsidRPr="00FE4451" w:rsidRDefault="004D629A" w:rsidP="004D629A">
      <w:pPr>
        <w:spacing w:after="0" w:line="240" w:lineRule="auto"/>
        <w:jc w:val="both"/>
        <w:outlineLvl w:val="2"/>
        <w:rPr>
          <w:rFonts w:ascii="Times New Roman" w:eastAsia="Times New Roman" w:hAnsi="Times New Roman" w:cs="Times New Roman"/>
          <w:b/>
          <w:bCs/>
          <w:color w:val="FF0000"/>
          <w:kern w:val="0"/>
          <w:sz w:val="17"/>
          <w:szCs w:val="17"/>
          <w:u w:val="single"/>
          <w14:ligatures w14:val="none"/>
        </w:rPr>
      </w:pPr>
      <w:r w:rsidRPr="00FE4451">
        <w:rPr>
          <w:rFonts w:ascii="Times New Roman" w:eastAsia="Times New Roman" w:hAnsi="Times New Roman" w:cs="Times New Roman"/>
          <w:b/>
          <w:bCs/>
          <w:color w:val="FF0000"/>
          <w:kern w:val="0"/>
          <w:sz w:val="17"/>
          <w:szCs w:val="17"/>
          <w:u w:val="single"/>
          <w14:ligatures w14:val="none"/>
        </w:rPr>
        <w:t>$3,250 Middleweight Sponsor</w:t>
      </w:r>
      <w:r w:rsidR="00BE7EBC" w:rsidRPr="00FE4451">
        <w:rPr>
          <w:rFonts w:ascii="Times New Roman" w:eastAsia="Times New Roman" w:hAnsi="Times New Roman" w:cs="Times New Roman"/>
          <w:b/>
          <w:bCs/>
          <w:color w:val="FF0000"/>
          <w:kern w:val="0"/>
          <w:sz w:val="17"/>
          <w:szCs w:val="17"/>
          <w:u w:val="single"/>
          <w14:ligatures w14:val="none"/>
        </w:rPr>
        <w:t xml:space="preserve"> (</w:t>
      </w:r>
      <w:r w:rsidR="00FD1E90" w:rsidRPr="00FE4451">
        <w:rPr>
          <w:rFonts w:ascii="Times New Roman" w:eastAsia="Times New Roman" w:hAnsi="Times New Roman" w:cs="Times New Roman"/>
          <w:b/>
          <w:bCs/>
          <w:color w:val="FF0000"/>
          <w:kern w:val="0"/>
          <w:sz w:val="17"/>
          <w:szCs w:val="17"/>
          <w:u w:val="single"/>
          <w14:ligatures w14:val="none"/>
        </w:rPr>
        <w:t>4</w:t>
      </w:r>
      <w:r w:rsidR="00BE7EBC" w:rsidRPr="00FE4451">
        <w:rPr>
          <w:rFonts w:ascii="Times New Roman" w:eastAsia="Times New Roman" w:hAnsi="Times New Roman" w:cs="Times New Roman"/>
          <w:b/>
          <w:bCs/>
          <w:color w:val="FF0000"/>
          <w:kern w:val="0"/>
          <w:sz w:val="17"/>
          <w:szCs w:val="17"/>
          <w:u w:val="single"/>
          <w14:ligatures w14:val="none"/>
        </w:rPr>
        <w:t xml:space="preserve"> Available)</w:t>
      </w:r>
    </w:p>
    <w:p w14:paraId="10448C4D"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One Silver VIP Table for 8 guests</w:t>
      </w:r>
    </w:p>
    <w:p w14:paraId="30C72C68" w14:textId="73BAD1B6"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8 VIP Party Passes, including meals and beverage vouchers</w:t>
      </w:r>
      <w:r w:rsidRPr="00FE4451">
        <w:rPr>
          <w:rFonts w:ascii="Times New Roman" w:eastAsia="Times New Roman" w:hAnsi="Times New Roman" w:cs="Times New Roman"/>
          <w:kern w:val="0"/>
          <w:sz w:val="17"/>
          <w:szCs w:val="17"/>
          <w14:ligatures w14:val="none"/>
        </w:rPr>
        <w:t xml:space="preserve"> </w:t>
      </w:r>
      <w:r w:rsidRPr="00FE4451">
        <w:rPr>
          <w:rFonts w:ascii="Times New Roman" w:eastAsia="Times New Roman" w:hAnsi="Times New Roman" w:cs="Times New Roman"/>
          <w:kern w:val="0"/>
          <w:sz w:val="17"/>
          <w:szCs w:val="17"/>
          <w14:ligatures w14:val="none"/>
        </w:rPr>
        <w:t>Does not include VIP parking</w:t>
      </w:r>
    </w:p>
    <w:p w14:paraId="63FF61BA"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10 General Admission tickets</w:t>
      </w:r>
    </w:p>
    <w:p w14:paraId="57551581"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lastRenderedPageBreak/>
        <w:t>• Middleweight Sponsor recognition in the pre-event video, official digital event program, event website, social media sponsor recognition, and footer of email invitations</w:t>
      </w:r>
    </w:p>
    <w:p w14:paraId="7626D625"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placement in the official digital event program</w:t>
      </w:r>
    </w:p>
    <w:p w14:paraId="4AF232F1"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included in sponsor recognition graphics where applicable</w:t>
      </w:r>
    </w:p>
    <w:p w14:paraId="489917CC"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Vendor booth or sponsor display space inside the venue, subject to venue layout and event coordination</w:t>
      </w:r>
    </w:p>
    <w:p w14:paraId="3432DB8E"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Opportunity to display sponsor-provided banner at vendor booth or approved event area, subject to venue guidelines and approved placement</w:t>
      </w:r>
    </w:p>
    <w:p w14:paraId="1E1DA663"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Opportunity to provide promotional items, coupons, cards, brochures, or giveaways at the sponsor booth or approved event areas, subject to event approval and venue guidelines</w:t>
      </w:r>
    </w:p>
    <w:p w14:paraId="7284E899"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displayed on reserved VIP table signage where applicable</w:t>
      </w:r>
    </w:p>
    <w:p w14:paraId="6FDC1E1B"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Social media sponsor thank-you recognition before or after the event</w:t>
      </w:r>
    </w:p>
    <w:p w14:paraId="6A7BDAA2"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Post-event thank-you recognition in sponsor appreciation materials or event recap posts</w:t>
      </w:r>
    </w:p>
    <w:p w14:paraId="2C7F5730"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gift</w:t>
      </w:r>
    </w:p>
    <w:p w14:paraId="07F365AF" w14:textId="77777777" w:rsidR="004D629A" w:rsidRPr="001402CE" w:rsidRDefault="004D629A" w:rsidP="004D629A">
      <w:pPr>
        <w:spacing w:after="0" w:line="240" w:lineRule="auto"/>
        <w:jc w:val="both"/>
        <w:rPr>
          <w:rFonts w:ascii="Times New Roman" w:eastAsia="Times New Roman" w:hAnsi="Times New Roman" w:cs="Times New Roman"/>
          <w:kern w:val="0"/>
          <w:sz w:val="10"/>
          <w:szCs w:val="10"/>
          <w14:ligatures w14:val="none"/>
        </w:rPr>
      </w:pPr>
    </w:p>
    <w:p w14:paraId="1F90A7DE" w14:textId="420CE23C" w:rsidR="004D629A" w:rsidRPr="00FE4451" w:rsidRDefault="004D629A" w:rsidP="004D629A">
      <w:pPr>
        <w:spacing w:after="0" w:line="240" w:lineRule="auto"/>
        <w:jc w:val="both"/>
        <w:outlineLvl w:val="2"/>
        <w:rPr>
          <w:rFonts w:ascii="Times New Roman" w:eastAsia="Times New Roman" w:hAnsi="Times New Roman" w:cs="Times New Roman"/>
          <w:b/>
          <w:bCs/>
          <w:color w:val="FF0000"/>
          <w:kern w:val="0"/>
          <w:sz w:val="20"/>
          <w:szCs w:val="20"/>
          <w:u w:val="single"/>
          <w14:ligatures w14:val="none"/>
        </w:rPr>
      </w:pPr>
      <w:r w:rsidRPr="00FE4451">
        <w:rPr>
          <w:rFonts w:ascii="Times New Roman" w:eastAsia="Times New Roman" w:hAnsi="Times New Roman" w:cs="Times New Roman"/>
          <w:b/>
          <w:bCs/>
          <w:color w:val="FF0000"/>
          <w:kern w:val="0"/>
          <w:sz w:val="20"/>
          <w:szCs w:val="20"/>
          <w:u w:val="single"/>
          <w14:ligatures w14:val="none"/>
        </w:rPr>
        <w:t>$2,</w:t>
      </w:r>
      <w:r w:rsidR="001E495B" w:rsidRPr="00FE4451">
        <w:rPr>
          <w:rFonts w:ascii="Times New Roman" w:eastAsia="Times New Roman" w:hAnsi="Times New Roman" w:cs="Times New Roman"/>
          <w:b/>
          <w:bCs/>
          <w:color w:val="FF0000"/>
          <w:kern w:val="0"/>
          <w:sz w:val="20"/>
          <w:szCs w:val="20"/>
          <w:u w:val="single"/>
          <w14:ligatures w14:val="none"/>
        </w:rPr>
        <w:t>5</w:t>
      </w:r>
      <w:r w:rsidRPr="00FE4451">
        <w:rPr>
          <w:rFonts w:ascii="Times New Roman" w:eastAsia="Times New Roman" w:hAnsi="Times New Roman" w:cs="Times New Roman"/>
          <w:b/>
          <w:bCs/>
          <w:color w:val="FF0000"/>
          <w:kern w:val="0"/>
          <w:sz w:val="20"/>
          <w:szCs w:val="20"/>
          <w:u w:val="single"/>
          <w14:ligatures w14:val="none"/>
        </w:rPr>
        <w:t>00 Uppercut Sponsor (</w:t>
      </w:r>
      <w:r w:rsidR="00FD1E90" w:rsidRPr="00FE4451">
        <w:rPr>
          <w:rFonts w:ascii="Times New Roman" w:eastAsia="Times New Roman" w:hAnsi="Times New Roman" w:cs="Times New Roman"/>
          <w:b/>
          <w:bCs/>
          <w:color w:val="FF0000"/>
          <w:kern w:val="0"/>
          <w:sz w:val="20"/>
          <w:szCs w:val="20"/>
          <w:u w:val="single"/>
          <w14:ligatures w14:val="none"/>
        </w:rPr>
        <w:t>6</w:t>
      </w:r>
      <w:r w:rsidRPr="00FE4451">
        <w:rPr>
          <w:rFonts w:ascii="Times New Roman" w:eastAsia="Times New Roman" w:hAnsi="Times New Roman" w:cs="Times New Roman"/>
          <w:b/>
          <w:bCs/>
          <w:color w:val="FF0000"/>
          <w:kern w:val="0"/>
          <w:sz w:val="20"/>
          <w:szCs w:val="20"/>
          <w:u w:val="single"/>
          <w14:ligatures w14:val="none"/>
        </w:rPr>
        <w:t xml:space="preserve"> Available)</w:t>
      </w:r>
    </w:p>
    <w:p w14:paraId="661522C7" w14:textId="26956B3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Block of 28 reserved seats in a premium reserved section</w:t>
      </w:r>
      <w:r w:rsidRPr="00FE4451">
        <w:rPr>
          <w:rFonts w:ascii="Times New Roman" w:eastAsia="Times New Roman" w:hAnsi="Times New Roman" w:cs="Times New Roman"/>
          <w:kern w:val="0"/>
          <w:sz w:val="17"/>
          <w:szCs w:val="17"/>
          <w14:ligatures w14:val="none"/>
        </w:rPr>
        <w:t xml:space="preserve"> </w:t>
      </w:r>
      <w:r w:rsidRPr="00FE4451">
        <w:rPr>
          <w:rFonts w:ascii="Times New Roman" w:eastAsia="Times New Roman" w:hAnsi="Times New Roman" w:cs="Times New Roman"/>
          <w:kern w:val="0"/>
          <w:sz w:val="17"/>
          <w:szCs w:val="17"/>
          <w14:ligatures w14:val="none"/>
        </w:rPr>
        <w:t>Limited premium reserved sections available on a first-come, first-served basis</w:t>
      </w:r>
    </w:p>
    <w:p w14:paraId="53E40F92"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28 Uppercut passes, each including one adult beverage voucher</w:t>
      </w:r>
    </w:p>
    <w:p w14:paraId="6F3647BA"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Uppercut Sponsor recognition in the pre-show video, official event program, event website, and footer of email invitations</w:t>
      </w:r>
    </w:p>
    <w:p w14:paraId="106A95CC"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placement in the official digital event program</w:t>
      </w:r>
    </w:p>
    <w:p w14:paraId="640163E3"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included in sponsor recognition graphics where applicable</w:t>
      </w:r>
    </w:p>
    <w:p w14:paraId="2461DED2"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Recognition as an Uppercut Sponsor in select event-night sponsor acknowledgment rotations</w:t>
      </w:r>
    </w:p>
    <w:p w14:paraId="59ADF295"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Social media sponsor thank-you recognition before or after the event</w:t>
      </w:r>
    </w:p>
    <w:p w14:paraId="0140253C"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Opportunity to provide one sponsor-provided flyer, coupon, card, or promotional item for placement at the reserved seating section or approved event area, subject to event approval and venue guidelines</w:t>
      </w:r>
    </w:p>
    <w:p w14:paraId="14E11FE1"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name displayed on reserved seating section signage where applicable</w:t>
      </w:r>
    </w:p>
    <w:p w14:paraId="1B90AD3E"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Post-event thank-you recognition in sponsor appreciation materials or event recap posts</w:t>
      </w:r>
    </w:p>
    <w:p w14:paraId="3D7A84F3" w14:textId="77777777" w:rsidR="001402CE" w:rsidRPr="001402CE" w:rsidRDefault="001402CE" w:rsidP="004D629A">
      <w:pPr>
        <w:spacing w:after="0" w:line="240" w:lineRule="auto"/>
        <w:jc w:val="both"/>
        <w:outlineLvl w:val="2"/>
        <w:rPr>
          <w:rFonts w:ascii="Times New Roman" w:eastAsia="Times New Roman" w:hAnsi="Times New Roman" w:cs="Times New Roman"/>
          <w:b/>
          <w:bCs/>
          <w:color w:val="FF0000"/>
          <w:kern w:val="0"/>
          <w:sz w:val="10"/>
          <w:szCs w:val="10"/>
          <w:u w:val="single"/>
          <w14:ligatures w14:val="none"/>
        </w:rPr>
      </w:pPr>
    </w:p>
    <w:p w14:paraId="107CEFA9" w14:textId="04D6BF6E" w:rsidR="004D629A" w:rsidRPr="00FE4451" w:rsidRDefault="004D629A" w:rsidP="004D629A">
      <w:pPr>
        <w:spacing w:after="0" w:line="240" w:lineRule="auto"/>
        <w:jc w:val="both"/>
        <w:outlineLvl w:val="2"/>
        <w:rPr>
          <w:rFonts w:ascii="Times New Roman" w:eastAsia="Times New Roman" w:hAnsi="Times New Roman" w:cs="Times New Roman"/>
          <w:b/>
          <w:bCs/>
          <w:color w:val="FF0000"/>
          <w:kern w:val="0"/>
          <w:sz w:val="20"/>
          <w:szCs w:val="20"/>
          <w:u w:val="single"/>
          <w14:ligatures w14:val="none"/>
        </w:rPr>
      </w:pPr>
      <w:r w:rsidRPr="00FE4451">
        <w:rPr>
          <w:rFonts w:ascii="Times New Roman" w:eastAsia="Times New Roman" w:hAnsi="Times New Roman" w:cs="Times New Roman"/>
          <w:b/>
          <w:bCs/>
          <w:color w:val="FF0000"/>
          <w:kern w:val="0"/>
          <w:sz w:val="20"/>
          <w:szCs w:val="20"/>
          <w:u w:val="single"/>
          <w14:ligatures w14:val="none"/>
        </w:rPr>
        <w:t>$1,</w:t>
      </w:r>
      <w:r w:rsidR="001E495B" w:rsidRPr="00FE4451">
        <w:rPr>
          <w:rFonts w:ascii="Times New Roman" w:eastAsia="Times New Roman" w:hAnsi="Times New Roman" w:cs="Times New Roman"/>
          <w:b/>
          <w:bCs/>
          <w:color w:val="FF0000"/>
          <w:kern w:val="0"/>
          <w:sz w:val="20"/>
          <w:szCs w:val="20"/>
          <w:u w:val="single"/>
          <w14:ligatures w14:val="none"/>
        </w:rPr>
        <w:t>5</w:t>
      </w:r>
      <w:r w:rsidRPr="00FE4451">
        <w:rPr>
          <w:rFonts w:ascii="Times New Roman" w:eastAsia="Times New Roman" w:hAnsi="Times New Roman" w:cs="Times New Roman"/>
          <w:b/>
          <w:bCs/>
          <w:color w:val="FF0000"/>
          <w:kern w:val="0"/>
          <w:sz w:val="20"/>
          <w:szCs w:val="20"/>
          <w:u w:val="single"/>
          <w14:ligatures w14:val="none"/>
        </w:rPr>
        <w:t>00 Lightweight Sponsor (</w:t>
      </w:r>
      <w:r w:rsidR="00224AA0" w:rsidRPr="00FE4451">
        <w:rPr>
          <w:rFonts w:ascii="Times New Roman" w:eastAsia="Times New Roman" w:hAnsi="Times New Roman" w:cs="Times New Roman"/>
          <w:b/>
          <w:bCs/>
          <w:color w:val="FF0000"/>
          <w:kern w:val="0"/>
          <w:sz w:val="20"/>
          <w:szCs w:val="20"/>
          <w:u w:val="single"/>
          <w14:ligatures w14:val="none"/>
        </w:rPr>
        <w:t>8</w:t>
      </w:r>
      <w:r w:rsidRPr="00FE4451">
        <w:rPr>
          <w:rFonts w:ascii="Times New Roman" w:eastAsia="Times New Roman" w:hAnsi="Times New Roman" w:cs="Times New Roman"/>
          <w:b/>
          <w:bCs/>
          <w:color w:val="FF0000"/>
          <w:kern w:val="0"/>
          <w:sz w:val="20"/>
          <w:szCs w:val="20"/>
          <w:u w:val="single"/>
          <w14:ligatures w14:val="none"/>
        </w:rPr>
        <w:t xml:space="preserve"> Available)</w:t>
      </w:r>
    </w:p>
    <w:p w14:paraId="09F8B565" w14:textId="6F217AA0"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Block of 18 reserved seats in a priority section</w:t>
      </w:r>
      <w:r w:rsidRPr="00FE4451">
        <w:rPr>
          <w:rFonts w:ascii="Times New Roman" w:eastAsia="Times New Roman" w:hAnsi="Times New Roman" w:cs="Times New Roman"/>
          <w:kern w:val="0"/>
          <w:sz w:val="17"/>
          <w:szCs w:val="17"/>
          <w14:ligatures w14:val="none"/>
        </w:rPr>
        <w:t xml:space="preserve"> </w:t>
      </w:r>
      <w:r w:rsidRPr="00FE4451">
        <w:rPr>
          <w:rFonts w:ascii="Times New Roman" w:eastAsia="Times New Roman" w:hAnsi="Times New Roman" w:cs="Times New Roman"/>
          <w:kern w:val="0"/>
          <w:sz w:val="17"/>
          <w:szCs w:val="17"/>
          <w14:ligatures w14:val="none"/>
        </w:rPr>
        <w:t>Limited priority sections available on a first-come, first-served basis</w:t>
      </w:r>
    </w:p>
    <w:p w14:paraId="25538FC0"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18 Lightweight passes, each including one adult beverage voucher</w:t>
      </w:r>
    </w:p>
    <w:p w14:paraId="11BE8B19"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Lightweight Sponsor recognition in the pre-show video, official digital event program, event website, and footer of email invitations</w:t>
      </w:r>
    </w:p>
    <w:p w14:paraId="55EB0975"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placement in the official digital event program</w:t>
      </w:r>
    </w:p>
    <w:p w14:paraId="34D6C35E"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logo/name included in sponsor recognition graphics where applicable</w:t>
      </w:r>
    </w:p>
    <w:p w14:paraId="2E11BC46"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Social media sponsor thank-you recognition before or after the event</w:t>
      </w:r>
    </w:p>
    <w:p w14:paraId="79709C13"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name displayed on reserved seating section signage where applicable</w:t>
      </w:r>
    </w:p>
    <w:p w14:paraId="70206C27"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Post-event thank-you recognition in sponsor appreciation materials or event recap posts</w:t>
      </w:r>
    </w:p>
    <w:p w14:paraId="49FE4524" w14:textId="77777777" w:rsidR="004D629A" w:rsidRPr="001402CE" w:rsidRDefault="004D629A" w:rsidP="004D629A">
      <w:pPr>
        <w:spacing w:after="0" w:line="240" w:lineRule="auto"/>
        <w:jc w:val="both"/>
        <w:rPr>
          <w:rFonts w:ascii="Times New Roman" w:eastAsia="Times New Roman" w:hAnsi="Times New Roman" w:cs="Times New Roman"/>
          <w:kern w:val="0"/>
          <w:sz w:val="10"/>
          <w:szCs w:val="10"/>
          <w14:ligatures w14:val="none"/>
        </w:rPr>
      </w:pPr>
    </w:p>
    <w:p w14:paraId="3AAF47FA" w14:textId="6864F544" w:rsidR="004D629A" w:rsidRPr="00FE4451" w:rsidRDefault="004D629A" w:rsidP="004D629A">
      <w:pPr>
        <w:spacing w:after="0" w:line="240" w:lineRule="auto"/>
        <w:jc w:val="both"/>
        <w:outlineLvl w:val="2"/>
        <w:rPr>
          <w:rFonts w:ascii="Times New Roman" w:eastAsia="Times New Roman" w:hAnsi="Times New Roman" w:cs="Times New Roman"/>
          <w:b/>
          <w:bCs/>
          <w:color w:val="FF0000"/>
          <w:kern w:val="0"/>
          <w:sz w:val="20"/>
          <w:szCs w:val="20"/>
          <w:u w:val="single"/>
          <w14:ligatures w14:val="none"/>
        </w:rPr>
      </w:pPr>
      <w:r w:rsidRPr="00FE4451">
        <w:rPr>
          <w:rFonts w:ascii="Times New Roman" w:eastAsia="Times New Roman" w:hAnsi="Times New Roman" w:cs="Times New Roman"/>
          <w:b/>
          <w:bCs/>
          <w:color w:val="FF0000"/>
          <w:kern w:val="0"/>
          <w:sz w:val="20"/>
          <w:szCs w:val="20"/>
          <w:u w:val="single"/>
          <w14:ligatures w14:val="none"/>
        </w:rPr>
        <w:t>$500 Boxer Sponsorship</w:t>
      </w:r>
      <w:r w:rsidR="00224AA0" w:rsidRPr="00FE4451">
        <w:rPr>
          <w:rFonts w:ascii="Times New Roman" w:eastAsia="Times New Roman" w:hAnsi="Times New Roman" w:cs="Times New Roman"/>
          <w:b/>
          <w:bCs/>
          <w:color w:val="FF0000"/>
          <w:kern w:val="0"/>
          <w:sz w:val="20"/>
          <w:szCs w:val="20"/>
          <w:u w:val="single"/>
          <w14:ligatures w14:val="none"/>
        </w:rPr>
        <w:t xml:space="preserve"> (20 Available)</w:t>
      </w:r>
    </w:p>
    <w:p w14:paraId="7F42FEC5"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Your sponsorship directly supports one participating boxer and helps cover the cost of their required physical, blood work, uniform, event gear, and boxing-related equipment</w:t>
      </w:r>
    </w:p>
    <w:p w14:paraId="4834C002"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4 ringside seats, each including one adult beverage voucher</w:t>
      </w:r>
    </w:p>
    <w:p w14:paraId="2AB6D615"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Boxer Sponsor recognition on the event videoboard</w:t>
      </w:r>
    </w:p>
    <w:p w14:paraId="433FB6CD"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Boxer Sponsor recognition in the official digital event program</w:t>
      </w:r>
    </w:p>
    <w:p w14:paraId="7E54A1C6"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Boxer Sponsor recognition on the mobile auction site</w:t>
      </w:r>
    </w:p>
    <w:p w14:paraId="0FCF17D4"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Boxer Sponsor recognition in the footer of event email invitations</w:t>
      </w:r>
    </w:p>
    <w:p w14:paraId="16D1CCE7"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Opportunity to include a short sponsor message of support for your boxer in the digital program, subject to space and production deadlines</w:t>
      </w:r>
    </w:p>
    <w:p w14:paraId="09AE65D4"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Sponsor name listed with the boxer they are supporting, where applicable</w:t>
      </w:r>
    </w:p>
    <w:p w14:paraId="02853A6E"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Social media thank-you recognition before or after the event, where applicable</w:t>
      </w:r>
    </w:p>
    <w:p w14:paraId="4C1F3B38" w14:textId="77777777" w:rsidR="00FE4451" w:rsidRPr="00FE4451" w:rsidRDefault="00FE4451" w:rsidP="00FE4451">
      <w:pPr>
        <w:spacing w:after="0" w:line="240" w:lineRule="auto"/>
        <w:ind w:left="720"/>
        <w:jc w:val="both"/>
        <w:outlineLvl w:val="2"/>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Great sponsorship option for family members, friends, coworkers, departments, businesses, and supporters who want to personally back a boxer participating in the event</w:t>
      </w:r>
    </w:p>
    <w:p w14:paraId="4EE5CD4F" w14:textId="77777777" w:rsidR="004D629A" w:rsidRPr="001402CE" w:rsidRDefault="004D629A" w:rsidP="004D629A">
      <w:pPr>
        <w:spacing w:after="0" w:line="240" w:lineRule="auto"/>
        <w:jc w:val="both"/>
        <w:outlineLvl w:val="2"/>
        <w:rPr>
          <w:rFonts w:ascii="Times New Roman" w:eastAsia="Times New Roman" w:hAnsi="Times New Roman" w:cs="Times New Roman"/>
          <w:b/>
          <w:bCs/>
          <w:kern w:val="0"/>
          <w:sz w:val="10"/>
          <w:szCs w:val="10"/>
          <w14:ligatures w14:val="none"/>
        </w:rPr>
      </w:pPr>
    </w:p>
    <w:p w14:paraId="61023B85" w14:textId="0439C662" w:rsidR="004D629A" w:rsidRPr="00FE4451" w:rsidRDefault="004D629A" w:rsidP="004D629A">
      <w:pPr>
        <w:spacing w:after="0" w:line="240" w:lineRule="auto"/>
        <w:jc w:val="both"/>
        <w:outlineLvl w:val="2"/>
        <w:rPr>
          <w:rFonts w:ascii="Times New Roman" w:eastAsia="Times New Roman" w:hAnsi="Times New Roman" w:cs="Times New Roman"/>
          <w:b/>
          <w:bCs/>
          <w:color w:val="FF0000"/>
          <w:kern w:val="0"/>
          <w:sz w:val="20"/>
          <w:szCs w:val="20"/>
          <w:u w:val="single"/>
          <w14:ligatures w14:val="none"/>
        </w:rPr>
      </w:pPr>
      <w:r w:rsidRPr="00FE4451">
        <w:rPr>
          <w:rFonts w:ascii="Times New Roman" w:eastAsia="Times New Roman" w:hAnsi="Times New Roman" w:cs="Times New Roman"/>
          <w:b/>
          <w:bCs/>
          <w:color w:val="FF0000"/>
          <w:kern w:val="0"/>
          <w:sz w:val="20"/>
          <w:szCs w:val="20"/>
          <w:u w:val="single"/>
          <w14:ligatures w14:val="none"/>
        </w:rPr>
        <w:t>$150.00 VIP Ringside Seat</w:t>
      </w:r>
      <w:r w:rsidR="00224AA0" w:rsidRPr="00FE4451">
        <w:rPr>
          <w:rFonts w:ascii="Times New Roman" w:eastAsia="Times New Roman" w:hAnsi="Times New Roman" w:cs="Times New Roman"/>
          <w:b/>
          <w:bCs/>
          <w:color w:val="FF0000"/>
          <w:kern w:val="0"/>
          <w:sz w:val="20"/>
          <w:szCs w:val="20"/>
          <w:u w:val="single"/>
          <w14:ligatures w14:val="none"/>
        </w:rPr>
        <w:t xml:space="preserve"> (10 Available)</w:t>
      </w:r>
    </w:p>
    <w:p w14:paraId="2A5CCF53"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One VIP Ringside Seat</w:t>
      </w:r>
    </w:p>
    <w:p w14:paraId="458A7AF8" w14:textId="53A2CB73"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One VIP Party Pass, including meal and beverage voucher</w:t>
      </w:r>
      <w:r w:rsidRPr="00FE4451">
        <w:rPr>
          <w:rFonts w:ascii="Times New Roman" w:eastAsia="Times New Roman" w:hAnsi="Times New Roman" w:cs="Times New Roman"/>
          <w:kern w:val="0"/>
          <w:sz w:val="17"/>
          <w:szCs w:val="17"/>
          <w14:ligatures w14:val="none"/>
        </w:rPr>
        <w:t xml:space="preserve"> </w:t>
      </w:r>
      <w:r w:rsidRPr="00FE4451">
        <w:rPr>
          <w:rFonts w:ascii="Times New Roman" w:eastAsia="Times New Roman" w:hAnsi="Times New Roman" w:cs="Times New Roman"/>
          <w:kern w:val="0"/>
          <w:sz w:val="17"/>
          <w:szCs w:val="17"/>
          <w14:ligatures w14:val="none"/>
        </w:rPr>
        <w:t>Does not include VIP parking</w:t>
      </w:r>
    </w:p>
    <w:p w14:paraId="6C9C516F"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Limited to a maximum of 10 ringside seats per person or group</w:t>
      </w:r>
    </w:p>
    <w:p w14:paraId="43ED0B41"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Ringside seating places guests as close to the action as possible without stepping into the ring</w:t>
      </w:r>
    </w:p>
    <w:p w14:paraId="77D5A73C"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Great add-on option for VIP table holders who want a few guests to rotate into ringside seats throughout the night</w:t>
      </w:r>
    </w:p>
    <w:p w14:paraId="5A7D94D8" w14:textId="77777777"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kern w:val="0"/>
          <w:sz w:val="17"/>
          <w:szCs w:val="17"/>
          <w14:ligatures w14:val="none"/>
        </w:rPr>
        <w:t>• Limited availability — only 10 VIP Ringside Seats available at this price</w:t>
      </w:r>
    </w:p>
    <w:p w14:paraId="1EC3F99D" w14:textId="5E5417B4" w:rsidR="00FE4451" w:rsidRPr="00FE4451" w:rsidRDefault="00FE4451" w:rsidP="00FE4451">
      <w:pPr>
        <w:spacing w:after="0" w:line="240" w:lineRule="auto"/>
        <w:ind w:left="720"/>
        <w:jc w:val="both"/>
        <w:rPr>
          <w:rFonts w:ascii="Times New Roman" w:eastAsia="Times New Roman" w:hAnsi="Times New Roman" w:cs="Times New Roman"/>
          <w:kern w:val="0"/>
          <w:sz w:val="17"/>
          <w:szCs w:val="17"/>
          <w14:ligatures w14:val="none"/>
        </w:rPr>
      </w:pPr>
      <w:r w:rsidRPr="00FE4451">
        <w:rPr>
          <w:rFonts w:ascii="Times New Roman" w:eastAsia="Times New Roman" w:hAnsi="Times New Roman" w:cs="Times New Roman"/>
          <w:b/>
          <w:bCs/>
          <w:kern w:val="0"/>
          <w:sz w:val="17"/>
          <w:szCs w:val="17"/>
          <w14:ligatures w14:val="none"/>
        </w:rPr>
        <w:t>Description:</w:t>
      </w:r>
      <w:r>
        <w:rPr>
          <w:rFonts w:ascii="Times New Roman" w:eastAsia="Times New Roman" w:hAnsi="Times New Roman" w:cs="Times New Roman"/>
          <w:b/>
          <w:bCs/>
          <w:kern w:val="0"/>
          <w:sz w:val="17"/>
          <w:szCs w:val="17"/>
          <w14:ligatures w14:val="none"/>
        </w:rPr>
        <w:t xml:space="preserve"> </w:t>
      </w:r>
      <w:r w:rsidRPr="00FE4451">
        <w:rPr>
          <w:rFonts w:ascii="Times New Roman" w:eastAsia="Times New Roman" w:hAnsi="Times New Roman" w:cs="Times New Roman"/>
          <w:kern w:val="0"/>
          <w:sz w:val="17"/>
          <w:szCs w:val="17"/>
          <w14:ligatures w14:val="none"/>
        </w:rPr>
        <w:t>We have a very limited number of $150 VIP Ringside Seats available. These seats put you right next to the action and give you one of the best views in the arena. Ringside seats are perfect for fans who want the closest possible fight-night experience or for groups who already have a VIP table and want to add a few premium seats so guests can take turns sitting ringside.</w:t>
      </w:r>
    </w:p>
    <w:sectPr w:rsidR="00FE4451" w:rsidRPr="00FE445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A326" w14:textId="77777777" w:rsidR="002C1F0E" w:rsidRDefault="002C1F0E" w:rsidP="00BF538C">
      <w:pPr>
        <w:spacing w:after="0" w:line="240" w:lineRule="auto"/>
      </w:pPr>
      <w:r>
        <w:separator/>
      </w:r>
    </w:p>
  </w:endnote>
  <w:endnote w:type="continuationSeparator" w:id="0">
    <w:p w14:paraId="7C8F747B" w14:textId="77777777" w:rsidR="002C1F0E" w:rsidRDefault="002C1F0E" w:rsidP="00BF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C033" w14:textId="77777777" w:rsidR="001402CE" w:rsidRPr="001402CE" w:rsidRDefault="001402CE" w:rsidP="001402CE">
    <w:pPr>
      <w:spacing w:after="0" w:line="240" w:lineRule="auto"/>
      <w:jc w:val="both"/>
      <w:rPr>
        <w:rStyle w:val="Strong"/>
        <w:rFonts w:ascii="Times New Roman" w:hAnsi="Times New Roman" w:cs="Times New Roman"/>
        <w:sz w:val="12"/>
        <w:szCs w:val="12"/>
      </w:rPr>
    </w:pPr>
    <w:r w:rsidRPr="001402CE">
      <w:rPr>
        <w:rStyle w:val="Strong"/>
        <w:rFonts w:ascii="Times New Roman" w:hAnsi="Times New Roman" w:cs="Times New Roman"/>
        <w:sz w:val="12"/>
        <w:szCs w:val="12"/>
      </w:rPr>
      <w:t>Clarifying Language:</w:t>
    </w:r>
  </w:p>
  <w:p w14:paraId="588946FB" w14:textId="77777777" w:rsidR="001402CE" w:rsidRPr="001402CE" w:rsidRDefault="001402CE" w:rsidP="001402CE">
    <w:pPr>
      <w:spacing w:after="0" w:line="240" w:lineRule="auto"/>
      <w:jc w:val="both"/>
      <w:rPr>
        <w:rFonts w:ascii="Times New Roman" w:hAnsi="Times New Roman" w:cs="Times New Roman"/>
        <w:sz w:val="12"/>
        <w:szCs w:val="12"/>
      </w:rPr>
    </w:pPr>
    <w:r w:rsidRPr="001402CE">
      <w:rPr>
        <w:rFonts w:ascii="Times New Roman" w:hAnsi="Times New Roman" w:cs="Times New Roman"/>
        <w:sz w:val="12"/>
        <w:szCs w:val="12"/>
      </w:rPr>
      <w:t>Billboard placement, digital signage rotation, video display, banner placement, featured bout recognition, on-site activation, photo opportunities, promotional item placement, and sponsor recognition are subject to production deadlines, venue rules, event layout, sponsor-provided artwork, event schedule, and availability of secured advertising inventory. Sponsor must provide logos, advertisements, promotional materials, and artwork by required production deadlines to guarantee inclusion in printed and digital materials.</w:t>
    </w:r>
  </w:p>
  <w:p w14:paraId="78FC673F" w14:textId="77777777" w:rsidR="001402CE" w:rsidRDefault="00140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011D" w14:textId="77777777" w:rsidR="002C1F0E" w:rsidRDefault="002C1F0E" w:rsidP="00BF538C">
      <w:pPr>
        <w:spacing w:after="0" w:line="240" w:lineRule="auto"/>
      </w:pPr>
      <w:r>
        <w:separator/>
      </w:r>
    </w:p>
  </w:footnote>
  <w:footnote w:type="continuationSeparator" w:id="0">
    <w:p w14:paraId="2D582990" w14:textId="77777777" w:rsidR="002C1F0E" w:rsidRDefault="002C1F0E" w:rsidP="00BF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3700" w14:textId="77777777" w:rsidR="001402CE" w:rsidRPr="00BF538C" w:rsidRDefault="001402CE" w:rsidP="001402CE">
    <w:pPr>
      <w:pStyle w:val="Footer"/>
      <w:rPr>
        <w:rFonts w:ascii="Times New Roman" w:hAnsi="Times New Roman" w:cs="Times New Roman"/>
        <w:b/>
        <w:bCs/>
      </w:rPr>
    </w:pPr>
    <w:r w:rsidRPr="00BF538C">
      <w:rPr>
        <w:rFonts w:ascii="Times New Roman" w:hAnsi="Times New Roman" w:cs="Times New Roman"/>
        <w:b/>
        <w:bCs/>
      </w:rPr>
      <w:t xml:space="preserve">Contact: Robert Baty </w:t>
    </w:r>
    <w:r>
      <w:rPr>
        <w:rFonts w:ascii="Times New Roman" w:hAnsi="Times New Roman" w:cs="Times New Roman"/>
        <w:b/>
        <w:bCs/>
      </w:rPr>
      <w:t xml:space="preserve">CELL </w:t>
    </w:r>
    <w:r w:rsidRPr="00BF538C">
      <w:rPr>
        <w:rFonts w:ascii="Times New Roman" w:hAnsi="Times New Roman" w:cs="Times New Roman"/>
        <w:b/>
        <w:bCs/>
      </w:rPr>
      <w:t>423-400-3744                               Robert@chattanoogagunsandhoses.org</w:t>
    </w:r>
  </w:p>
  <w:p w14:paraId="042CDF60" w14:textId="77777777" w:rsidR="001402CE" w:rsidRDefault="00140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7135"/>
    <w:multiLevelType w:val="hybridMultilevel"/>
    <w:tmpl w:val="A9EC73FC"/>
    <w:lvl w:ilvl="0" w:tplc="30DCE8B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D3450"/>
    <w:multiLevelType w:val="hybridMultilevel"/>
    <w:tmpl w:val="2FEA8660"/>
    <w:lvl w:ilvl="0" w:tplc="30DCE8B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26BED"/>
    <w:multiLevelType w:val="hybridMultilevel"/>
    <w:tmpl w:val="D0584568"/>
    <w:lvl w:ilvl="0" w:tplc="30DCE8B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F05ED"/>
    <w:multiLevelType w:val="hybridMultilevel"/>
    <w:tmpl w:val="8BB6303E"/>
    <w:lvl w:ilvl="0" w:tplc="30DCE8B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E45C7"/>
    <w:multiLevelType w:val="hybridMultilevel"/>
    <w:tmpl w:val="33825FEA"/>
    <w:lvl w:ilvl="0" w:tplc="30DCE8B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318A0"/>
    <w:multiLevelType w:val="multilevel"/>
    <w:tmpl w:val="ACAA9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181BC4"/>
    <w:multiLevelType w:val="multilevel"/>
    <w:tmpl w:val="DAAA5476"/>
    <w:lvl w:ilvl="0">
      <w:numFmt w:val="bullet"/>
      <w:lvlText w:val="•"/>
      <w:lvlJc w:val="left"/>
      <w:pPr>
        <w:tabs>
          <w:tab w:val="num" w:pos="720"/>
        </w:tabs>
        <w:ind w:left="720" w:hanging="360"/>
      </w:pPr>
      <w:rPr>
        <w:rFonts w:hint="default"/>
        <w:sz w:val="20"/>
        <w:lang w:val="en-US"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521F2"/>
    <w:multiLevelType w:val="hybridMultilevel"/>
    <w:tmpl w:val="E3A24582"/>
    <w:lvl w:ilvl="0" w:tplc="30DCE8B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544E5"/>
    <w:multiLevelType w:val="multilevel"/>
    <w:tmpl w:val="6E5C53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844087"/>
    <w:multiLevelType w:val="multilevel"/>
    <w:tmpl w:val="93722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D19B8"/>
    <w:multiLevelType w:val="multilevel"/>
    <w:tmpl w:val="DAAA5476"/>
    <w:lvl w:ilvl="0">
      <w:numFmt w:val="bullet"/>
      <w:lvlText w:val="•"/>
      <w:lvlJc w:val="left"/>
      <w:pPr>
        <w:tabs>
          <w:tab w:val="num" w:pos="720"/>
        </w:tabs>
        <w:ind w:left="720" w:hanging="360"/>
      </w:pPr>
      <w:rPr>
        <w:rFonts w:hint="default"/>
        <w:sz w:val="20"/>
        <w:lang w:val="en-US"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B95446"/>
    <w:multiLevelType w:val="hybridMultilevel"/>
    <w:tmpl w:val="594AC732"/>
    <w:lvl w:ilvl="0" w:tplc="30DCE8B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05303"/>
    <w:multiLevelType w:val="hybridMultilevel"/>
    <w:tmpl w:val="E794D8CC"/>
    <w:lvl w:ilvl="0" w:tplc="1B4464F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647554">
    <w:abstractNumId w:val="8"/>
  </w:num>
  <w:num w:numId="2" w16cid:durableId="885458450">
    <w:abstractNumId w:val="5"/>
  </w:num>
  <w:num w:numId="3" w16cid:durableId="1242790019">
    <w:abstractNumId w:val="4"/>
  </w:num>
  <w:num w:numId="4" w16cid:durableId="1886408365">
    <w:abstractNumId w:val="0"/>
  </w:num>
  <w:num w:numId="5" w16cid:durableId="1726951809">
    <w:abstractNumId w:val="12"/>
  </w:num>
  <w:num w:numId="6" w16cid:durableId="1516967503">
    <w:abstractNumId w:val="1"/>
  </w:num>
  <w:num w:numId="7" w16cid:durableId="750393871">
    <w:abstractNumId w:val="11"/>
  </w:num>
  <w:num w:numId="8" w16cid:durableId="1081029549">
    <w:abstractNumId w:val="7"/>
  </w:num>
  <w:num w:numId="9" w16cid:durableId="2122914777">
    <w:abstractNumId w:val="2"/>
  </w:num>
  <w:num w:numId="10" w16cid:durableId="708721047">
    <w:abstractNumId w:val="3"/>
  </w:num>
  <w:num w:numId="11" w16cid:durableId="1740787914">
    <w:abstractNumId w:val="9"/>
  </w:num>
  <w:num w:numId="12" w16cid:durableId="1501966374">
    <w:abstractNumId w:val="6"/>
  </w:num>
  <w:num w:numId="13" w16cid:durableId="8918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0D"/>
    <w:rsid w:val="00045BD5"/>
    <w:rsid w:val="00064DF8"/>
    <w:rsid w:val="00103936"/>
    <w:rsid w:val="001402CE"/>
    <w:rsid w:val="001C280F"/>
    <w:rsid w:val="001D3DC4"/>
    <w:rsid w:val="001E495B"/>
    <w:rsid w:val="00224AA0"/>
    <w:rsid w:val="002C1F0E"/>
    <w:rsid w:val="003018DF"/>
    <w:rsid w:val="003037DB"/>
    <w:rsid w:val="0032473B"/>
    <w:rsid w:val="003976A3"/>
    <w:rsid w:val="003B3CCD"/>
    <w:rsid w:val="00493775"/>
    <w:rsid w:val="004D629A"/>
    <w:rsid w:val="005023AB"/>
    <w:rsid w:val="00557BE4"/>
    <w:rsid w:val="005839F2"/>
    <w:rsid w:val="005A6595"/>
    <w:rsid w:val="005B720B"/>
    <w:rsid w:val="005F5D47"/>
    <w:rsid w:val="0063119A"/>
    <w:rsid w:val="0064550D"/>
    <w:rsid w:val="0064709F"/>
    <w:rsid w:val="006A0B2B"/>
    <w:rsid w:val="006B3DCB"/>
    <w:rsid w:val="006E1D0B"/>
    <w:rsid w:val="00873451"/>
    <w:rsid w:val="00896225"/>
    <w:rsid w:val="009701C7"/>
    <w:rsid w:val="00A91754"/>
    <w:rsid w:val="00BD4018"/>
    <w:rsid w:val="00BE7EBC"/>
    <w:rsid w:val="00BF538C"/>
    <w:rsid w:val="00C25AD8"/>
    <w:rsid w:val="00C431FF"/>
    <w:rsid w:val="00C50142"/>
    <w:rsid w:val="00C80FF4"/>
    <w:rsid w:val="00C90E20"/>
    <w:rsid w:val="00D16EDD"/>
    <w:rsid w:val="00D17946"/>
    <w:rsid w:val="00D2259D"/>
    <w:rsid w:val="00E52851"/>
    <w:rsid w:val="00E97B96"/>
    <w:rsid w:val="00EA1039"/>
    <w:rsid w:val="00F5316A"/>
    <w:rsid w:val="00FB561F"/>
    <w:rsid w:val="00FD1E90"/>
    <w:rsid w:val="00FE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12AD"/>
  <w15:chartTrackingRefBased/>
  <w15:docId w15:val="{651CFE2C-9979-465C-A45C-2E2EEDA2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29A"/>
    <w:pPr>
      <w:ind w:left="720"/>
      <w:contextualSpacing/>
    </w:pPr>
  </w:style>
  <w:style w:type="paragraph" w:styleId="Header">
    <w:name w:val="header"/>
    <w:basedOn w:val="Normal"/>
    <w:link w:val="HeaderChar"/>
    <w:uiPriority w:val="99"/>
    <w:unhideWhenUsed/>
    <w:rsid w:val="00BF5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38C"/>
  </w:style>
  <w:style w:type="paragraph" w:styleId="Footer">
    <w:name w:val="footer"/>
    <w:basedOn w:val="Normal"/>
    <w:link w:val="FooterChar"/>
    <w:uiPriority w:val="99"/>
    <w:unhideWhenUsed/>
    <w:rsid w:val="00BF5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38C"/>
  </w:style>
  <w:style w:type="paragraph" w:styleId="NormalWeb">
    <w:name w:val="Normal (Web)"/>
    <w:basedOn w:val="Normal"/>
    <w:uiPriority w:val="99"/>
    <w:unhideWhenUsed/>
    <w:rsid w:val="006311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31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7454">
      <w:bodyDiv w:val="1"/>
      <w:marLeft w:val="0"/>
      <w:marRight w:val="0"/>
      <w:marTop w:val="0"/>
      <w:marBottom w:val="0"/>
      <w:divBdr>
        <w:top w:val="none" w:sz="0" w:space="0" w:color="auto"/>
        <w:left w:val="none" w:sz="0" w:space="0" w:color="auto"/>
        <w:bottom w:val="none" w:sz="0" w:space="0" w:color="auto"/>
        <w:right w:val="none" w:sz="0" w:space="0" w:color="auto"/>
      </w:divBdr>
    </w:div>
    <w:div w:id="582565910">
      <w:bodyDiv w:val="1"/>
      <w:marLeft w:val="0"/>
      <w:marRight w:val="0"/>
      <w:marTop w:val="0"/>
      <w:marBottom w:val="0"/>
      <w:divBdr>
        <w:top w:val="none" w:sz="0" w:space="0" w:color="auto"/>
        <w:left w:val="none" w:sz="0" w:space="0" w:color="auto"/>
        <w:bottom w:val="none" w:sz="0" w:space="0" w:color="auto"/>
        <w:right w:val="none" w:sz="0" w:space="0" w:color="auto"/>
      </w:divBdr>
    </w:div>
    <w:div w:id="688607684">
      <w:bodyDiv w:val="1"/>
      <w:marLeft w:val="0"/>
      <w:marRight w:val="0"/>
      <w:marTop w:val="0"/>
      <w:marBottom w:val="0"/>
      <w:divBdr>
        <w:top w:val="none" w:sz="0" w:space="0" w:color="auto"/>
        <w:left w:val="none" w:sz="0" w:space="0" w:color="auto"/>
        <w:bottom w:val="none" w:sz="0" w:space="0" w:color="auto"/>
        <w:right w:val="none" w:sz="0" w:space="0" w:color="auto"/>
      </w:divBdr>
    </w:div>
    <w:div w:id="1713260868">
      <w:bodyDiv w:val="1"/>
      <w:marLeft w:val="0"/>
      <w:marRight w:val="0"/>
      <w:marTop w:val="0"/>
      <w:marBottom w:val="0"/>
      <w:divBdr>
        <w:top w:val="none" w:sz="0" w:space="0" w:color="auto"/>
        <w:left w:val="none" w:sz="0" w:space="0" w:color="auto"/>
        <w:bottom w:val="none" w:sz="0" w:space="0" w:color="auto"/>
        <w:right w:val="none" w:sz="0" w:space="0" w:color="auto"/>
      </w:divBdr>
    </w:div>
    <w:div w:id="1872919059">
      <w:bodyDiv w:val="1"/>
      <w:marLeft w:val="0"/>
      <w:marRight w:val="0"/>
      <w:marTop w:val="0"/>
      <w:marBottom w:val="0"/>
      <w:divBdr>
        <w:top w:val="none" w:sz="0" w:space="0" w:color="auto"/>
        <w:left w:val="none" w:sz="0" w:space="0" w:color="auto"/>
        <w:bottom w:val="none" w:sz="0" w:space="0" w:color="auto"/>
        <w:right w:val="none" w:sz="0" w:space="0" w:color="auto"/>
      </w:divBdr>
    </w:div>
    <w:div w:id="189388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2702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Baty</dc:creator>
  <cp:keywords/>
  <dc:description/>
  <cp:lastModifiedBy>Robert Baty</cp:lastModifiedBy>
  <cp:revision>4</cp:revision>
  <cp:lastPrinted>2024-11-22T01:04:00Z</cp:lastPrinted>
  <dcterms:created xsi:type="dcterms:W3CDTF">2026-01-07T19:09:00Z</dcterms:created>
  <dcterms:modified xsi:type="dcterms:W3CDTF">2026-05-25T20:42:00Z</dcterms:modified>
</cp:coreProperties>
</file>