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03F3" w14:textId="77777777" w:rsidR="000D02CF" w:rsidRDefault="000D02CF" w:rsidP="000C22B3">
      <w:pPr>
        <w:spacing w:after="0"/>
        <w:jc w:val="center"/>
        <w:rPr>
          <w:rFonts w:ascii="Cambria" w:hAnsi="Cambria"/>
          <w:b/>
          <w:sz w:val="24"/>
          <w:szCs w:val="24"/>
        </w:rPr>
      </w:pPr>
    </w:p>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051B54A7" w:rsidR="00476204" w:rsidRDefault="00F2529B" w:rsidP="000C22B3">
      <w:pPr>
        <w:spacing w:after="0"/>
        <w:jc w:val="center"/>
        <w:rPr>
          <w:rFonts w:ascii="Cambria" w:hAnsi="Cambria"/>
          <w:b/>
          <w:sz w:val="24"/>
          <w:szCs w:val="24"/>
        </w:rPr>
      </w:pPr>
      <w:r>
        <w:rPr>
          <w:rFonts w:ascii="Cambria" w:hAnsi="Cambria"/>
          <w:b/>
          <w:sz w:val="24"/>
          <w:szCs w:val="24"/>
        </w:rPr>
        <w:t>April 12</w:t>
      </w:r>
      <w:r w:rsidR="00FE395D">
        <w:rPr>
          <w:rFonts w:ascii="Cambria" w:hAnsi="Cambria"/>
          <w:b/>
          <w:sz w:val="24"/>
          <w:szCs w:val="24"/>
        </w:rPr>
        <w:t>, 2022</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5EF2C6DF" w14:textId="6A28F9D1"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F2529B">
        <w:rPr>
          <w:rFonts w:ascii="Cambria" w:hAnsi="Cambria"/>
          <w:sz w:val="24"/>
          <w:szCs w:val="24"/>
        </w:rPr>
        <w:t xml:space="preserve">Scott Doty, Jennifer Esparza, </w:t>
      </w:r>
      <w:r w:rsidR="004073AA">
        <w:rPr>
          <w:rFonts w:ascii="Cambria" w:hAnsi="Cambria"/>
          <w:sz w:val="24"/>
          <w:szCs w:val="24"/>
        </w:rPr>
        <w:t>Sam</w:t>
      </w:r>
      <w:r w:rsidR="00A4352A">
        <w:rPr>
          <w:rFonts w:ascii="Cambria" w:hAnsi="Cambria"/>
          <w:sz w:val="24"/>
          <w:szCs w:val="24"/>
        </w:rPr>
        <w:t xml:space="preserve"> </w:t>
      </w:r>
      <w:r w:rsidR="00786758">
        <w:rPr>
          <w:rFonts w:ascii="Cambria" w:hAnsi="Cambria"/>
          <w:sz w:val="24"/>
          <w:szCs w:val="24"/>
        </w:rPr>
        <w:t xml:space="preserve">Esparza, </w:t>
      </w:r>
      <w:r w:rsidR="008F140C">
        <w:rPr>
          <w:rFonts w:ascii="Cambria" w:hAnsi="Cambria"/>
          <w:sz w:val="24"/>
          <w:szCs w:val="24"/>
        </w:rPr>
        <w:t>Amy Graham</w:t>
      </w:r>
      <w:r w:rsidR="00DE7FF4">
        <w:rPr>
          <w:rFonts w:ascii="Cambria" w:hAnsi="Cambria"/>
          <w:sz w:val="24"/>
          <w:szCs w:val="24"/>
        </w:rPr>
        <w:t xml:space="preserve">, </w:t>
      </w:r>
      <w:r w:rsidR="00FE395D">
        <w:rPr>
          <w:rFonts w:ascii="Cambria" w:hAnsi="Cambria"/>
          <w:sz w:val="24"/>
          <w:szCs w:val="24"/>
        </w:rPr>
        <w:t xml:space="preserve">Mark Koskiniemi, </w:t>
      </w:r>
      <w:r w:rsidR="00AF7E95">
        <w:rPr>
          <w:rFonts w:ascii="Cambria" w:hAnsi="Cambria"/>
          <w:sz w:val="24"/>
          <w:szCs w:val="24"/>
        </w:rPr>
        <w:t>Larry Bourne</w:t>
      </w:r>
      <w:r w:rsidR="00F2529B">
        <w:rPr>
          <w:rFonts w:ascii="Cambria" w:hAnsi="Cambria"/>
          <w:sz w:val="24"/>
          <w:szCs w:val="24"/>
        </w:rPr>
        <w:t xml:space="preserve">, Leslie </w:t>
      </w:r>
      <w:proofErr w:type="spellStart"/>
      <w:r w:rsidR="00F2529B">
        <w:rPr>
          <w:rFonts w:ascii="Cambria" w:hAnsi="Cambria"/>
          <w:sz w:val="24"/>
          <w:szCs w:val="24"/>
        </w:rPr>
        <w:t>Michotte</w:t>
      </w:r>
      <w:proofErr w:type="spellEnd"/>
    </w:p>
    <w:p w14:paraId="78702396" w14:textId="008DFC6C" w:rsidR="004F0E66" w:rsidRDefault="004F0E66" w:rsidP="00476204">
      <w:pPr>
        <w:rPr>
          <w:rFonts w:ascii="Cambria" w:hAnsi="Cambria"/>
          <w:sz w:val="24"/>
          <w:szCs w:val="24"/>
        </w:rPr>
      </w:pPr>
      <w:r w:rsidRPr="004F0E66">
        <w:rPr>
          <w:rFonts w:ascii="Cambria" w:hAnsi="Cambria"/>
          <w:sz w:val="24"/>
          <w:szCs w:val="24"/>
          <w:u w:val="single"/>
        </w:rPr>
        <w:t>Members Present</w:t>
      </w:r>
      <w:r>
        <w:rPr>
          <w:rFonts w:ascii="Cambria" w:hAnsi="Cambria"/>
          <w:sz w:val="24"/>
          <w:szCs w:val="24"/>
        </w:rPr>
        <w:t>: Diane Boyd</w:t>
      </w:r>
    </w:p>
    <w:p w14:paraId="5A522BF7" w14:textId="384EFB54"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271689">
        <w:rPr>
          <w:rFonts w:ascii="Cambria" w:hAnsi="Cambria"/>
          <w:sz w:val="24"/>
          <w:szCs w:val="24"/>
        </w:rPr>
        <w:t>S</w:t>
      </w:r>
      <w:r w:rsidR="00F2529B">
        <w:rPr>
          <w:rFonts w:ascii="Cambria" w:hAnsi="Cambria"/>
          <w:sz w:val="24"/>
          <w:szCs w:val="24"/>
        </w:rPr>
        <w:t>cott</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F2529B">
        <w:rPr>
          <w:rFonts w:ascii="Cambria" w:hAnsi="Cambria"/>
          <w:sz w:val="24"/>
          <w:szCs w:val="24"/>
        </w:rPr>
        <w:t>0</w:t>
      </w:r>
      <w:r w:rsidRPr="007A32A4">
        <w:rPr>
          <w:rFonts w:ascii="Cambria" w:hAnsi="Cambria"/>
          <w:sz w:val="24"/>
          <w:szCs w:val="24"/>
        </w:rPr>
        <w:t xml:space="preserve"> p.m. and determined a quorum was present.</w:t>
      </w:r>
    </w:p>
    <w:p w14:paraId="57E59BCB" w14:textId="1433149E"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F2529B">
        <w:rPr>
          <w:rFonts w:ascii="Cambria" w:hAnsi="Cambria"/>
          <w:sz w:val="24"/>
          <w:szCs w:val="24"/>
        </w:rPr>
        <w:t>March</w:t>
      </w:r>
      <w:r w:rsidR="00271689">
        <w:rPr>
          <w:rFonts w:ascii="Cambria" w:hAnsi="Cambria"/>
          <w:sz w:val="24"/>
          <w:szCs w:val="24"/>
        </w:rPr>
        <w:t xml:space="preserve"> 8</w:t>
      </w:r>
      <w:r w:rsidR="00AF7E95">
        <w:rPr>
          <w:rFonts w:ascii="Cambria" w:hAnsi="Cambria"/>
          <w:sz w:val="24"/>
          <w:szCs w:val="24"/>
        </w:rPr>
        <w:t>, 2022</w:t>
      </w:r>
      <w:r w:rsidR="00DE7FF4">
        <w:rPr>
          <w:rFonts w:ascii="Cambria" w:hAnsi="Cambria"/>
          <w:sz w:val="24"/>
          <w:szCs w:val="24"/>
        </w:rPr>
        <w:t xml:space="preserve"> </w:t>
      </w:r>
      <w:r w:rsidRPr="007A32A4">
        <w:rPr>
          <w:rFonts w:ascii="Cambria" w:hAnsi="Cambria"/>
          <w:sz w:val="24"/>
          <w:szCs w:val="24"/>
        </w:rPr>
        <w:t>meeting</w:t>
      </w:r>
      <w:r w:rsidR="00AF7E95">
        <w:rPr>
          <w:rFonts w:ascii="Cambria" w:hAnsi="Cambria"/>
          <w:sz w:val="24"/>
          <w:szCs w:val="24"/>
        </w:rPr>
        <w:t xml:space="preserve"> </w:t>
      </w:r>
      <w:r w:rsidRPr="007A32A4">
        <w:rPr>
          <w:rFonts w:ascii="Cambria" w:hAnsi="Cambria"/>
          <w:sz w:val="24"/>
          <w:szCs w:val="24"/>
        </w:rPr>
        <w:t xml:space="preserve">were distributed and read.  </w:t>
      </w:r>
      <w:r w:rsidR="00F2529B">
        <w:rPr>
          <w:rFonts w:ascii="Cambria" w:hAnsi="Cambria"/>
          <w:sz w:val="24"/>
          <w:szCs w:val="24"/>
        </w:rPr>
        <w:t>Larry</w:t>
      </w:r>
      <w:r w:rsidR="00816FF0">
        <w:rPr>
          <w:rFonts w:ascii="Cambria" w:hAnsi="Cambria"/>
          <w:sz w:val="24"/>
          <w:szCs w:val="24"/>
        </w:rPr>
        <w:t xml:space="preserve"> moved </w:t>
      </w:r>
      <w:r w:rsidRPr="007A32A4">
        <w:rPr>
          <w:rFonts w:ascii="Cambria" w:hAnsi="Cambria"/>
          <w:sz w:val="24"/>
          <w:szCs w:val="24"/>
        </w:rPr>
        <w:t xml:space="preserve">to approve the minutes and </w:t>
      </w:r>
      <w:r w:rsidR="00F2529B">
        <w:rPr>
          <w:rFonts w:ascii="Cambria" w:hAnsi="Cambria"/>
          <w:sz w:val="24"/>
          <w:szCs w:val="24"/>
        </w:rPr>
        <w:t>Jennifer</w:t>
      </w:r>
      <w:r w:rsidR="00271689">
        <w:rPr>
          <w:rFonts w:ascii="Cambria" w:hAnsi="Cambria"/>
          <w:sz w:val="24"/>
          <w:szCs w:val="24"/>
        </w:rPr>
        <w:t xml:space="preserve"> </w:t>
      </w:r>
      <w:r w:rsidRPr="007A32A4">
        <w:rPr>
          <w:rFonts w:ascii="Cambria" w:hAnsi="Cambria"/>
          <w:sz w:val="24"/>
          <w:szCs w:val="24"/>
        </w:rPr>
        <w:t>seconded.  Motion carried.</w:t>
      </w:r>
    </w:p>
    <w:p w14:paraId="153BD5A4" w14:textId="3C4C3A28" w:rsidR="00D8565C"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271689">
        <w:rPr>
          <w:rFonts w:ascii="Cambria" w:hAnsi="Cambria"/>
        </w:rPr>
        <w:t>Gar</w:t>
      </w:r>
      <w:r w:rsidR="00D8565C">
        <w:rPr>
          <w:rFonts w:ascii="Cambria" w:hAnsi="Cambria"/>
        </w:rPr>
        <w:t>bage/recycling pick</w:t>
      </w:r>
      <w:r w:rsidR="00836A82">
        <w:rPr>
          <w:rFonts w:ascii="Cambria" w:hAnsi="Cambria"/>
        </w:rPr>
        <w:t xml:space="preserve"> up</w:t>
      </w:r>
      <w:r w:rsidR="00D8565C">
        <w:rPr>
          <w:rFonts w:ascii="Cambria" w:hAnsi="Cambria"/>
        </w:rPr>
        <w:t xml:space="preserve"> </w:t>
      </w:r>
      <w:r w:rsidR="00AF7E95">
        <w:rPr>
          <w:rFonts w:ascii="Cambria" w:hAnsi="Cambria"/>
        </w:rPr>
        <w:t>appear</w:t>
      </w:r>
      <w:r w:rsidR="00271689">
        <w:rPr>
          <w:rFonts w:ascii="Cambria" w:hAnsi="Cambria"/>
        </w:rPr>
        <w:t>s</w:t>
      </w:r>
      <w:r w:rsidR="00AF7E95">
        <w:rPr>
          <w:rFonts w:ascii="Cambria" w:hAnsi="Cambria"/>
        </w:rPr>
        <w:t xml:space="preserve"> to be </w:t>
      </w:r>
      <w:r w:rsidR="00363B62">
        <w:rPr>
          <w:rFonts w:ascii="Cambria" w:hAnsi="Cambria"/>
        </w:rPr>
        <w:t>operating at an acceptable level</w:t>
      </w:r>
      <w:r w:rsidR="00271689">
        <w:rPr>
          <w:rFonts w:ascii="Cambria" w:hAnsi="Cambria"/>
        </w:rPr>
        <w:t xml:space="preserve">, however, it was noted that Friday service </w:t>
      </w:r>
      <w:r w:rsidR="00363B62">
        <w:rPr>
          <w:rFonts w:ascii="Cambria" w:hAnsi="Cambria"/>
        </w:rPr>
        <w:t>appears to be subcontracted out to Diggins Environmental</w:t>
      </w:r>
      <w:r w:rsidR="00271689">
        <w:rPr>
          <w:rFonts w:ascii="Cambria" w:hAnsi="Cambria"/>
        </w:rPr>
        <w:t xml:space="preserve">.  </w:t>
      </w:r>
      <w:r w:rsidR="00363B62">
        <w:rPr>
          <w:rFonts w:ascii="Cambria" w:hAnsi="Cambria"/>
        </w:rPr>
        <w:t xml:space="preserve">The question was again raised </w:t>
      </w:r>
      <w:r w:rsidR="00D61E58">
        <w:rPr>
          <w:rFonts w:ascii="Cambria" w:hAnsi="Cambria"/>
        </w:rPr>
        <w:t xml:space="preserve">if negotiations were still in progress over the possibility of moving to single day pickup with an additional can available for households.  </w:t>
      </w:r>
      <w:r w:rsidR="00C00C4C">
        <w:rPr>
          <w:rFonts w:ascii="Cambria" w:hAnsi="Cambria"/>
        </w:rPr>
        <w:t xml:space="preserve">Scott </w:t>
      </w:r>
      <w:r w:rsidR="00363B62">
        <w:rPr>
          <w:rFonts w:ascii="Cambria" w:hAnsi="Cambria"/>
        </w:rPr>
        <w:t>will reach out to the contractor and start the process of negotiations in advance of the contract term ended at the end of the year.</w:t>
      </w:r>
    </w:p>
    <w:p w14:paraId="03F3F446" w14:textId="59C6C16D" w:rsidR="00D8565C" w:rsidRDefault="00363B62" w:rsidP="00940411">
      <w:pPr>
        <w:pStyle w:val="Default"/>
        <w:spacing w:after="160"/>
        <w:rPr>
          <w:rFonts w:ascii="Cambria" w:hAnsi="Cambria"/>
        </w:rPr>
      </w:pPr>
      <w:r>
        <w:rPr>
          <w:rFonts w:ascii="Cambria" w:hAnsi="Cambria"/>
        </w:rPr>
        <w:t>Scott said he did receive a number of quotes for converting Area A to solar power, but the figures looked prohibitive.  There was some discussion on if over the long term the quotes might look attractive.  No action taken.</w:t>
      </w:r>
    </w:p>
    <w:p w14:paraId="52F6302E" w14:textId="079E2234"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363B62">
        <w:rPr>
          <w:rFonts w:ascii="Cambria" w:hAnsi="Cambria"/>
        </w:rPr>
        <w:t>Jennifer and Sam commented that individual lot solar appears to be gaining momentum and that the Board and Architectural Committee will need to be sure there is consistent treatment of installations and their compliance.</w:t>
      </w:r>
    </w:p>
    <w:p w14:paraId="18E11F30" w14:textId="77777777" w:rsidR="009B2646"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756CFF">
        <w:rPr>
          <w:rFonts w:ascii="Cambria" w:hAnsi="Cambria"/>
          <w:sz w:val="24"/>
          <w:szCs w:val="24"/>
        </w:rPr>
        <w:t xml:space="preserve">Bank of America balance is </w:t>
      </w:r>
      <w:r w:rsidR="00E74020">
        <w:rPr>
          <w:rFonts w:ascii="Cambria" w:hAnsi="Cambria"/>
          <w:sz w:val="24"/>
          <w:szCs w:val="24"/>
        </w:rPr>
        <w:t>$</w:t>
      </w:r>
      <w:r w:rsidR="00363B62">
        <w:rPr>
          <w:rFonts w:ascii="Cambria" w:hAnsi="Cambria"/>
          <w:sz w:val="24"/>
          <w:szCs w:val="24"/>
        </w:rPr>
        <w:t>3</w:t>
      </w:r>
      <w:r w:rsidR="00756CFF">
        <w:rPr>
          <w:rFonts w:ascii="Cambria" w:hAnsi="Cambria"/>
          <w:sz w:val="24"/>
          <w:szCs w:val="24"/>
        </w:rPr>
        <w:t>,</w:t>
      </w:r>
      <w:r w:rsidR="00363B62">
        <w:rPr>
          <w:rFonts w:ascii="Cambria" w:hAnsi="Cambria"/>
          <w:sz w:val="24"/>
          <w:szCs w:val="24"/>
        </w:rPr>
        <w:t>872</w:t>
      </w:r>
      <w:r w:rsidR="00940411">
        <w:rPr>
          <w:rFonts w:ascii="Cambria" w:hAnsi="Cambria"/>
          <w:sz w:val="24"/>
          <w:szCs w:val="24"/>
        </w:rPr>
        <w:t>.</w:t>
      </w:r>
      <w:r w:rsidR="009B2646">
        <w:rPr>
          <w:rFonts w:ascii="Cambria" w:hAnsi="Cambria"/>
          <w:sz w:val="24"/>
          <w:szCs w:val="24"/>
        </w:rPr>
        <w:t>75</w:t>
      </w:r>
      <w:r w:rsidR="00756CFF">
        <w:rPr>
          <w:rFonts w:ascii="Cambria" w:hAnsi="Cambria"/>
          <w:sz w:val="24"/>
          <w:szCs w:val="24"/>
        </w:rPr>
        <w:t xml:space="preserve">.  </w:t>
      </w:r>
      <w:r w:rsidR="009B2646">
        <w:rPr>
          <w:rFonts w:ascii="Cambria" w:hAnsi="Cambria"/>
          <w:sz w:val="24"/>
          <w:szCs w:val="24"/>
        </w:rPr>
        <w:t>The main charge that brought the balance down was the first payment on the new booster pumps ($21,187).  Other m</w:t>
      </w:r>
      <w:r w:rsidR="005105C2">
        <w:rPr>
          <w:rFonts w:ascii="Cambria" w:hAnsi="Cambria"/>
          <w:sz w:val="24"/>
          <w:szCs w:val="24"/>
        </w:rPr>
        <w:t xml:space="preserve">ain recent expense items included </w:t>
      </w:r>
      <w:proofErr w:type="spellStart"/>
      <w:r w:rsidR="005105C2">
        <w:rPr>
          <w:rFonts w:ascii="Cambria" w:hAnsi="Cambria"/>
          <w:sz w:val="24"/>
          <w:szCs w:val="24"/>
        </w:rPr>
        <w:t>TEP</w:t>
      </w:r>
      <w:proofErr w:type="spellEnd"/>
      <w:r w:rsidR="005105C2">
        <w:rPr>
          <w:rFonts w:ascii="Cambria" w:hAnsi="Cambria"/>
          <w:sz w:val="24"/>
          <w:szCs w:val="24"/>
        </w:rPr>
        <w:t xml:space="preserve"> $</w:t>
      </w:r>
      <w:r w:rsidR="009B2646">
        <w:rPr>
          <w:rFonts w:ascii="Cambria" w:hAnsi="Cambria"/>
          <w:sz w:val="24"/>
          <w:szCs w:val="24"/>
        </w:rPr>
        <w:t>944.10</w:t>
      </w:r>
      <w:r w:rsidR="005373DC">
        <w:rPr>
          <w:rFonts w:ascii="Cambria" w:hAnsi="Cambria"/>
          <w:sz w:val="24"/>
          <w:szCs w:val="24"/>
        </w:rPr>
        <w:t xml:space="preserve"> (</w:t>
      </w:r>
      <w:r w:rsidR="00E74020">
        <w:rPr>
          <w:rFonts w:ascii="Cambria" w:hAnsi="Cambria"/>
          <w:sz w:val="24"/>
          <w:szCs w:val="24"/>
        </w:rPr>
        <w:t>again under $1000!</w:t>
      </w:r>
      <w:r w:rsidR="005373DC">
        <w:rPr>
          <w:rFonts w:ascii="Cambria" w:hAnsi="Cambria"/>
          <w:sz w:val="24"/>
          <w:szCs w:val="24"/>
        </w:rPr>
        <w:t>)</w:t>
      </w:r>
      <w:r w:rsidR="005105C2">
        <w:rPr>
          <w:rFonts w:ascii="Cambria" w:hAnsi="Cambria"/>
          <w:sz w:val="24"/>
          <w:szCs w:val="24"/>
        </w:rPr>
        <w:t>, trash $9</w:t>
      </w:r>
      <w:r w:rsidR="00E74020">
        <w:rPr>
          <w:rFonts w:ascii="Cambria" w:hAnsi="Cambria"/>
          <w:sz w:val="24"/>
          <w:szCs w:val="24"/>
        </w:rPr>
        <w:t>32.44</w:t>
      </w:r>
      <w:r w:rsidR="005105C2">
        <w:rPr>
          <w:rFonts w:ascii="Cambria" w:hAnsi="Cambria"/>
          <w:sz w:val="24"/>
          <w:szCs w:val="24"/>
        </w:rPr>
        <w:t xml:space="preserve">, </w:t>
      </w:r>
      <w:r w:rsidR="009B2646">
        <w:rPr>
          <w:rFonts w:ascii="Cambria" w:hAnsi="Cambria"/>
          <w:sz w:val="24"/>
          <w:szCs w:val="24"/>
        </w:rPr>
        <w:t>landscaping $500.  Association taxes are now done.  And finally a new insurance carrier was selected (Nationwide) and the two key benefits of our new coverage are that it is much less expensive for better coverage, and that increased coverage now covers our wells.  The Board appreciated Amy’s efforts on both the taxes and the new insurance.</w:t>
      </w:r>
    </w:p>
    <w:p w14:paraId="0EC18F7C" w14:textId="7777777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004E6866" w:rsidR="007A5BC1" w:rsidRDefault="002A5EAF" w:rsidP="00476204">
      <w:pPr>
        <w:rPr>
          <w:rFonts w:ascii="Cambria" w:hAnsi="Cambria"/>
          <w:sz w:val="24"/>
          <w:szCs w:val="24"/>
        </w:rPr>
      </w:pPr>
      <w:r>
        <w:rPr>
          <w:rFonts w:ascii="Cambria" w:hAnsi="Cambria"/>
          <w:sz w:val="24"/>
          <w:szCs w:val="24"/>
        </w:rPr>
        <w:t xml:space="preserve">Architectural Review Committee: </w:t>
      </w:r>
      <w:r w:rsidR="005373DC">
        <w:rPr>
          <w:rFonts w:ascii="Cambria" w:hAnsi="Cambria"/>
          <w:sz w:val="24"/>
          <w:szCs w:val="24"/>
        </w:rPr>
        <w:t xml:space="preserve">Nothing </w:t>
      </w:r>
      <w:r w:rsidR="009B2646">
        <w:rPr>
          <w:rFonts w:ascii="Cambria" w:hAnsi="Cambria"/>
          <w:sz w:val="24"/>
          <w:szCs w:val="24"/>
        </w:rPr>
        <w:t>significant</w:t>
      </w:r>
      <w:r w:rsidR="005373DC">
        <w:rPr>
          <w:rFonts w:ascii="Cambria" w:hAnsi="Cambria"/>
          <w:sz w:val="24"/>
          <w:szCs w:val="24"/>
        </w:rPr>
        <w:t xml:space="preserve"> to report.</w:t>
      </w:r>
    </w:p>
    <w:p w14:paraId="45A25C72" w14:textId="77777777" w:rsidR="009B2646"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9B2646">
        <w:rPr>
          <w:rFonts w:ascii="Cambria" w:hAnsi="Cambria"/>
          <w:sz w:val="24"/>
          <w:szCs w:val="24"/>
        </w:rPr>
        <w:t>Amy started digging some post holes for poles around the small grass area that will hold café lights similar to those around the clubhouse.</w:t>
      </w:r>
    </w:p>
    <w:p w14:paraId="3C14EF95" w14:textId="04075B29" w:rsidR="006C2443" w:rsidRPr="006C2443" w:rsidRDefault="002A5EAF" w:rsidP="00476204">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C00C4C">
        <w:rPr>
          <w:rFonts w:ascii="Cambria" w:hAnsi="Cambria"/>
          <w:sz w:val="24"/>
          <w:szCs w:val="24"/>
        </w:rPr>
        <w:t xml:space="preserve">The committee </w:t>
      </w:r>
      <w:r w:rsidR="009B2646">
        <w:rPr>
          <w:rFonts w:ascii="Cambria" w:hAnsi="Cambria"/>
          <w:sz w:val="24"/>
          <w:szCs w:val="24"/>
        </w:rPr>
        <w:t>sent</w:t>
      </w:r>
      <w:r w:rsidR="00C00C4C">
        <w:rPr>
          <w:rFonts w:ascii="Cambria" w:hAnsi="Cambria"/>
          <w:sz w:val="24"/>
          <w:szCs w:val="24"/>
        </w:rPr>
        <w:t xml:space="preserve"> out a notice to homeowners </w:t>
      </w:r>
      <w:r w:rsidR="009B2646">
        <w:rPr>
          <w:rFonts w:ascii="Cambria" w:hAnsi="Cambria"/>
          <w:sz w:val="24"/>
          <w:szCs w:val="24"/>
        </w:rPr>
        <w:t>for the UA-</w:t>
      </w:r>
      <w:r w:rsidR="00C00C4C">
        <w:rPr>
          <w:rFonts w:ascii="Cambria" w:hAnsi="Cambria"/>
          <w:sz w:val="24"/>
          <w:szCs w:val="24"/>
        </w:rPr>
        <w:t xml:space="preserve">sponsored Sustainable Landscape Expo on 3/19 at the UA Agricultural Extension - </w:t>
      </w:r>
      <w:hyperlink r:id="rId4" w:history="1">
        <w:r w:rsidR="00C00C4C">
          <w:rPr>
            <w:rStyle w:val="Hyperlink"/>
          </w:rPr>
          <w:t xml:space="preserve">Sustainable Landscapes EXPO | Pima County </w:t>
        </w:r>
        <w:proofErr w:type="spellStart"/>
        <w:r w:rsidR="00C00C4C">
          <w:rPr>
            <w:rStyle w:val="Hyperlink"/>
          </w:rPr>
          <w:t>Smartscape</w:t>
        </w:r>
        <w:proofErr w:type="spellEnd"/>
        <w:r w:rsidR="00C00C4C">
          <w:rPr>
            <w:rStyle w:val="Hyperlink"/>
          </w:rPr>
          <w:t xml:space="preserve"> Program (arizona.edu)</w:t>
        </w:r>
      </w:hyperlink>
      <w:r w:rsidR="006C2443">
        <w:t xml:space="preserve">  </w:t>
      </w:r>
      <w:r w:rsidR="009B2646">
        <w:rPr>
          <w:rFonts w:ascii="Cambria" w:hAnsi="Cambria"/>
          <w:sz w:val="24"/>
          <w:szCs w:val="24"/>
        </w:rPr>
        <w:t>Mark attended the Expo, and while he didn’t see any neighbors there while he was there, the event was well attended and included several vendors and tree giveaways.</w:t>
      </w:r>
    </w:p>
    <w:p w14:paraId="280A50CA" w14:textId="72ACA929" w:rsidR="00836A82" w:rsidRDefault="007E668B" w:rsidP="00476204">
      <w:pPr>
        <w:rPr>
          <w:rFonts w:ascii="Cambria" w:hAnsi="Cambria"/>
          <w:sz w:val="24"/>
          <w:szCs w:val="24"/>
        </w:rPr>
      </w:pPr>
      <w:r>
        <w:rPr>
          <w:rFonts w:ascii="Cambria" w:hAnsi="Cambria"/>
          <w:sz w:val="24"/>
          <w:szCs w:val="24"/>
        </w:rPr>
        <w:t xml:space="preserve">Water System Committee:  </w:t>
      </w:r>
      <w:r w:rsidR="009B2646">
        <w:rPr>
          <w:rFonts w:ascii="Cambria" w:hAnsi="Cambria"/>
          <w:sz w:val="24"/>
          <w:szCs w:val="24"/>
        </w:rPr>
        <w:t>After the initial payment was made (noted above in Treasurer report), Crane has indicated that all materials should arrive by April 25</w:t>
      </w:r>
      <w:r w:rsidR="009B2646" w:rsidRPr="009B2646">
        <w:rPr>
          <w:rFonts w:ascii="Cambria" w:hAnsi="Cambria"/>
          <w:sz w:val="24"/>
          <w:szCs w:val="24"/>
          <w:vertAlign w:val="superscript"/>
        </w:rPr>
        <w:t>th</w:t>
      </w:r>
      <w:r w:rsidR="009B2646">
        <w:rPr>
          <w:rFonts w:ascii="Cambria" w:hAnsi="Cambria"/>
          <w:sz w:val="24"/>
          <w:szCs w:val="24"/>
        </w:rPr>
        <w:t>, at which time they will begin to put together the construction schedule for the booster pump replacements.</w:t>
      </w:r>
    </w:p>
    <w:p w14:paraId="64E28E11" w14:textId="0CE976F6" w:rsidR="001A2867" w:rsidRDefault="001A2867" w:rsidP="00476204">
      <w:pPr>
        <w:rPr>
          <w:rFonts w:ascii="Cambria" w:hAnsi="Cambria"/>
          <w:sz w:val="24"/>
          <w:szCs w:val="24"/>
        </w:rPr>
      </w:pPr>
      <w:r>
        <w:rPr>
          <w:rFonts w:ascii="Cambria" w:hAnsi="Cambria"/>
          <w:sz w:val="24"/>
          <w:szCs w:val="24"/>
        </w:rPr>
        <w:lastRenderedPageBreak/>
        <w:t xml:space="preserve">A water system leak occurred on the east side of </w:t>
      </w:r>
      <w:proofErr w:type="spellStart"/>
      <w:r>
        <w:rPr>
          <w:rFonts w:ascii="Cambria" w:hAnsi="Cambria"/>
          <w:sz w:val="24"/>
          <w:szCs w:val="24"/>
        </w:rPr>
        <w:t>Vamori</w:t>
      </w:r>
      <w:proofErr w:type="spellEnd"/>
      <w:r>
        <w:rPr>
          <w:rFonts w:ascii="Cambria" w:hAnsi="Cambria"/>
          <w:sz w:val="24"/>
          <w:szCs w:val="24"/>
        </w:rPr>
        <w:t xml:space="preserve"> just north of </w:t>
      </w:r>
      <w:proofErr w:type="spellStart"/>
      <w:r>
        <w:rPr>
          <w:rFonts w:ascii="Cambria" w:hAnsi="Cambria"/>
          <w:sz w:val="24"/>
          <w:szCs w:val="24"/>
        </w:rPr>
        <w:t>Comobabi</w:t>
      </w:r>
      <w:proofErr w:type="spellEnd"/>
      <w:r>
        <w:rPr>
          <w:rFonts w:ascii="Cambria" w:hAnsi="Cambria"/>
          <w:sz w:val="24"/>
          <w:szCs w:val="24"/>
        </w:rPr>
        <w:t xml:space="preserve"> and before the wash, near the old eucalypt trees.  A root had cracked the line.  Lots of manual labor ensued as the line was 5 foot below the surface.  Foster Plumbing was called out, but unfortunately they do not appear to be a suitable contractor for work on the main line.  Larry had successfully used them for a small feeder line on the west end of </w:t>
      </w:r>
      <w:proofErr w:type="spellStart"/>
      <w:r>
        <w:rPr>
          <w:rFonts w:ascii="Cambria" w:hAnsi="Cambria"/>
          <w:sz w:val="24"/>
          <w:szCs w:val="24"/>
        </w:rPr>
        <w:t>Samalayuca</w:t>
      </w:r>
      <w:proofErr w:type="spellEnd"/>
      <w:r>
        <w:rPr>
          <w:rFonts w:ascii="Cambria" w:hAnsi="Cambria"/>
          <w:sz w:val="24"/>
          <w:szCs w:val="24"/>
        </w:rPr>
        <w:t>.  Larry has set up a small emergency kit with supplies needed for any main line work.  The kit will be placed in the well house storage.</w:t>
      </w:r>
    </w:p>
    <w:p w14:paraId="75D8F693" w14:textId="481B75EF" w:rsidR="001A2867" w:rsidRDefault="00C64D65" w:rsidP="00476204">
      <w:pPr>
        <w:rPr>
          <w:rFonts w:ascii="Cambria" w:hAnsi="Cambria"/>
          <w:sz w:val="24"/>
          <w:szCs w:val="24"/>
        </w:rPr>
      </w:pPr>
      <w:r>
        <w:rPr>
          <w:rFonts w:ascii="Cambria" w:hAnsi="Cambria"/>
          <w:sz w:val="24"/>
          <w:szCs w:val="24"/>
        </w:rPr>
        <w:t xml:space="preserve">Social Committee:  </w:t>
      </w:r>
      <w:r w:rsidR="001A2867">
        <w:rPr>
          <w:rFonts w:ascii="Cambria" w:hAnsi="Cambria"/>
          <w:sz w:val="24"/>
          <w:szCs w:val="24"/>
        </w:rPr>
        <w:t>Instead of a community workday, Leslie held the Polar Plunge event on</w:t>
      </w:r>
      <w:r w:rsidR="006C2443">
        <w:rPr>
          <w:rFonts w:ascii="Cambria" w:hAnsi="Cambria"/>
          <w:sz w:val="24"/>
          <w:szCs w:val="24"/>
        </w:rPr>
        <w:t xml:space="preserve"> April 2.  </w:t>
      </w:r>
      <w:r w:rsidR="001A2867">
        <w:rPr>
          <w:rFonts w:ascii="Cambria" w:hAnsi="Cambria"/>
          <w:sz w:val="24"/>
          <w:szCs w:val="24"/>
        </w:rPr>
        <w:t xml:space="preserve">Was another success with the kids enjoying the </w:t>
      </w:r>
      <w:proofErr w:type="gramStart"/>
      <w:r w:rsidR="001A2867">
        <w:rPr>
          <w:rFonts w:ascii="Cambria" w:hAnsi="Cambria"/>
          <w:sz w:val="24"/>
          <w:szCs w:val="24"/>
        </w:rPr>
        <w:t>activity.</w:t>
      </w:r>
      <w:proofErr w:type="gramEnd"/>
      <w:r w:rsidR="001A2867">
        <w:rPr>
          <w:rFonts w:ascii="Cambria" w:hAnsi="Cambria"/>
          <w:sz w:val="24"/>
          <w:szCs w:val="24"/>
        </w:rPr>
        <w:t xml:space="preserve">  The community workday has been moved to April 23</w:t>
      </w:r>
      <w:r w:rsidR="001A2867" w:rsidRPr="001A2867">
        <w:rPr>
          <w:rFonts w:ascii="Cambria" w:hAnsi="Cambria"/>
          <w:sz w:val="24"/>
          <w:szCs w:val="24"/>
          <w:vertAlign w:val="superscript"/>
        </w:rPr>
        <w:t>rd</w:t>
      </w:r>
      <w:r w:rsidR="001A2867">
        <w:rPr>
          <w:rFonts w:ascii="Cambria" w:hAnsi="Cambria"/>
          <w:sz w:val="24"/>
          <w:szCs w:val="24"/>
        </w:rPr>
        <w:t xml:space="preserve"> (9a</w:t>
      </w:r>
      <w:r w:rsidR="00F832FC">
        <w:rPr>
          <w:rFonts w:ascii="Cambria" w:hAnsi="Cambria"/>
          <w:sz w:val="24"/>
          <w:szCs w:val="24"/>
        </w:rPr>
        <w:t>.</w:t>
      </w:r>
      <w:r w:rsidR="001A2867">
        <w:rPr>
          <w:rFonts w:ascii="Cambria" w:hAnsi="Cambria"/>
          <w:sz w:val="24"/>
          <w:szCs w:val="24"/>
        </w:rPr>
        <w:t>m</w:t>
      </w:r>
      <w:r w:rsidR="00F832FC">
        <w:rPr>
          <w:rFonts w:ascii="Cambria" w:hAnsi="Cambria"/>
          <w:sz w:val="24"/>
          <w:szCs w:val="24"/>
        </w:rPr>
        <w:t>.</w:t>
      </w:r>
      <w:r w:rsidR="001A2867">
        <w:rPr>
          <w:rFonts w:ascii="Cambria" w:hAnsi="Cambria"/>
          <w:sz w:val="24"/>
          <w:szCs w:val="24"/>
        </w:rPr>
        <w:t>-noon).  Bring tools and any ideas for items to be worked on can be sent to Leslie.  Projects proposed so far included refurbishing the tennis court backboard and the horseshoe pit.</w:t>
      </w:r>
    </w:p>
    <w:p w14:paraId="74A50933" w14:textId="0D4E2900" w:rsidR="003560B1" w:rsidRDefault="006E3717" w:rsidP="00E47E25">
      <w:pPr>
        <w:pStyle w:val="Default"/>
        <w:rPr>
          <w:rFonts w:ascii="Cambria" w:hAnsi="Cambria"/>
        </w:rPr>
      </w:pPr>
      <w:r w:rsidRPr="007A32A4">
        <w:rPr>
          <w:rFonts w:ascii="Cambria" w:hAnsi="Cambria"/>
          <w:u w:val="single"/>
        </w:rPr>
        <w:t>Old Business</w:t>
      </w:r>
      <w:r w:rsidR="00E47E25">
        <w:rPr>
          <w:rFonts w:ascii="Cambria" w:hAnsi="Cambria"/>
        </w:rPr>
        <w:t xml:space="preserve">: </w:t>
      </w:r>
      <w:r w:rsidR="001A2867">
        <w:rPr>
          <w:rFonts w:ascii="Cambria" w:hAnsi="Cambria"/>
        </w:rPr>
        <w:t xml:space="preserve">Jennifer received a quote for recoating the tennis courts and adding </w:t>
      </w:r>
      <w:proofErr w:type="spellStart"/>
      <w:r w:rsidR="001A2867">
        <w:rPr>
          <w:rFonts w:ascii="Cambria" w:hAnsi="Cambria"/>
        </w:rPr>
        <w:t>pickleball</w:t>
      </w:r>
      <w:proofErr w:type="spellEnd"/>
      <w:r w:rsidR="001A2867">
        <w:rPr>
          <w:rFonts w:ascii="Cambria" w:hAnsi="Cambria"/>
        </w:rPr>
        <w:t xml:space="preserve"> lines.  The quote came in at $6865.  As noted previously there have been requests for resurfacing the tennis courts and the Board continues to prepare for considering this item in next year’s budget.</w:t>
      </w:r>
    </w:p>
    <w:p w14:paraId="30A6A656" w14:textId="77777777" w:rsidR="006C2443" w:rsidRDefault="006C2443" w:rsidP="00E47E25">
      <w:pPr>
        <w:pStyle w:val="Default"/>
        <w:rPr>
          <w:rFonts w:ascii="Cambria" w:hAnsi="Cambria"/>
        </w:rPr>
      </w:pPr>
    </w:p>
    <w:p w14:paraId="596FE5CD" w14:textId="09BF6BC4" w:rsidR="004F0E66" w:rsidRPr="004F0E66" w:rsidRDefault="001A2867" w:rsidP="00E47E25">
      <w:pPr>
        <w:pStyle w:val="Default"/>
        <w:rPr>
          <w:rFonts w:ascii="Cambria" w:hAnsi="Cambria"/>
          <w:bCs/>
          <w:color w:val="auto"/>
        </w:rPr>
      </w:pPr>
      <w:r>
        <w:rPr>
          <w:rFonts w:ascii="Cambria" w:hAnsi="Cambria"/>
        </w:rPr>
        <w:t>Larry and Mark did some additional checking on funding that might be available to update our water system</w:t>
      </w:r>
      <w:r w:rsidRPr="004F0E66">
        <w:rPr>
          <w:rFonts w:ascii="Cambria" w:hAnsi="Cambria"/>
        </w:rPr>
        <w:t xml:space="preserve">.  </w:t>
      </w:r>
      <w:r w:rsidRPr="004F0E66">
        <w:rPr>
          <w:rFonts w:ascii="Cambria" w:hAnsi="Cambria"/>
          <w:color w:val="auto"/>
        </w:rPr>
        <w:t xml:space="preserve">Mark reached out to </w:t>
      </w:r>
      <w:r w:rsidR="004F0E66" w:rsidRPr="004F0E66">
        <w:rPr>
          <w:rFonts w:ascii="Cambria" w:hAnsi="Cambria"/>
          <w:color w:val="auto"/>
        </w:rPr>
        <w:t xml:space="preserve">the state </w:t>
      </w:r>
      <w:r w:rsidR="004F0E66" w:rsidRPr="004F0E66">
        <w:rPr>
          <w:rFonts w:ascii="Cambria" w:hAnsi="Cambria"/>
          <w:bCs/>
          <w:color w:val="auto"/>
        </w:rPr>
        <w:t>Water Infrastructure Finance Authority of Arizona (</w:t>
      </w:r>
      <w:hyperlink r:id="rId5" w:history="1">
        <w:r w:rsidR="004F0E66" w:rsidRPr="00AF1400">
          <w:rPr>
            <w:rStyle w:val="Hyperlink"/>
            <w:rFonts w:ascii="Cambria" w:hAnsi="Cambria"/>
            <w:bCs/>
          </w:rPr>
          <w:t>www.azwifa.gov</w:t>
        </w:r>
      </w:hyperlink>
      <w:r w:rsidR="004F0E66">
        <w:rPr>
          <w:rFonts w:ascii="Cambria" w:hAnsi="Cambria"/>
          <w:bCs/>
          <w:color w:val="auto"/>
        </w:rPr>
        <w:t xml:space="preserve">) to engage their representative who works with projects in Pima County.  After some additional discussion it was agreed to see if a representative from </w:t>
      </w:r>
      <w:proofErr w:type="spellStart"/>
      <w:r w:rsidR="004F0E66">
        <w:rPr>
          <w:rFonts w:ascii="Cambria" w:hAnsi="Cambria"/>
          <w:bCs/>
          <w:color w:val="auto"/>
        </w:rPr>
        <w:t>AZWIFA</w:t>
      </w:r>
      <w:proofErr w:type="spellEnd"/>
      <w:r w:rsidR="004F0E66">
        <w:rPr>
          <w:rFonts w:ascii="Cambria" w:hAnsi="Cambria"/>
          <w:bCs/>
          <w:color w:val="auto"/>
        </w:rPr>
        <w:t xml:space="preserve"> would be available for our next board meeting to discuss their programs.</w:t>
      </w:r>
    </w:p>
    <w:p w14:paraId="25D19434" w14:textId="77777777" w:rsidR="004F0E66" w:rsidRDefault="004F0E66" w:rsidP="00E47E25">
      <w:pPr>
        <w:pStyle w:val="Default"/>
        <w:rPr>
          <w:rFonts w:ascii="Cambria" w:hAnsi="Cambria"/>
          <w:bCs/>
          <w:color w:val="333333"/>
        </w:rPr>
      </w:pPr>
    </w:p>
    <w:p w14:paraId="35A12665" w14:textId="77777777" w:rsidR="004F0E66" w:rsidRDefault="004A3785" w:rsidP="00F80DD7">
      <w:pPr>
        <w:pStyle w:val="Default"/>
        <w:rPr>
          <w:rFonts w:ascii="Cambria" w:hAnsi="Cambria"/>
        </w:rPr>
      </w:pPr>
      <w:r w:rsidRPr="007A32A4">
        <w:rPr>
          <w:rFonts w:ascii="Cambria" w:hAnsi="Cambria"/>
          <w:u w:val="single"/>
        </w:rPr>
        <w:t>New Business</w:t>
      </w:r>
      <w:r w:rsidR="003E36DD">
        <w:rPr>
          <w:rFonts w:ascii="Cambria" w:hAnsi="Cambria"/>
        </w:rPr>
        <w:t xml:space="preserve">:  </w:t>
      </w:r>
      <w:r w:rsidR="004F0E66">
        <w:rPr>
          <w:rFonts w:ascii="Cambria" w:hAnsi="Cambria"/>
        </w:rPr>
        <w:t>Scott spoke with our certified water operator who reported that our annual usage report had been submitted.  The Consumer Confidence report will be completed in the coming months.  So far everyone is pleased with the operator.</w:t>
      </w:r>
    </w:p>
    <w:p w14:paraId="08712A4B" w14:textId="77777777" w:rsidR="004F0E66" w:rsidRDefault="004F0E66" w:rsidP="00F80DD7">
      <w:pPr>
        <w:pStyle w:val="Default"/>
        <w:rPr>
          <w:rFonts w:ascii="Cambria" w:hAnsi="Cambria"/>
        </w:rPr>
      </w:pPr>
    </w:p>
    <w:p w14:paraId="44DC1222" w14:textId="14D2295C" w:rsidR="003E36DD" w:rsidRDefault="004F0E66" w:rsidP="00F80DD7">
      <w:pPr>
        <w:pStyle w:val="Default"/>
        <w:rPr>
          <w:rFonts w:ascii="Cambria" w:hAnsi="Cambria"/>
        </w:rPr>
      </w:pPr>
      <w:r>
        <w:rPr>
          <w:rFonts w:ascii="Cambria" w:hAnsi="Cambria"/>
        </w:rPr>
        <w:t xml:space="preserve">The Board was asked to consider a written request for variance from Article 7 of the </w:t>
      </w:r>
      <w:proofErr w:type="spellStart"/>
      <w:r>
        <w:rPr>
          <w:rFonts w:ascii="Cambria" w:hAnsi="Cambria"/>
        </w:rPr>
        <w:t>CC&amp;Rs</w:t>
      </w:r>
      <w:proofErr w:type="spellEnd"/>
      <w:r>
        <w:rPr>
          <w:rFonts w:ascii="Cambria" w:hAnsi="Cambria"/>
        </w:rPr>
        <w:t xml:space="preserve"> from 851 </w:t>
      </w:r>
      <w:proofErr w:type="spellStart"/>
      <w:r>
        <w:rPr>
          <w:rFonts w:ascii="Cambria" w:hAnsi="Cambria"/>
        </w:rPr>
        <w:t>Samalayuca</w:t>
      </w:r>
      <w:proofErr w:type="spellEnd"/>
      <w:r>
        <w:rPr>
          <w:rFonts w:ascii="Cambria" w:hAnsi="Cambria"/>
        </w:rPr>
        <w:t>.  Sam moved and Scott seconded that we grant a variance</w:t>
      </w:r>
      <w:r w:rsidR="00F832FC">
        <w:rPr>
          <w:rFonts w:ascii="Cambria" w:hAnsi="Cambria"/>
        </w:rPr>
        <w:t xml:space="preserve"> while the conditions underlying the need for variance existed</w:t>
      </w:r>
      <w:r>
        <w:rPr>
          <w:rFonts w:ascii="Cambria" w:hAnsi="Cambria"/>
        </w:rPr>
        <w:t xml:space="preserve"> for a period not to exceed 12 months.  Any additional time would need to come back to the Board for consideration.  Motion carried.</w:t>
      </w:r>
    </w:p>
    <w:p w14:paraId="2A9E766C" w14:textId="77777777" w:rsidR="00DB65C1" w:rsidRDefault="00DB65C1" w:rsidP="00F80DD7">
      <w:pPr>
        <w:pStyle w:val="Default"/>
        <w:rPr>
          <w:rFonts w:ascii="Cambria" w:hAnsi="Cambria"/>
        </w:rPr>
      </w:pPr>
    </w:p>
    <w:p w14:paraId="65AD5D72" w14:textId="6CD9ABD1" w:rsidR="00040CA6" w:rsidRDefault="00040CA6" w:rsidP="00F80DD7">
      <w:pPr>
        <w:pStyle w:val="Default"/>
        <w:rPr>
          <w:rFonts w:ascii="Cambria" w:hAnsi="Cambria"/>
        </w:rPr>
      </w:pPr>
      <w:r w:rsidRPr="00040CA6">
        <w:rPr>
          <w:rFonts w:ascii="Cambria" w:hAnsi="Cambria"/>
          <w:u w:val="single"/>
        </w:rPr>
        <w:t>Call to the Members</w:t>
      </w:r>
      <w:r>
        <w:rPr>
          <w:rFonts w:ascii="Cambria" w:hAnsi="Cambria"/>
        </w:rPr>
        <w:t xml:space="preserve">: </w:t>
      </w:r>
      <w:r w:rsidR="00DB65C1">
        <w:rPr>
          <w:rFonts w:ascii="Cambria" w:hAnsi="Cambria"/>
        </w:rPr>
        <w:t xml:space="preserve">No members </w:t>
      </w:r>
      <w:r w:rsidR="00F832FC">
        <w:rPr>
          <w:rFonts w:ascii="Cambria" w:hAnsi="Cambria"/>
        </w:rPr>
        <w:t>wished to address the Board</w:t>
      </w:r>
      <w:r w:rsidR="00DB65C1">
        <w:rPr>
          <w:rFonts w:ascii="Cambria" w:hAnsi="Cambria"/>
        </w:rPr>
        <w:t>.</w:t>
      </w:r>
    </w:p>
    <w:p w14:paraId="21956978" w14:textId="77777777" w:rsidR="00040CA6" w:rsidRDefault="00040CA6" w:rsidP="00F80DD7">
      <w:pPr>
        <w:pStyle w:val="Default"/>
        <w:rPr>
          <w:rFonts w:ascii="Cambria" w:hAnsi="Cambria"/>
        </w:rPr>
      </w:pPr>
    </w:p>
    <w:p w14:paraId="4AF50697" w14:textId="17F261D8" w:rsidR="00785464" w:rsidRDefault="00F70E4A" w:rsidP="00E47E25">
      <w:pPr>
        <w:pStyle w:val="Default"/>
        <w:rPr>
          <w:rFonts w:ascii="Cambria" w:hAnsi="Cambria"/>
        </w:rPr>
      </w:pPr>
      <w:r w:rsidRPr="007A32A4">
        <w:rPr>
          <w:rFonts w:ascii="Cambria" w:hAnsi="Cambria"/>
          <w:u w:val="single"/>
        </w:rPr>
        <w:t>Adjournment</w:t>
      </w:r>
      <w:r w:rsidRPr="007A32A4">
        <w:rPr>
          <w:rFonts w:ascii="Cambria" w:hAnsi="Cambria"/>
        </w:rPr>
        <w:t xml:space="preserve">:  </w:t>
      </w:r>
      <w:r w:rsidR="00F832FC">
        <w:rPr>
          <w:rFonts w:ascii="Cambria" w:hAnsi="Cambria"/>
        </w:rPr>
        <w:t>Amy</w:t>
      </w:r>
      <w:r w:rsidR="0039698F">
        <w:rPr>
          <w:rFonts w:ascii="Cambria" w:hAnsi="Cambria"/>
        </w:rPr>
        <w:t xml:space="preserve"> moved and </w:t>
      </w:r>
      <w:r w:rsidR="00A90094">
        <w:rPr>
          <w:rFonts w:ascii="Cambria" w:hAnsi="Cambria"/>
        </w:rPr>
        <w:t>S</w:t>
      </w:r>
      <w:r w:rsidR="00F832FC">
        <w:rPr>
          <w:rFonts w:ascii="Cambria" w:hAnsi="Cambria"/>
        </w:rPr>
        <w:t>cott</w:t>
      </w:r>
      <w:r w:rsidR="009836F1">
        <w:rPr>
          <w:rFonts w:ascii="Cambria" w:hAnsi="Cambria"/>
        </w:rPr>
        <w:t xml:space="preserve"> </w:t>
      </w:r>
      <w:r w:rsidR="0039698F">
        <w:rPr>
          <w:rFonts w:ascii="Cambria" w:hAnsi="Cambria"/>
        </w:rPr>
        <w:t xml:space="preserve">seconded - </w:t>
      </w:r>
      <w:r w:rsidRPr="007A32A4">
        <w:rPr>
          <w:rFonts w:ascii="Cambria" w:hAnsi="Cambria"/>
        </w:rPr>
        <w:t xml:space="preserve">Meeting adjourned at </w:t>
      </w:r>
      <w:r w:rsidR="00F832FC">
        <w:rPr>
          <w:rFonts w:ascii="Cambria" w:hAnsi="Cambria"/>
        </w:rPr>
        <w:t>8</w:t>
      </w:r>
      <w:r w:rsidR="003C46E0">
        <w:rPr>
          <w:rFonts w:ascii="Cambria" w:hAnsi="Cambria"/>
        </w:rPr>
        <w:t>:</w:t>
      </w:r>
      <w:r w:rsidR="00F832FC">
        <w:rPr>
          <w:rFonts w:ascii="Cambria" w:hAnsi="Cambria"/>
        </w:rPr>
        <w:t>04</w:t>
      </w:r>
      <w:r w:rsidRPr="007A32A4">
        <w:rPr>
          <w:rFonts w:ascii="Cambria" w:hAnsi="Cambria"/>
        </w:rPr>
        <w:t>p.m.</w:t>
      </w:r>
    </w:p>
    <w:sectPr w:rsidR="00785464" w:rsidSect="00E47E25">
      <w:pgSz w:w="12240" w:h="15840"/>
      <w:pgMar w:top="54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40CA6"/>
    <w:rsid w:val="00046AB0"/>
    <w:rsid w:val="00083114"/>
    <w:rsid w:val="000935EC"/>
    <w:rsid w:val="000C22B3"/>
    <w:rsid w:val="000D02CF"/>
    <w:rsid w:val="000F66F0"/>
    <w:rsid w:val="00156521"/>
    <w:rsid w:val="001669C6"/>
    <w:rsid w:val="001A2867"/>
    <w:rsid w:val="001A759E"/>
    <w:rsid w:val="001B5833"/>
    <w:rsid w:val="001D0202"/>
    <w:rsid w:val="001D6A76"/>
    <w:rsid w:val="001E34B6"/>
    <w:rsid w:val="00215896"/>
    <w:rsid w:val="00242DE9"/>
    <w:rsid w:val="00251C85"/>
    <w:rsid w:val="00265952"/>
    <w:rsid w:val="00271689"/>
    <w:rsid w:val="00293AED"/>
    <w:rsid w:val="00296571"/>
    <w:rsid w:val="002A5EAF"/>
    <w:rsid w:val="002F6B35"/>
    <w:rsid w:val="0035137D"/>
    <w:rsid w:val="003560B1"/>
    <w:rsid w:val="00363B62"/>
    <w:rsid w:val="00374D2E"/>
    <w:rsid w:val="0039698F"/>
    <w:rsid w:val="003A2075"/>
    <w:rsid w:val="003C46E0"/>
    <w:rsid w:val="003E36DD"/>
    <w:rsid w:val="003E6B33"/>
    <w:rsid w:val="004073AA"/>
    <w:rsid w:val="00415945"/>
    <w:rsid w:val="00427A6C"/>
    <w:rsid w:val="004352B7"/>
    <w:rsid w:val="0043636A"/>
    <w:rsid w:val="00473589"/>
    <w:rsid w:val="0047376A"/>
    <w:rsid w:val="00476204"/>
    <w:rsid w:val="004A3785"/>
    <w:rsid w:val="004A6D46"/>
    <w:rsid w:val="004E1424"/>
    <w:rsid w:val="004F0E66"/>
    <w:rsid w:val="004F3F7C"/>
    <w:rsid w:val="005105C2"/>
    <w:rsid w:val="005373DC"/>
    <w:rsid w:val="00543FA8"/>
    <w:rsid w:val="00582300"/>
    <w:rsid w:val="00586763"/>
    <w:rsid w:val="005E4A97"/>
    <w:rsid w:val="00640153"/>
    <w:rsid w:val="006445D3"/>
    <w:rsid w:val="00653EDB"/>
    <w:rsid w:val="00695D4B"/>
    <w:rsid w:val="006A5FF3"/>
    <w:rsid w:val="006B017D"/>
    <w:rsid w:val="006C2443"/>
    <w:rsid w:val="006E3717"/>
    <w:rsid w:val="006E576C"/>
    <w:rsid w:val="006F79B9"/>
    <w:rsid w:val="00720D47"/>
    <w:rsid w:val="007439AC"/>
    <w:rsid w:val="007465F1"/>
    <w:rsid w:val="007471CE"/>
    <w:rsid w:val="00753362"/>
    <w:rsid w:val="00756CFF"/>
    <w:rsid w:val="00766641"/>
    <w:rsid w:val="007677C1"/>
    <w:rsid w:val="00785464"/>
    <w:rsid w:val="00786758"/>
    <w:rsid w:val="007937F4"/>
    <w:rsid w:val="007A32A4"/>
    <w:rsid w:val="007A5BC1"/>
    <w:rsid w:val="007B5F2F"/>
    <w:rsid w:val="007E668B"/>
    <w:rsid w:val="00816FF0"/>
    <w:rsid w:val="00836A82"/>
    <w:rsid w:val="008641CF"/>
    <w:rsid w:val="0086583A"/>
    <w:rsid w:val="00871043"/>
    <w:rsid w:val="008875AC"/>
    <w:rsid w:val="008936D7"/>
    <w:rsid w:val="008F140C"/>
    <w:rsid w:val="008F1622"/>
    <w:rsid w:val="008F750D"/>
    <w:rsid w:val="00906FB4"/>
    <w:rsid w:val="00922A21"/>
    <w:rsid w:val="00940411"/>
    <w:rsid w:val="00955664"/>
    <w:rsid w:val="0097205E"/>
    <w:rsid w:val="0097482B"/>
    <w:rsid w:val="009836F1"/>
    <w:rsid w:val="009B2646"/>
    <w:rsid w:val="009C077C"/>
    <w:rsid w:val="009E1B14"/>
    <w:rsid w:val="009F1385"/>
    <w:rsid w:val="009F1C78"/>
    <w:rsid w:val="00A23FB6"/>
    <w:rsid w:val="00A4352A"/>
    <w:rsid w:val="00A441AA"/>
    <w:rsid w:val="00A53B59"/>
    <w:rsid w:val="00A71158"/>
    <w:rsid w:val="00A90094"/>
    <w:rsid w:val="00A90BAE"/>
    <w:rsid w:val="00AA6D83"/>
    <w:rsid w:val="00AB513F"/>
    <w:rsid w:val="00AB7250"/>
    <w:rsid w:val="00AE76DB"/>
    <w:rsid w:val="00AF3ABA"/>
    <w:rsid w:val="00AF7E95"/>
    <w:rsid w:val="00B037E9"/>
    <w:rsid w:val="00B65942"/>
    <w:rsid w:val="00B717FF"/>
    <w:rsid w:val="00B964CD"/>
    <w:rsid w:val="00BA2A54"/>
    <w:rsid w:val="00BE5356"/>
    <w:rsid w:val="00BF4747"/>
    <w:rsid w:val="00C00C4C"/>
    <w:rsid w:val="00C1453D"/>
    <w:rsid w:val="00C21666"/>
    <w:rsid w:val="00C235A4"/>
    <w:rsid w:val="00C268A0"/>
    <w:rsid w:val="00C42509"/>
    <w:rsid w:val="00C44788"/>
    <w:rsid w:val="00C448B4"/>
    <w:rsid w:val="00C557D7"/>
    <w:rsid w:val="00C631EA"/>
    <w:rsid w:val="00C64D65"/>
    <w:rsid w:val="00CD6397"/>
    <w:rsid w:val="00CE4AF0"/>
    <w:rsid w:val="00CF0D5C"/>
    <w:rsid w:val="00D02CD3"/>
    <w:rsid w:val="00D43A29"/>
    <w:rsid w:val="00D50374"/>
    <w:rsid w:val="00D61E58"/>
    <w:rsid w:val="00D75540"/>
    <w:rsid w:val="00D8565C"/>
    <w:rsid w:val="00DB65C1"/>
    <w:rsid w:val="00DE5FA1"/>
    <w:rsid w:val="00DE7FF4"/>
    <w:rsid w:val="00E01CA5"/>
    <w:rsid w:val="00E03156"/>
    <w:rsid w:val="00E307C3"/>
    <w:rsid w:val="00E3217C"/>
    <w:rsid w:val="00E47E25"/>
    <w:rsid w:val="00E67D85"/>
    <w:rsid w:val="00E705B9"/>
    <w:rsid w:val="00E74020"/>
    <w:rsid w:val="00ED6B11"/>
    <w:rsid w:val="00F03400"/>
    <w:rsid w:val="00F0403A"/>
    <w:rsid w:val="00F05723"/>
    <w:rsid w:val="00F2529B"/>
    <w:rsid w:val="00F568E3"/>
    <w:rsid w:val="00F572B7"/>
    <w:rsid w:val="00F70E4A"/>
    <w:rsid w:val="00F80DD7"/>
    <w:rsid w:val="00F8158D"/>
    <w:rsid w:val="00F832FC"/>
    <w:rsid w:val="00F94CCF"/>
    <w:rsid w:val="00F96D1C"/>
    <w:rsid w:val="00FA3B35"/>
    <w:rsid w:val="00FC111D"/>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zwifa.gov" TargetMode="External"/><Relationship Id="rId4" Type="http://schemas.openxmlformats.org/officeDocument/2006/relationships/hyperlink" Target="https://cals.arizona.edu/pima/smartscape/sustainable-landscapes-ex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5</cp:revision>
  <cp:lastPrinted>2021-02-21T22:49:00Z</cp:lastPrinted>
  <dcterms:created xsi:type="dcterms:W3CDTF">2022-04-18T02:55:00Z</dcterms:created>
  <dcterms:modified xsi:type="dcterms:W3CDTF">2022-05-11T03:16:00Z</dcterms:modified>
</cp:coreProperties>
</file>