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E6" w:rsidRPr="00202FF5" w:rsidRDefault="00467BE0" w:rsidP="005C65F9">
      <w:pPr>
        <w:jc w:val="center"/>
        <w:rPr>
          <w:b/>
          <w:sz w:val="22"/>
          <w:szCs w:val="22"/>
        </w:rPr>
      </w:pPr>
      <w:r w:rsidRPr="00202FF5">
        <w:rPr>
          <w:b/>
          <w:sz w:val="22"/>
          <w:szCs w:val="22"/>
        </w:rPr>
        <w:t xml:space="preserve">TOWN OF </w:t>
      </w:r>
      <w:r w:rsidR="00C22450">
        <w:rPr>
          <w:b/>
          <w:sz w:val="22"/>
          <w:szCs w:val="22"/>
        </w:rPr>
        <w:t>HARFORD</w:t>
      </w:r>
    </w:p>
    <w:p w:rsidR="00202FF5" w:rsidRPr="00202FF5" w:rsidRDefault="005E07A5" w:rsidP="00202F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RESOLUTION NO. </w:t>
      </w:r>
      <w:r w:rsidR="00FA3E29">
        <w:rPr>
          <w:b/>
          <w:sz w:val="22"/>
          <w:szCs w:val="22"/>
        </w:rPr>
        <w:t xml:space="preserve">9 </w:t>
      </w:r>
      <w:r>
        <w:rPr>
          <w:b/>
          <w:sz w:val="22"/>
          <w:szCs w:val="22"/>
        </w:rPr>
        <w:t>2022</w:t>
      </w:r>
    </w:p>
    <w:p w:rsidR="008B1907" w:rsidRPr="00202FF5" w:rsidRDefault="00EF6FC9" w:rsidP="008B1907">
      <w:pPr>
        <w:jc w:val="center"/>
        <w:rPr>
          <w:b/>
          <w:sz w:val="22"/>
          <w:szCs w:val="22"/>
        </w:rPr>
      </w:pPr>
      <w:r w:rsidRPr="00202FF5">
        <w:rPr>
          <w:b/>
          <w:sz w:val="22"/>
          <w:szCs w:val="22"/>
        </w:rPr>
        <w:t>RESOLUTION INTRODUCING</w:t>
      </w:r>
      <w:r w:rsidR="008B1907" w:rsidRPr="00202FF5">
        <w:rPr>
          <w:b/>
          <w:sz w:val="22"/>
          <w:szCs w:val="22"/>
        </w:rPr>
        <w:t xml:space="preserve"> </w:t>
      </w:r>
      <w:r w:rsidR="00202FF5" w:rsidRPr="00202FF5">
        <w:rPr>
          <w:b/>
          <w:sz w:val="22"/>
          <w:szCs w:val="22"/>
        </w:rPr>
        <w:t xml:space="preserve">A </w:t>
      </w:r>
      <w:r w:rsidR="008B1907" w:rsidRPr="00202FF5">
        <w:rPr>
          <w:b/>
          <w:sz w:val="22"/>
          <w:szCs w:val="22"/>
        </w:rPr>
        <w:t>PROPOSED LOCAL LAW</w:t>
      </w:r>
      <w:r w:rsidR="00AD05CA" w:rsidRPr="00202FF5">
        <w:rPr>
          <w:b/>
          <w:sz w:val="22"/>
          <w:szCs w:val="22"/>
        </w:rPr>
        <w:t xml:space="preserve"> </w:t>
      </w:r>
    </w:p>
    <w:p w:rsidR="008B1907" w:rsidRPr="00202FF5" w:rsidRDefault="008B1907" w:rsidP="008B1907">
      <w:pPr>
        <w:jc w:val="center"/>
        <w:rPr>
          <w:b/>
          <w:sz w:val="22"/>
          <w:szCs w:val="22"/>
          <w:u w:val="single"/>
        </w:rPr>
      </w:pPr>
    </w:p>
    <w:p w:rsidR="00095E34" w:rsidRPr="00202FF5" w:rsidRDefault="00202FF5" w:rsidP="00FA3E29">
      <w:pPr>
        <w:pStyle w:val="NoSpacing"/>
        <w:ind w:firstLine="720"/>
        <w:rPr>
          <w:sz w:val="22"/>
          <w:szCs w:val="22"/>
        </w:rPr>
      </w:pPr>
      <w:bookmarkStart w:id="0" w:name="OLE_LINK2"/>
      <w:bookmarkStart w:id="1" w:name="OLE_LINK1"/>
      <w:r w:rsidRPr="00202FF5">
        <w:rPr>
          <w:sz w:val="22"/>
          <w:szCs w:val="22"/>
        </w:rPr>
        <w:t>At a regular meeting of the Town Board of the</w:t>
      </w:r>
      <w:r w:rsidR="005E07A5">
        <w:rPr>
          <w:sz w:val="22"/>
          <w:szCs w:val="22"/>
        </w:rPr>
        <w:t xml:space="preserve"> Town of </w:t>
      </w:r>
      <w:r w:rsidR="00C22450">
        <w:rPr>
          <w:sz w:val="22"/>
          <w:szCs w:val="22"/>
        </w:rPr>
        <w:t>Harford, held on the 7</w:t>
      </w:r>
      <w:r w:rsidRPr="00202FF5">
        <w:rPr>
          <w:sz w:val="22"/>
          <w:szCs w:val="22"/>
        </w:rPr>
        <w:t xml:space="preserve">th day of </w:t>
      </w:r>
      <w:r w:rsidR="005E07A5">
        <w:rPr>
          <w:sz w:val="22"/>
          <w:szCs w:val="22"/>
        </w:rPr>
        <w:t>February 2022</w:t>
      </w:r>
      <w:r w:rsidRPr="00202FF5">
        <w:rPr>
          <w:sz w:val="22"/>
          <w:szCs w:val="22"/>
        </w:rPr>
        <w:t xml:space="preserve"> at Town Hall, </w:t>
      </w:r>
      <w:r w:rsidR="00C22450">
        <w:rPr>
          <w:sz w:val="22"/>
          <w:szCs w:val="22"/>
        </w:rPr>
        <w:t xml:space="preserve">394 State Route 38, </w:t>
      </w:r>
      <w:r w:rsidR="00C22450" w:rsidRPr="00C22450">
        <w:rPr>
          <w:sz w:val="22"/>
          <w:szCs w:val="22"/>
        </w:rPr>
        <w:t>Harford</w:t>
      </w:r>
      <w:r w:rsidR="005835EC">
        <w:rPr>
          <w:sz w:val="22"/>
          <w:szCs w:val="22"/>
        </w:rPr>
        <w:t>,</w:t>
      </w:r>
      <w:r w:rsidR="00C22450" w:rsidRPr="00C22450">
        <w:rPr>
          <w:sz w:val="22"/>
          <w:szCs w:val="22"/>
        </w:rPr>
        <w:t xml:space="preserve"> NY 13784</w:t>
      </w:r>
      <w:r w:rsidRPr="00202FF5">
        <w:rPr>
          <w:sz w:val="22"/>
          <w:szCs w:val="22"/>
        </w:rPr>
        <w:t xml:space="preserve">, the following resolution was offered by </w:t>
      </w:r>
      <w:r w:rsidR="00FA3E29">
        <w:rPr>
          <w:sz w:val="22"/>
          <w:szCs w:val="22"/>
        </w:rPr>
        <w:t xml:space="preserve">John </w:t>
      </w:r>
      <w:bookmarkStart w:id="2" w:name="_GoBack"/>
      <w:bookmarkEnd w:id="2"/>
      <w:r w:rsidR="00FA3E29">
        <w:rPr>
          <w:sz w:val="22"/>
          <w:szCs w:val="22"/>
        </w:rPr>
        <w:t xml:space="preserve">Burns </w:t>
      </w:r>
      <w:r w:rsidRPr="00202FF5">
        <w:rPr>
          <w:sz w:val="22"/>
          <w:szCs w:val="22"/>
        </w:rPr>
        <w:t xml:space="preserve">and seconded by </w:t>
      </w:r>
      <w:bookmarkEnd w:id="0"/>
      <w:bookmarkEnd w:id="1"/>
      <w:r w:rsidR="00FA3E29">
        <w:rPr>
          <w:sz w:val="22"/>
          <w:szCs w:val="22"/>
        </w:rPr>
        <w:t>Karen Snover Clift</w:t>
      </w:r>
    </w:p>
    <w:p w:rsidR="008B1907" w:rsidRDefault="000F5FFA" w:rsidP="00E517AD">
      <w:pPr>
        <w:jc w:val="both"/>
        <w:outlineLvl w:val="0"/>
        <w:rPr>
          <w:sz w:val="22"/>
          <w:szCs w:val="22"/>
        </w:rPr>
      </w:pPr>
      <w:r w:rsidRPr="00202FF5">
        <w:rPr>
          <w:sz w:val="22"/>
          <w:szCs w:val="22"/>
        </w:rPr>
        <w:tab/>
      </w:r>
      <w:r w:rsidRPr="00202FF5">
        <w:rPr>
          <w:b/>
          <w:sz w:val="22"/>
          <w:szCs w:val="22"/>
        </w:rPr>
        <w:t>WHEREAS</w:t>
      </w:r>
      <w:r w:rsidRPr="00202FF5">
        <w:rPr>
          <w:sz w:val="22"/>
          <w:szCs w:val="22"/>
        </w:rPr>
        <w:t xml:space="preserve">, a </w:t>
      </w:r>
      <w:r w:rsidR="00195DFC" w:rsidRPr="00202FF5">
        <w:rPr>
          <w:sz w:val="22"/>
          <w:szCs w:val="22"/>
        </w:rPr>
        <w:t>proposed Local L</w:t>
      </w:r>
      <w:r w:rsidRPr="00202FF5">
        <w:rPr>
          <w:sz w:val="22"/>
          <w:szCs w:val="22"/>
        </w:rPr>
        <w:t>aw</w:t>
      </w:r>
      <w:r w:rsidR="008B1907" w:rsidRPr="00202FF5">
        <w:rPr>
          <w:sz w:val="22"/>
          <w:szCs w:val="22"/>
        </w:rPr>
        <w:t xml:space="preserve"> entitled “</w:t>
      </w:r>
      <w:r w:rsidR="00195DFC" w:rsidRPr="00202FF5">
        <w:rPr>
          <w:rStyle w:val="CharacterStyle1"/>
          <w:caps/>
          <w:szCs w:val="22"/>
        </w:rPr>
        <w:t>A LOCAL</w:t>
      </w:r>
      <w:r w:rsidR="00C22450">
        <w:rPr>
          <w:rStyle w:val="CharacterStyle1"/>
          <w:caps/>
          <w:szCs w:val="22"/>
        </w:rPr>
        <w:t xml:space="preserve"> law amending the town of harford land ordinance to add a new section 24 entitled, ‘solar energy systems’</w:t>
      </w:r>
      <w:r w:rsidR="00F87652" w:rsidRPr="00202FF5">
        <w:rPr>
          <w:rStyle w:val="CharacterStyle1"/>
          <w:caps/>
          <w:szCs w:val="22"/>
        </w:rPr>
        <w:t>”</w:t>
      </w:r>
      <w:r w:rsidR="008B1907" w:rsidRPr="00202FF5">
        <w:rPr>
          <w:sz w:val="22"/>
          <w:szCs w:val="22"/>
        </w:rPr>
        <w:t xml:space="preserve"> was introduced at this meeting</w:t>
      </w:r>
      <w:r w:rsidR="001C4AA9" w:rsidRPr="00202FF5">
        <w:rPr>
          <w:sz w:val="22"/>
          <w:szCs w:val="22"/>
        </w:rPr>
        <w:t>;</w:t>
      </w:r>
      <w:r w:rsidR="008B1907" w:rsidRPr="00202FF5">
        <w:rPr>
          <w:sz w:val="22"/>
          <w:szCs w:val="22"/>
        </w:rPr>
        <w:t xml:space="preserve"> and</w:t>
      </w:r>
    </w:p>
    <w:p w:rsidR="00C22450" w:rsidRDefault="00C22450" w:rsidP="00E517AD">
      <w:pPr>
        <w:jc w:val="both"/>
        <w:outlineLvl w:val="0"/>
        <w:rPr>
          <w:sz w:val="22"/>
          <w:szCs w:val="22"/>
        </w:rPr>
      </w:pPr>
    </w:p>
    <w:p w:rsidR="00C22450" w:rsidRPr="00202FF5" w:rsidRDefault="00C22450" w:rsidP="00C22450">
      <w:pPr>
        <w:ind w:firstLine="720"/>
        <w:jc w:val="both"/>
        <w:outlineLvl w:val="0"/>
        <w:rPr>
          <w:rFonts w:eastAsia="BatangChe"/>
          <w:sz w:val="22"/>
          <w:szCs w:val="22"/>
        </w:rPr>
      </w:pPr>
      <w:r w:rsidRPr="00202FF5">
        <w:rPr>
          <w:b/>
          <w:sz w:val="22"/>
          <w:szCs w:val="22"/>
        </w:rPr>
        <w:t>WHEREAS</w:t>
      </w:r>
      <w:r w:rsidRPr="00202FF5">
        <w:rPr>
          <w:sz w:val="22"/>
          <w:szCs w:val="22"/>
        </w:rPr>
        <w:t>, the Local Law shall be referred to the County Planning Department for review as required by State and local law; and</w:t>
      </w:r>
    </w:p>
    <w:p w:rsidR="00202FF5" w:rsidRPr="00202FF5" w:rsidRDefault="00202FF5" w:rsidP="00202FF5">
      <w:pPr>
        <w:jc w:val="both"/>
        <w:rPr>
          <w:sz w:val="22"/>
          <w:szCs w:val="22"/>
        </w:rPr>
      </w:pPr>
    </w:p>
    <w:p w:rsidR="008B1907" w:rsidRPr="00202FF5" w:rsidRDefault="00202FF5" w:rsidP="00202FF5">
      <w:pPr>
        <w:jc w:val="both"/>
        <w:rPr>
          <w:sz w:val="22"/>
          <w:szCs w:val="22"/>
        </w:rPr>
      </w:pPr>
      <w:r w:rsidRPr="00202FF5">
        <w:rPr>
          <w:sz w:val="22"/>
          <w:szCs w:val="22"/>
        </w:rPr>
        <w:tab/>
      </w:r>
      <w:r w:rsidRPr="00202FF5">
        <w:rPr>
          <w:b/>
          <w:sz w:val="22"/>
          <w:szCs w:val="22"/>
        </w:rPr>
        <w:t>WHEREAS</w:t>
      </w:r>
      <w:r w:rsidRPr="00202FF5">
        <w:rPr>
          <w:sz w:val="22"/>
          <w:szCs w:val="22"/>
        </w:rPr>
        <w:t>, the Town board desires to hold a public hearing with respect to the adoption of said Local Law.</w:t>
      </w:r>
    </w:p>
    <w:p w:rsidR="00202FF5" w:rsidRPr="00202FF5" w:rsidRDefault="00202FF5" w:rsidP="00202FF5">
      <w:pPr>
        <w:jc w:val="both"/>
        <w:rPr>
          <w:sz w:val="22"/>
          <w:szCs w:val="22"/>
        </w:rPr>
      </w:pPr>
    </w:p>
    <w:p w:rsidR="00202FF5" w:rsidRPr="00202FF5" w:rsidRDefault="008B1907" w:rsidP="00202FF5">
      <w:pPr>
        <w:jc w:val="both"/>
        <w:rPr>
          <w:sz w:val="22"/>
          <w:szCs w:val="22"/>
        </w:rPr>
      </w:pPr>
      <w:r w:rsidRPr="00202FF5">
        <w:rPr>
          <w:sz w:val="22"/>
          <w:szCs w:val="22"/>
        </w:rPr>
        <w:tab/>
      </w:r>
      <w:r w:rsidR="00202FF5" w:rsidRPr="00202FF5">
        <w:rPr>
          <w:b/>
          <w:sz w:val="22"/>
          <w:szCs w:val="22"/>
        </w:rPr>
        <w:t>NOW, THEREFORE, BE IT RESOLVED</w:t>
      </w:r>
      <w:r w:rsidR="00202FF5" w:rsidRPr="00202FF5">
        <w:rPr>
          <w:sz w:val="22"/>
          <w:szCs w:val="22"/>
        </w:rPr>
        <w:t xml:space="preserve"> that a public hearing will be held by the Town Board of the Town of </w:t>
      </w:r>
      <w:r w:rsidR="005835EC">
        <w:rPr>
          <w:sz w:val="22"/>
          <w:szCs w:val="22"/>
        </w:rPr>
        <w:t>Harford</w:t>
      </w:r>
      <w:r w:rsidR="00202FF5" w:rsidRPr="00202FF5">
        <w:rPr>
          <w:sz w:val="22"/>
          <w:szCs w:val="22"/>
        </w:rPr>
        <w:t xml:space="preserve"> with respect to the adoption of the aforesaid Loca</w:t>
      </w:r>
      <w:r w:rsidR="00F50B57">
        <w:rPr>
          <w:sz w:val="22"/>
          <w:szCs w:val="22"/>
        </w:rPr>
        <w:t>l Law at 7:00 p.m. on March 7</w:t>
      </w:r>
      <w:r w:rsidR="00202FF5" w:rsidRPr="00202FF5">
        <w:rPr>
          <w:sz w:val="22"/>
          <w:szCs w:val="22"/>
        </w:rPr>
        <w:t xml:space="preserve">, 2022, at </w:t>
      </w:r>
      <w:r w:rsidR="005835EC">
        <w:rPr>
          <w:sz w:val="22"/>
          <w:szCs w:val="22"/>
        </w:rPr>
        <w:t>Harford</w:t>
      </w:r>
      <w:r w:rsidR="00202FF5" w:rsidRPr="00202FF5">
        <w:rPr>
          <w:sz w:val="22"/>
          <w:szCs w:val="22"/>
        </w:rPr>
        <w:t xml:space="preserve"> Town Hall, </w:t>
      </w:r>
      <w:r w:rsidR="005835EC">
        <w:rPr>
          <w:sz w:val="22"/>
          <w:szCs w:val="22"/>
        </w:rPr>
        <w:t>394 State Route 38, Harford, New York</w:t>
      </w:r>
      <w:r w:rsidR="00202FF5" w:rsidRPr="00202FF5">
        <w:rPr>
          <w:sz w:val="22"/>
          <w:szCs w:val="22"/>
        </w:rPr>
        <w:t>; and it is further</w:t>
      </w:r>
    </w:p>
    <w:p w:rsidR="00202FF5" w:rsidRPr="00202FF5" w:rsidRDefault="00202FF5" w:rsidP="00202FF5">
      <w:pPr>
        <w:jc w:val="both"/>
        <w:rPr>
          <w:sz w:val="22"/>
          <w:szCs w:val="22"/>
        </w:rPr>
      </w:pPr>
    </w:p>
    <w:p w:rsidR="00202FF5" w:rsidRDefault="00202FF5" w:rsidP="00202FF5">
      <w:pPr>
        <w:ind w:firstLine="720"/>
        <w:jc w:val="both"/>
        <w:rPr>
          <w:sz w:val="22"/>
          <w:szCs w:val="22"/>
        </w:rPr>
      </w:pPr>
      <w:r w:rsidRPr="00202FF5">
        <w:rPr>
          <w:b/>
          <w:sz w:val="22"/>
          <w:szCs w:val="22"/>
        </w:rPr>
        <w:t>RESOLVED</w:t>
      </w:r>
      <w:r w:rsidRPr="00202FF5">
        <w:rPr>
          <w:sz w:val="22"/>
          <w:szCs w:val="22"/>
        </w:rPr>
        <w:t>,</w:t>
      </w:r>
      <w:r w:rsidRPr="00202FF5">
        <w:rPr>
          <w:b/>
          <w:sz w:val="22"/>
          <w:szCs w:val="22"/>
        </w:rPr>
        <w:t xml:space="preserve"> </w:t>
      </w:r>
      <w:r w:rsidRPr="00202FF5">
        <w:rPr>
          <w:sz w:val="22"/>
          <w:szCs w:val="22"/>
        </w:rPr>
        <w:t xml:space="preserve">that the </w:t>
      </w:r>
      <w:r w:rsidR="005E07A5">
        <w:rPr>
          <w:sz w:val="22"/>
          <w:szCs w:val="22"/>
        </w:rPr>
        <w:t xml:space="preserve">Town Clerk is hereby directed to directed to take all steps necessary to post and publish proper notice </w:t>
      </w:r>
      <w:r w:rsidR="00C22450">
        <w:rPr>
          <w:sz w:val="22"/>
          <w:szCs w:val="22"/>
        </w:rPr>
        <w:t>of the aforesaid public hearing; and be it further</w:t>
      </w:r>
    </w:p>
    <w:p w:rsidR="00C22450" w:rsidRDefault="00C22450" w:rsidP="00202FF5">
      <w:pPr>
        <w:ind w:firstLine="720"/>
        <w:jc w:val="both"/>
        <w:rPr>
          <w:sz w:val="22"/>
          <w:szCs w:val="22"/>
        </w:rPr>
      </w:pPr>
    </w:p>
    <w:p w:rsidR="00C22450" w:rsidRPr="00202FF5" w:rsidRDefault="00C22450" w:rsidP="00202FF5">
      <w:pPr>
        <w:ind w:firstLine="720"/>
        <w:jc w:val="both"/>
        <w:rPr>
          <w:sz w:val="22"/>
          <w:szCs w:val="22"/>
        </w:rPr>
      </w:pPr>
      <w:r w:rsidRPr="00202FF5">
        <w:rPr>
          <w:b/>
          <w:sz w:val="22"/>
          <w:szCs w:val="22"/>
        </w:rPr>
        <w:t>RESOLVED</w:t>
      </w:r>
      <w:r w:rsidRPr="00202FF5">
        <w:rPr>
          <w:sz w:val="22"/>
          <w:szCs w:val="22"/>
        </w:rPr>
        <w:t xml:space="preserve">, that the proposed Local Law </w:t>
      </w:r>
      <w:r>
        <w:rPr>
          <w:sz w:val="22"/>
          <w:szCs w:val="22"/>
        </w:rPr>
        <w:t>is hereby referred to the Cortland</w:t>
      </w:r>
      <w:r w:rsidRPr="00202FF5">
        <w:rPr>
          <w:sz w:val="22"/>
          <w:szCs w:val="22"/>
        </w:rPr>
        <w:t xml:space="preserve"> County Planning Department for its review and recommendation pursuant to GML 239-m.</w:t>
      </w:r>
    </w:p>
    <w:p w:rsidR="00202FF5" w:rsidRPr="00202FF5" w:rsidRDefault="00202FF5" w:rsidP="00202FF5">
      <w:pPr>
        <w:jc w:val="both"/>
        <w:rPr>
          <w:sz w:val="22"/>
          <w:szCs w:val="22"/>
        </w:rPr>
      </w:pPr>
    </w:p>
    <w:p w:rsidR="00202FF5" w:rsidRPr="00202FF5" w:rsidRDefault="00202FF5" w:rsidP="00202FF5">
      <w:pPr>
        <w:jc w:val="center"/>
        <w:rPr>
          <w:b/>
          <w:sz w:val="22"/>
          <w:szCs w:val="22"/>
          <w:u w:val="single"/>
        </w:rPr>
      </w:pPr>
      <w:r w:rsidRPr="00202FF5">
        <w:rPr>
          <w:b/>
          <w:sz w:val="22"/>
          <w:szCs w:val="22"/>
          <w:u w:val="single"/>
        </w:rPr>
        <w:t>CERTIFICATION</w:t>
      </w:r>
    </w:p>
    <w:p w:rsidR="00202FF5" w:rsidRPr="00202FF5" w:rsidRDefault="00202FF5" w:rsidP="00202FF5">
      <w:pPr>
        <w:jc w:val="center"/>
        <w:rPr>
          <w:b/>
          <w:sz w:val="22"/>
          <w:szCs w:val="22"/>
          <w:u w:val="single"/>
        </w:rPr>
      </w:pPr>
    </w:p>
    <w:p w:rsidR="00202FF5" w:rsidRPr="00202FF5" w:rsidRDefault="00202FF5" w:rsidP="00202FF5">
      <w:pPr>
        <w:jc w:val="both"/>
        <w:rPr>
          <w:sz w:val="22"/>
          <w:szCs w:val="22"/>
        </w:rPr>
      </w:pPr>
      <w:r w:rsidRPr="00202FF5">
        <w:rPr>
          <w:sz w:val="22"/>
          <w:szCs w:val="22"/>
        </w:rPr>
        <w:t xml:space="preserve">I, </w:t>
      </w:r>
      <w:r w:rsidR="00C22450">
        <w:rPr>
          <w:sz w:val="22"/>
          <w:szCs w:val="22"/>
        </w:rPr>
        <w:t>Jennifer Fox</w:t>
      </w:r>
      <w:r w:rsidRPr="00202FF5">
        <w:rPr>
          <w:sz w:val="22"/>
          <w:szCs w:val="22"/>
        </w:rPr>
        <w:t xml:space="preserve">, do hereby certify that I am the Town Clerk of the Town of </w:t>
      </w:r>
      <w:r w:rsidR="00C22450">
        <w:rPr>
          <w:sz w:val="22"/>
          <w:szCs w:val="22"/>
        </w:rPr>
        <w:t>Harford</w:t>
      </w:r>
      <w:r w:rsidRPr="00202FF5">
        <w:rPr>
          <w:sz w:val="22"/>
          <w:szCs w:val="22"/>
        </w:rPr>
        <w:t xml:space="preserve"> and that the foregoing constitutes a true, correct and complete copy of a resolution duly adopted by the To</w:t>
      </w:r>
      <w:r w:rsidR="00C22450">
        <w:rPr>
          <w:sz w:val="22"/>
          <w:szCs w:val="22"/>
        </w:rPr>
        <w:t xml:space="preserve">wn Board of the Town of Harford </w:t>
      </w:r>
      <w:r w:rsidRPr="00202FF5">
        <w:rPr>
          <w:sz w:val="22"/>
          <w:szCs w:val="22"/>
        </w:rPr>
        <w:t>at a meeting thereof held at the</w:t>
      </w:r>
      <w:r w:rsidR="00C22450">
        <w:rPr>
          <w:sz w:val="22"/>
          <w:szCs w:val="22"/>
        </w:rPr>
        <w:t xml:space="preserve"> Town Hall on this 7th day of February</w:t>
      </w:r>
      <w:r w:rsidR="005E07A5">
        <w:rPr>
          <w:sz w:val="22"/>
          <w:szCs w:val="22"/>
        </w:rPr>
        <w:t xml:space="preserve"> 2022</w:t>
      </w:r>
      <w:r w:rsidRPr="00202FF5">
        <w:rPr>
          <w:sz w:val="22"/>
          <w:szCs w:val="22"/>
        </w:rPr>
        <w:t>. Said resolution was adopted by the following roll call vote:</w:t>
      </w:r>
    </w:p>
    <w:p w:rsidR="00202FF5" w:rsidRPr="00202FF5" w:rsidRDefault="00202FF5" w:rsidP="00202FF5">
      <w:pPr>
        <w:adjustRightInd/>
        <w:rPr>
          <w:bCs/>
          <w:sz w:val="22"/>
          <w:szCs w:val="22"/>
        </w:rPr>
      </w:pPr>
    </w:p>
    <w:p w:rsidR="00202FF5" w:rsidRDefault="00C22450" w:rsidP="00202FF5">
      <w:pPr>
        <w:adjustRightInd/>
        <w:spacing w:before="36"/>
        <w:rPr>
          <w:bCs/>
          <w:sz w:val="22"/>
          <w:szCs w:val="22"/>
        </w:rPr>
      </w:pPr>
      <w:r>
        <w:rPr>
          <w:bCs/>
          <w:sz w:val="22"/>
          <w:szCs w:val="22"/>
        </w:rPr>
        <w:t>Mi</w:t>
      </w:r>
      <w:r w:rsidR="005835EC">
        <w:rPr>
          <w:bCs/>
          <w:sz w:val="22"/>
          <w:szCs w:val="22"/>
        </w:rPr>
        <w:t>chelle Morse, Supervisor</w:t>
      </w:r>
      <w:r w:rsidR="005835EC">
        <w:rPr>
          <w:bCs/>
          <w:sz w:val="22"/>
          <w:szCs w:val="22"/>
        </w:rPr>
        <w:tab/>
        <w:t>voted:</w:t>
      </w:r>
      <w:r w:rsidR="00FA3E29">
        <w:rPr>
          <w:bCs/>
          <w:sz w:val="22"/>
          <w:szCs w:val="22"/>
        </w:rPr>
        <w:t xml:space="preserve"> Aye</w:t>
      </w:r>
    </w:p>
    <w:p w:rsidR="00DB0C66" w:rsidRDefault="00DB0C66" w:rsidP="005835EC">
      <w:pPr>
        <w:adjustRightInd/>
        <w:spacing w:before="36"/>
        <w:rPr>
          <w:sz w:val="22"/>
          <w:szCs w:val="22"/>
        </w:rPr>
      </w:pPr>
      <w:r>
        <w:rPr>
          <w:sz w:val="22"/>
          <w:szCs w:val="22"/>
        </w:rPr>
        <w:t>John Burns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voted:</w:t>
      </w:r>
      <w:r w:rsidR="00FA3E29">
        <w:rPr>
          <w:sz w:val="22"/>
          <w:szCs w:val="22"/>
        </w:rPr>
        <w:t xml:space="preserve"> Aye</w:t>
      </w:r>
    </w:p>
    <w:p w:rsidR="005835EC" w:rsidRDefault="005835EC" w:rsidP="005835EC">
      <w:pPr>
        <w:adjustRightInd/>
        <w:spacing w:before="36"/>
        <w:rPr>
          <w:bCs/>
          <w:sz w:val="22"/>
          <w:szCs w:val="22"/>
        </w:rPr>
      </w:pPr>
      <w:r>
        <w:rPr>
          <w:sz w:val="22"/>
          <w:szCs w:val="22"/>
        </w:rPr>
        <w:t>Daryl Cross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voted:</w:t>
      </w:r>
      <w:r w:rsidR="00FA3E29">
        <w:rPr>
          <w:bCs/>
          <w:sz w:val="22"/>
          <w:szCs w:val="22"/>
        </w:rPr>
        <w:t xml:space="preserve"> Absent </w:t>
      </w:r>
    </w:p>
    <w:p w:rsidR="005835EC" w:rsidRDefault="00DB0C66" w:rsidP="005835EC">
      <w:pPr>
        <w:adjustRightInd/>
        <w:spacing w:before="36"/>
        <w:rPr>
          <w:bCs/>
          <w:sz w:val="22"/>
          <w:szCs w:val="22"/>
        </w:rPr>
      </w:pPr>
      <w:r w:rsidRPr="00DB0C66">
        <w:rPr>
          <w:bCs/>
          <w:sz w:val="22"/>
          <w:szCs w:val="22"/>
        </w:rPr>
        <w:t>George Ingalls</w:t>
      </w:r>
      <w:r w:rsidR="005835EC">
        <w:rPr>
          <w:bCs/>
          <w:sz w:val="22"/>
          <w:szCs w:val="22"/>
        </w:rPr>
        <w:tab/>
      </w:r>
      <w:r w:rsidR="005835EC">
        <w:rPr>
          <w:bCs/>
          <w:sz w:val="22"/>
          <w:szCs w:val="22"/>
        </w:rPr>
        <w:tab/>
      </w:r>
      <w:r w:rsidR="005835EC">
        <w:rPr>
          <w:bCs/>
          <w:sz w:val="22"/>
          <w:szCs w:val="22"/>
        </w:rPr>
        <w:tab/>
        <w:t xml:space="preserve">voted: </w:t>
      </w:r>
      <w:r w:rsidR="00FA3E29">
        <w:rPr>
          <w:bCs/>
          <w:sz w:val="22"/>
          <w:szCs w:val="22"/>
        </w:rPr>
        <w:t>Aye</w:t>
      </w:r>
    </w:p>
    <w:p w:rsidR="00C22450" w:rsidRDefault="005835EC" w:rsidP="00202FF5">
      <w:pPr>
        <w:adjustRightInd/>
        <w:spacing w:before="36"/>
        <w:rPr>
          <w:sz w:val="22"/>
          <w:szCs w:val="22"/>
        </w:rPr>
      </w:pPr>
      <w:r>
        <w:rPr>
          <w:sz w:val="22"/>
          <w:szCs w:val="22"/>
        </w:rPr>
        <w:t>Karen Snover Clift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voted: </w:t>
      </w:r>
      <w:r w:rsidR="00FA3E29">
        <w:rPr>
          <w:sz w:val="22"/>
          <w:szCs w:val="22"/>
        </w:rPr>
        <w:t>Aye</w:t>
      </w:r>
    </w:p>
    <w:p w:rsidR="005835EC" w:rsidRPr="00202FF5" w:rsidRDefault="005835EC" w:rsidP="00202FF5">
      <w:pPr>
        <w:adjustRightInd/>
        <w:spacing w:before="36"/>
        <w:rPr>
          <w:sz w:val="22"/>
          <w:szCs w:val="22"/>
        </w:rPr>
      </w:pPr>
    </w:p>
    <w:p w:rsidR="005835EC" w:rsidRDefault="005835EC" w:rsidP="00202FF5">
      <w:pPr>
        <w:adjustRightInd/>
        <w:spacing w:before="36"/>
        <w:rPr>
          <w:sz w:val="22"/>
          <w:szCs w:val="22"/>
        </w:rPr>
      </w:pPr>
      <w:r>
        <w:rPr>
          <w:sz w:val="22"/>
          <w:szCs w:val="22"/>
        </w:rPr>
        <w:t xml:space="preserve">The resolution was thereupon declared duly adopted by a vote of </w:t>
      </w:r>
      <w:r w:rsidR="00FA3E29">
        <w:rPr>
          <w:sz w:val="22"/>
          <w:szCs w:val="22"/>
        </w:rPr>
        <w:t xml:space="preserve">four (4) Ayes and 1(1) </w:t>
      </w:r>
      <w:r w:rsidR="006A5831">
        <w:rPr>
          <w:sz w:val="22"/>
          <w:szCs w:val="22"/>
        </w:rPr>
        <w:t>absent</w:t>
      </w:r>
      <w:r w:rsidR="00FA3E29">
        <w:rPr>
          <w:sz w:val="22"/>
          <w:szCs w:val="22"/>
        </w:rPr>
        <w:t>.</w:t>
      </w:r>
    </w:p>
    <w:p w:rsidR="005835EC" w:rsidRDefault="005835EC" w:rsidP="00202FF5">
      <w:pPr>
        <w:adjustRightInd/>
        <w:spacing w:before="36"/>
        <w:rPr>
          <w:sz w:val="22"/>
          <w:szCs w:val="22"/>
        </w:rPr>
      </w:pPr>
    </w:p>
    <w:p w:rsidR="00202FF5" w:rsidRPr="00202FF5" w:rsidRDefault="00202FF5" w:rsidP="00202FF5">
      <w:pPr>
        <w:adjustRightInd/>
        <w:spacing w:before="36"/>
        <w:rPr>
          <w:sz w:val="22"/>
          <w:szCs w:val="22"/>
        </w:rPr>
      </w:pPr>
      <w:r w:rsidRPr="00202FF5">
        <w:rPr>
          <w:sz w:val="22"/>
          <w:szCs w:val="22"/>
        </w:rPr>
        <w:t xml:space="preserve">Town of </w:t>
      </w:r>
      <w:r w:rsidR="00C22450">
        <w:rPr>
          <w:sz w:val="22"/>
          <w:szCs w:val="22"/>
        </w:rPr>
        <w:t xml:space="preserve">Harford </w:t>
      </w:r>
      <w:r w:rsidRPr="00202FF5">
        <w:rPr>
          <w:sz w:val="22"/>
          <w:szCs w:val="22"/>
        </w:rPr>
        <w:t>Seal</w:t>
      </w:r>
    </w:p>
    <w:p w:rsidR="00202FF5" w:rsidRPr="00202FF5" w:rsidRDefault="00202FF5" w:rsidP="00202FF5">
      <w:pPr>
        <w:adjustRightInd/>
        <w:spacing w:before="36"/>
        <w:rPr>
          <w:bCs/>
          <w:sz w:val="22"/>
          <w:szCs w:val="22"/>
        </w:rPr>
      </w:pPr>
    </w:p>
    <w:p w:rsidR="00202FF5" w:rsidRDefault="00067EF0" w:rsidP="00202FF5">
      <w:pPr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  <w:r w:rsidR="00C22450">
        <w:rPr>
          <w:sz w:val="22"/>
          <w:szCs w:val="22"/>
        </w:rPr>
        <w:t>February 7</w:t>
      </w:r>
      <w:r w:rsidR="005E07A5">
        <w:rPr>
          <w:sz w:val="22"/>
          <w:szCs w:val="22"/>
        </w:rPr>
        <w:t>, 2022</w:t>
      </w:r>
    </w:p>
    <w:p w:rsidR="00202FF5" w:rsidRDefault="00202FF5" w:rsidP="00202FF5">
      <w:pPr>
        <w:rPr>
          <w:sz w:val="22"/>
          <w:szCs w:val="22"/>
        </w:rPr>
      </w:pPr>
    </w:p>
    <w:p w:rsidR="00202FF5" w:rsidRPr="00202FF5" w:rsidRDefault="00202FF5" w:rsidP="00202FF5">
      <w:pPr>
        <w:rPr>
          <w:sz w:val="22"/>
          <w:szCs w:val="22"/>
        </w:rPr>
      </w:pPr>
      <w:r w:rsidRPr="00202FF5">
        <w:rPr>
          <w:sz w:val="22"/>
          <w:szCs w:val="22"/>
        </w:rPr>
        <w:t>______________________________</w:t>
      </w:r>
    </w:p>
    <w:p w:rsidR="00202FF5" w:rsidRPr="00202FF5" w:rsidRDefault="00C22450" w:rsidP="00202FF5">
      <w:pPr>
        <w:rPr>
          <w:sz w:val="22"/>
          <w:szCs w:val="22"/>
        </w:rPr>
      </w:pPr>
      <w:r>
        <w:rPr>
          <w:sz w:val="22"/>
          <w:szCs w:val="22"/>
        </w:rPr>
        <w:t>Jennifer Fox</w:t>
      </w:r>
    </w:p>
    <w:p w:rsidR="008146D0" w:rsidRPr="00067EF0" w:rsidRDefault="00202FF5" w:rsidP="00067EF0">
      <w:pPr>
        <w:rPr>
          <w:sz w:val="22"/>
          <w:szCs w:val="22"/>
        </w:rPr>
      </w:pPr>
      <w:r w:rsidRPr="00202FF5">
        <w:rPr>
          <w:sz w:val="22"/>
          <w:szCs w:val="22"/>
        </w:rPr>
        <w:t xml:space="preserve">Town Clerk of the Town of </w:t>
      </w:r>
      <w:r w:rsidR="00C22450">
        <w:rPr>
          <w:sz w:val="22"/>
          <w:szCs w:val="22"/>
        </w:rPr>
        <w:t>Harford</w:t>
      </w:r>
    </w:p>
    <w:sectPr w:rsidR="008146D0" w:rsidRPr="00067EF0" w:rsidSect="0056391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81" w:rsidRDefault="00965781" w:rsidP="00563919">
      <w:r>
        <w:separator/>
      </w:r>
    </w:p>
  </w:endnote>
  <w:endnote w:type="continuationSeparator" w:id="0">
    <w:p w:rsidR="00965781" w:rsidRDefault="00965781" w:rsidP="0056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81" w:rsidRDefault="00965781" w:rsidP="00563919">
      <w:r>
        <w:separator/>
      </w:r>
    </w:p>
  </w:footnote>
  <w:footnote w:type="continuationSeparator" w:id="0">
    <w:p w:rsidR="00965781" w:rsidRDefault="00965781" w:rsidP="0056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07"/>
    <w:rsid w:val="00067EF0"/>
    <w:rsid w:val="00095E34"/>
    <w:rsid w:val="000F5FFA"/>
    <w:rsid w:val="0010693C"/>
    <w:rsid w:val="00195DFC"/>
    <w:rsid w:val="001A3A88"/>
    <w:rsid w:val="001B36DA"/>
    <w:rsid w:val="001C4AA9"/>
    <w:rsid w:val="001D3CD5"/>
    <w:rsid w:val="00202FF5"/>
    <w:rsid w:val="00207249"/>
    <w:rsid w:val="00225121"/>
    <w:rsid w:val="00276EA4"/>
    <w:rsid w:val="002F5730"/>
    <w:rsid w:val="003A7CC0"/>
    <w:rsid w:val="00434A90"/>
    <w:rsid w:val="00467BE0"/>
    <w:rsid w:val="004A6324"/>
    <w:rsid w:val="004E18E6"/>
    <w:rsid w:val="004E51B0"/>
    <w:rsid w:val="004E544E"/>
    <w:rsid w:val="004E72CB"/>
    <w:rsid w:val="004E7A44"/>
    <w:rsid w:val="005145B8"/>
    <w:rsid w:val="00563919"/>
    <w:rsid w:val="00565C52"/>
    <w:rsid w:val="005835EC"/>
    <w:rsid w:val="005C5CBC"/>
    <w:rsid w:val="005C65F9"/>
    <w:rsid w:val="005D2AC1"/>
    <w:rsid w:val="005E07A5"/>
    <w:rsid w:val="0060137E"/>
    <w:rsid w:val="00652C49"/>
    <w:rsid w:val="00696ECA"/>
    <w:rsid w:val="006A1DAA"/>
    <w:rsid w:val="006A41F1"/>
    <w:rsid w:val="006A5831"/>
    <w:rsid w:val="006E242D"/>
    <w:rsid w:val="006F682B"/>
    <w:rsid w:val="00733B09"/>
    <w:rsid w:val="007A5CA9"/>
    <w:rsid w:val="007D3A8E"/>
    <w:rsid w:val="008146D0"/>
    <w:rsid w:val="00842FBE"/>
    <w:rsid w:val="0085293B"/>
    <w:rsid w:val="00860810"/>
    <w:rsid w:val="00867119"/>
    <w:rsid w:val="008751ED"/>
    <w:rsid w:val="008A4CB0"/>
    <w:rsid w:val="008B1907"/>
    <w:rsid w:val="009114B4"/>
    <w:rsid w:val="0092606B"/>
    <w:rsid w:val="009321B1"/>
    <w:rsid w:val="00965781"/>
    <w:rsid w:val="0097021F"/>
    <w:rsid w:val="00970F64"/>
    <w:rsid w:val="009E0DD7"/>
    <w:rsid w:val="00A3468A"/>
    <w:rsid w:val="00A439E8"/>
    <w:rsid w:val="00A94C25"/>
    <w:rsid w:val="00AD05CA"/>
    <w:rsid w:val="00AE7BC5"/>
    <w:rsid w:val="00B76E8F"/>
    <w:rsid w:val="00BB1465"/>
    <w:rsid w:val="00BC062D"/>
    <w:rsid w:val="00C22450"/>
    <w:rsid w:val="00CF4358"/>
    <w:rsid w:val="00D2531F"/>
    <w:rsid w:val="00D272B8"/>
    <w:rsid w:val="00D3456B"/>
    <w:rsid w:val="00DB0C66"/>
    <w:rsid w:val="00DF190B"/>
    <w:rsid w:val="00E517AD"/>
    <w:rsid w:val="00EB3E35"/>
    <w:rsid w:val="00EF6FC9"/>
    <w:rsid w:val="00F156B4"/>
    <w:rsid w:val="00F21C91"/>
    <w:rsid w:val="00F4294B"/>
    <w:rsid w:val="00F50B57"/>
    <w:rsid w:val="00F642BB"/>
    <w:rsid w:val="00F87652"/>
    <w:rsid w:val="00FA3E29"/>
    <w:rsid w:val="00F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174FE-BACA-4C30-AEFA-5F7B2034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8B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5C5CB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3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91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202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H. McKertich</dc:creator>
  <cp:keywords/>
  <dc:description/>
  <cp:lastModifiedBy>Jennifer</cp:lastModifiedBy>
  <cp:revision>4</cp:revision>
  <cp:lastPrinted>2022-02-10T23:26:00Z</cp:lastPrinted>
  <dcterms:created xsi:type="dcterms:W3CDTF">2022-02-10T23:25:00Z</dcterms:created>
  <dcterms:modified xsi:type="dcterms:W3CDTF">2022-02-10T23:27:00Z</dcterms:modified>
</cp:coreProperties>
</file>