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77A2" w14:textId="77777777" w:rsidR="00C23A44" w:rsidRDefault="00C23A44" w:rsidP="00C23A44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Subject: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Please Refuse 24/7 Gambling Licence – 39 Church Road, Ashford TW15</w:t>
      </w:r>
    </w:p>
    <w:p w14:paraId="7FD74CDA" w14:textId="77777777" w:rsidR="00C23A44" w:rsidRDefault="00C23A44" w:rsidP="00C23A44">
      <w:pPr>
        <w:pStyle w:val="NormalWeb"/>
        <w:rPr>
          <w:color w:val="000000"/>
        </w:rPr>
      </w:pPr>
      <w:r>
        <w:rPr>
          <w:color w:val="000000"/>
        </w:rPr>
        <w:t>Dear Licensing Team,</w:t>
      </w:r>
    </w:p>
    <w:p w14:paraId="01AC4095" w14:textId="77777777" w:rsidR="00C23A44" w:rsidRDefault="00C23A44" w:rsidP="00C23A44">
      <w:pPr>
        <w:pStyle w:val="NormalWeb"/>
        <w:rPr>
          <w:color w:val="000000"/>
        </w:rPr>
      </w:pPr>
      <w:r>
        <w:rPr>
          <w:color w:val="000000"/>
        </w:rPr>
        <w:t>As a parent of two children who attend school near Ashford High Street, I will be directly affected by this application.</w:t>
      </w:r>
    </w:p>
    <w:p w14:paraId="4836517F" w14:textId="77777777" w:rsidR="00C23A44" w:rsidRDefault="00C23A44" w:rsidP="00C23A44">
      <w:pPr>
        <w:pStyle w:val="NormalWeb"/>
        <w:rPr>
          <w:color w:val="000000"/>
        </w:rPr>
      </w:pPr>
      <w:r>
        <w:rPr>
          <w:color w:val="000000"/>
        </w:rPr>
        <w:t>Children pass this location daily. A gambling venue so visibly placed in a family shopping area creates unacceptable risks of exposure and normalisation of gambling to young people.</w:t>
      </w:r>
    </w:p>
    <w:p w14:paraId="66E145E9" w14:textId="77777777" w:rsidR="00C23A44" w:rsidRDefault="00C23A44" w:rsidP="00C23A44">
      <w:pPr>
        <w:pStyle w:val="NormalWeb"/>
        <w:rPr>
          <w:color w:val="000000"/>
        </w:rPr>
      </w:pPr>
      <w:r>
        <w:rPr>
          <w:color w:val="000000"/>
        </w:rPr>
        <w:t>This application also risks drawing in vulnerable adults, including those already struggling with addiction or financial hardship. A 24/7 venue increases the likelihood of harm, particularly in the late-night and early-morning hours when supervision is weakest.</w:t>
      </w:r>
    </w:p>
    <w:p w14:paraId="6B43E524" w14:textId="77777777" w:rsidR="00C23A44" w:rsidRDefault="00C23A44" w:rsidP="00C23A44">
      <w:pPr>
        <w:pStyle w:val="NormalWeb"/>
        <w:rPr>
          <w:color w:val="000000"/>
        </w:rPr>
      </w:pPr>
      <w:r>
        <w:rPr>
          <w:color w:val="000000"/>
        </w:rPr>
        <w:t>I therefore object under the licensing objective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protecting children and other vulnerable persons from being harmed or exploited by gambling</w:t>
      </w:r>
      <w:r>
        <w:rPr>
          <w:color w:val="000000"/>
        </w:rPr>
        <w:t>. If granted, I request hours are capped at daytime/evening only.</w:t>
      </w:r>
    </w:p>
    <w:p w14:paraId="26BA8CB1" w14:textId="77777777" w:rsidR="00C23A44" w:rsidRDefault="00C23A44" w:rsidP="00C23A44">
      <w:pPr>
        <w:pStyle w:val="NormalWeb"/>
        <w:rPr>
          <w:color w:val="000000"/>
        </w:rPr>
      </w:pPr>
      <w:r>
        <w:rPr>
          <w:color w:val="000000"/>
        </w:rPr>
        <w:t>Sincerely,</w:t>
      </w:r>
      <w:r>
        <w:rPr>
          <w:color w:val="000000"/>
        </w:rPr>
        <w:br/>
        <w:t>[Name / Address / Postcode]</w:t>
      </w:r>
    </w:p>
    <w:p w14:paraId="51A24D55" w14:textId="236FBA10" w:rsidR="00672326" w:rsidRPr="00C23A44" w:rsidRDefault="00672326" w:rsidP="00C23A44"/>
    <w:sectPr w:rsidR="00672326" w:rsidRPr="00C23A44">
      <w:footerReference w:type="even" r:id="rId6"/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A3C2" w14:textId="77777777" w:rsidR="00CF38C7" w:rsidRDefault="00CF38C7" w:rsidP="005D6F25">
      <w:pPr>
        <w:spacing w:after="0" w:line="240" w:lineRule="auto"/>
      </w:pPr>
      <w:r>
        <w:separator/>
      </w:r>
    </w:p>
  </w:endnote>
  <w:endnote w:type="continuationSeparator" w:id="0">
    <w:p w14:paraId="2BAE0859" w14:textId="77777777" w:rsidR="00CF38C7" w:rsidRDefault="00CF38C7" w:rsidP="005D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2B71" w14:textId="7AEA92FA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157689" wp14:editId="1C4507E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2175700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1FE38" w14:textId="43E29724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57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" filled="f" stroked="f">
              <v:textbox style="mso-fit-shape-to-text:t" inset="0,0,20pt,15pt">
                <w:txbxContent>
                  <w:p w14:paraId="47E1FE38" w14:textId="43E29724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1792" w14:textId="6C8B4A2F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A9D7FF" wp14:editId="5E9D10B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3020337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0C64A" w14:textId="3CC3FA12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D7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6.7pt;margin-top:0;width:77.9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" filled="f" stroked="f">
              <v:textbox style="mso-fit-shape-to-text:t" inset="0,0,20pt,15pt">
                <w:txbxContent>
                  <w:p w14:paraId="5400C64A" w14:textId="3CC3FA12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69CE" w14:textId="77777777" w:rsidR="00CF38C7" w:rsidRDefault="00CF38C7" w:rsidP="005D6F25">
      <w:pPr>
        <w:spacing w:after="0" w:line="240" w:lineRule="auto"/>
      </w:pPr>
      <w:r>
        <w:separator/>
      </w:r>
    </w:p>
  </w:footnote>
  <w:footnote w:type="continuationSeparator" w:id="0">
    <w:p w14:paraId="3F18D5CD" w14:textId="77777777" w:rsidR="00CF38C7" w:rsidRDefault="00CF38C7" w:rsidP="005D6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5"/>
    <w:rsid w:val="00227340"/>
    <w:rsid w:val="00446E21"/>
    <w:rsid w:val="00456C3D"/>
    <w:rsid w:val="00463B80"/>
    <w:rsid w:val="004E719B"/>
    <w:rsid w:val="005702AC"/>
    <w:rsid w:val="005D6F25"/>
    <w:rsid w:val="00672326"/>
    <w:rsid w:val="00692B3A"/>
    <w:rsid w:val="006E2F43"/>
    <w:rsid w:val="007B1847"/>
    <w:rsid w:val="008201DD"/>
    <w:rsid w:val="00975BB5"/>
    <w:rsid w:val="00986CCD"/>
    <w:rsid w:val="009D3A33"/>
    <w:rsid w:val="00C23A44"/>
    <w:rsid w:val="00C7321D"/>
    <w:rsid w:val="00CA24A1"/>
    <w:rsid w:val="00CB1F8A"/>
    <w:rsid w:val="00CF38C7"/>
    <w:rsid w:val="00F01C32"/>
    <w:rsid w:val="00FD32E0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8C303"/>
  <w15:chartTrackingRefBased/>
  <w15:docId w15:val="{E86E1D6D-0200-4C81-B507-F6C9D233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F2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D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F25"/>
  </w:style>
  <w:style w:type="paragraph" w:styleId="Header">
    <w:name w:val="header"/>
    <w:basedOn w:val="Normal"/>
    <w:link w:val="HeaderChar"/>
    <w:uiPriority w:val="99"/>
    <w:unhideWhenUsed/>
    <w:rsid w:val="00227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340"/>
  </w:style>
  <w:style w:type="paragraph" w:styleId="NormalWeb">
    <w:name w:val="Normal (Web)"/>
    <w:basedOn w:val="Normal"/>
    <w:uiPriority w:val="99"/>
    <w:semiHidden/>
    <w:unhideWhenUsed/>
    <w:rsid w:val="00C7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7321D"/>
    <w:rPr>
      <w:b/>
      <w:bCs/>
    </w:rPr>
  </w:style>
  <w:style w:type="character" w:customStyle="1" w:styleId="apple-converted-space">
    <w:name w:val="apple-converted-space"/>
    <w:basedOn w:val="DefaultParagraphFont"/>
    <w:rsid w:val="00C7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Kielty (pkielty)</dc:creator>
  <cp:keywords/>
  <dc:description/>
  <cp:lastModifiedBy>Microsoft Office User</cp:lastModifiedBy>
  <cp:revision>6</cp:revision>
  <dcterms:created xsi:type="dcterms:W3CDTF">2025-08-20T17:38:00Z</dcterms:created>
  <dcterms:modified xsi:type="dcterms:W3CDTF">2025-08-22T12:34:00Z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2907031,1923804f,124cdf8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2025-07-02T10:58:23Z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4a4cf6a6-1a16-44ce-8cd2-48af7959cee3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10, 3, 0, 1</vt:lpwstr>
  </property>
</Properties>
</file>