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19C8A" w14:textId="1339031C" w:rsidR="00FA2DA5" w:rsidRDefault="00FA2DA5" w:rsidP="00FA2DA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noProof/>
          <w:color w:val="000000"/>
        </w:rPr>
        <w:drawing>
          <wp:inline distT="0" distB="0" distL="0" distR="0" wp14:anchorId="0D38F828" wp14:editId="5868B08E">
            <wp:extent cx="5943600" cy="1365885"/>
            <wp:effectExtent l="0" t="0" r="0" b="5715"/>
            <wp:docPr id="2" name="image1.png" descr="A close-up of a documen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close-up of a document&#10;&#10;Description automatically generated"/>
                    <pic:cNvPicPr preferRelativeResize="0"/>
                  </pic:nvPicPr>
                  <pic:blipFill>
                    <a:blip r:embed="rId5"/>
                    <a:srcRect/>
                    <a:stretch>
                      <a:fillRect/>
                    </a:stretch>
                  </pic:blipFill>
                  <pic:spPr>
                    <a:xfrm>
                      <a:off x="0" y="0"/>
                      <a:ext cx="5943600" cy="1365885"/>
                    </a:xfrm>
                    <a:prstGeom prst="rect">
                      <a:avLst/>
                    </a:prstGeom>
                    <a:ln/>
                  </pic:spPr>
                </pic:pic>
              </a:graphicData>
            </a:graphic>
          </wp:inline>
        </w:drawing>
      </w:r>
    </w:p>
    <w:p w14:paraId="0CA7E778" w14:textId="77777777" w:rsidR="00FA2DA5" w:rsidRDefault="00FA2DA5" w:rsidP="00FA2DA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9C730D5" w14:textId="018645C0" w:rsidR="00FA2DA5" w:rsidRDefault="00FA2DA5" w:rsidP="00FA2DA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w:t>
      </w:r>
      <w:r w:rsidR="001865D2">
        <w:rPr>
          <w:rFonts w:ascii="Times New Roman" w:eastAsia="Times New Roman" w:hAnsi="Times New Roman" w:cs="Times New Roman"/>
          <w:color w:val="000000"/>
          <w:sz w:val="24"/>
          <w:szCs w:val="24"/>
        </w:rPr>
        <w:t xml:space="preserve">Person request is going to </w:t>
      </w:r>
      <w:r>
        <w:rPr>
          <w:rFonts w:ascii="Times New Roman" w:eastAsia="Times New Roman" w:hAnsi="Times New Roman" w:cs="Times New Roman"/>
          <w:color w:val="000000"/>
          <w:sz w:val="24"/>
          <w:szCs w:val="24"/>
        </w:rPr>
        <w:t xml:space="preserve"> </w:t>
      </w:r>
    </w:p>
    <w:p w14:paraId="79A933F1" w14:textId="77777777" w:rsidR="00FA2DA5" w:rsidRDefault="00FA2DA5" w:rsidP="00FA2DA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D289232" w14:textId="43901002" w:rsidR="00FA2DA5" w:rsidRDefault="00FA2DA5" w:rsidP="001865D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FROM:  </w:t>
      </w:r>
      <w:proofErr w:type="gramStart"/>
      <w:r w:rsidR="001865D2">
        <w:rPr>
          <w:rFonts w:ascii="Times New Roman" w:eastAsia="Times New Roman" w:hAnsi="Times New Roman" w:cs="Times New Roman"/>
          <w:sz w:val="24"/>
          <w:szCs w:val="24"/>
        </w:rPr>
        <w:t>You ,</w:t>
      </w:r>
      <w:proofErr w:type="gramEnd"/>
      <w:r w:rsidR="001865D2">
        <w:rPr>
          <w:rFonts w:ascii="Times New Roman" w:eastAsia="Times New Roman" w:hAnsi="Times New Roman" w:cs="Times New Roman"/>
          <w:sz w:val="24"/>
          <w:szCs w:val="24"/>
        </w:rPr>
        <w:t xml:space="preserve"> name, and title </w:t>
      </w:r>
    </w:p>
    <w:p w14:paraId="087D45E9" w14:textId="50E5CE7B" w:rsidR="00FA2DA5" w:rsidRDefault="00FA2DA5" w:rsidP="00FA2DA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DATE:  </w:t>
      </w:r>
      <w:r>
        <w:rPr>
          <w:rFonts w:ascii="Times New Roman" w:eastAsia="Times New Roman" w:hAnsi="Times New Roman" w:cs="Times New Roman"/>
          <w:sz w:val="24"/>
          <w:szCs w:val="24"/>
        </w:rPr>
        <w:t>5/29/24</w:t>
      </w:r>
    </w:p>
    <w:p w14:paraId="48EFA288" w14:textId="77777777" w:rsidR="00FA2DA5" w:rsidRDefault="00FA2DA5" w:rsidP="00FA2DA5">
      <w:pPr>
        <w:pBdr>
          <w:top w:val="nil"/>
          <w:left w:val="nil"/>
          <w:bottom w:val="nil"/>
          <w:right w:val="nil"/>
          <w:between w:val="nil"/>
        </w:pBdr>
        <w:spacing w:after="0" w:line="240" w:lineRule="auto"/>
        <w:rPr>
          <w:rFonts w:ascii="Times New Roman" w:eastAsia="Times New Roman" w:hAnsi="Times New Roman" w:cs="Times New Roman"/>
          <w:color w:val="000000"/>
        </w:rPr>
      </w:pPr>
    </w:p>
    <w:p w14:paraId="2C3B1FA9" w14:textId="77777777" w:rsidR="00FA2DA5" w:rsidRDefault="00FA2DA5" w:rsidP="00FA2DA5">
      <w:pPr>
        <w:shd w:val="clear" w:color="auto" w:fill="FFFFFF"/>
        <w:spacing w:after="0" w:line="240" w:lineRule="auto"/>
        <w:ind w:firstLine="20"/>
        <w:rPr>
          <w:color w:val="242424"/>
        </w:rPr>
      </w:pPr>
      <w:r>
        <w:t>This is a request on behalf of the American Federation of Government Employees (AFGE), under Section 7114(b)(4) of the Federal Statute and President Biden’s April 26, 2021, Executive Order (EO) 14025, Worker Organizing and Empowerment and OPM Guidance on Implementation of EO 14025: Highlighting Union Rights to Access and Communicate with Bargaining Unit Employees</w:t>
      </w:r>
      <w:r>
        <w:rPr>
          <w:color w:val="242424"/>
        </w:rPr>
        <w:t>.</w:t>
      </w:r>
    </w:p>
    <w:p w14:paraId="733A7194" w14:textId="77777777" w:rsidR="00FA2DA5" w:rsidRDefault="00FA2DA5" w:rsidP="00FA2DA5">
      <w:pPr>
        <w:shd w:val="clear" w:color="auto" w:fill="FFFFFF"/>
        <w:spacing w:before="300" w:after="0" w:line="240" w:lineRule="auto"/>
        <w:rPr>
          <w:color w:val="242424"/>
        </w:rPr>
      </w:pPr>
      <w:r>
        <w:rPr>
          <w:color w:val="242424"/>
        </w:rPr>
        <w:t xml:space="preserve">AFGE Local 2199 is formally requesting:  </w:t>
      </w:r>
    </w:p>
    <w:p w14:paraId="24243D25" w14:textId="4B4EFD41" w:rsidR="00FA2DA5" w:rsidRDefault="001865D2" w:rsidP="00FA2DA5">
      <w:pPr>
        <w:pStyle w:val="ListParagraph"/>
        <w:numPr>
          <w:ilvl w:val="0"/>
          <w:numId w:val="1"/>
        </w:numPr>
        <w:shd w:val="clear" w:color="auto" w:fill="FFFFFF"/>
        <w:spacing w:before="300" w:after="300" w:line="240" w:lineRule="auto"/>
        <w:rPr>
          <w:color w:val="242424"/>
        </w:rPr>
      </w:pPr>
      <w:r>
        <w:rPr>
          <w:color w:val="242424"/>
        </w:rPr>
        <w:t xml:space="preserve">What the request is </w:t>
      </w:r>
    </w:p>
    <w:p w14:paraId="1D4A6A05" w14:textId="74EBB285" w:rsidR="00FA2DA5" w:rsidRPr="001F31DA" w:rsidRDefault="00FA2DA5" w:rsidP="00FA2DA5">
      <w:pPr>
        <w:shd w:val="clear" w:color="auto" w:fill="FFFFFF"/>
        <w:spacing w:before="300" w:after="300" w:line="240" w:lineRule="auto"/>
        <w:ind w:left="720"/>
        <w:rPr>
          <w:color w:val="242424"/>
        </w:rPr>
      </w:pPr>
      <w:r w:rsidRPr="001F31DA">
        <w:rPr>
          <w:color w:val="000000"/>
        </w:rPr>
        <w:t xml:space="preserve">The reason for this request is </w:t>
      </w:r>
      <w:r>
        <w:rPr>
          <w:color w:val="000000"/>
        </w:rPr>
        <w:t xml:space="preserve">AFGE is wanting to be able to send out communications to all BUE’s in the VBA. This request is permitted per Article 51 in the master agreement  </w:t>
      </w:r>
    </w:p>
    <w:p w14:paraId="4AD1F06C" w14:textId="77777777" w:rsidR="00FA2DA5" w:rsidRDefault="00FA2DA5" w:rsidP="00FA2DA5">
      <w:pPr>
        <w:spacing w:before="300" w:after="300" w:line="240" w:lineRule="auto"/>
        <w:rPr>
          <w:rFonts w:ascii="Times New Roman" w:eastAsia="Times New Roman" w:hAnsi="Times New Roman" w:cs="Times New Roman"/>
          <w:color w:val="242424"/>
          <w:highlight w:val="white"/>
        </w:rPr>
      </w:pPr>
      <w:r>
        <w:rPr>
          <w:rFonts w:ascii="Times New Roman" w:eastAsia="Times New Roman" w:hAnsi="Times New Roman" w:cs="Times New Roman"/>
          <w:color w:val="242424"/>
          <w:highlight w:val="white"/>
        </w:rPr>
        <w:t xml:space="preserve">The Union needs this information to ensure adequate communication with employees in the bargaining unit, consistent with its statutory obligations as exclusive representative under 5 USC 7114(a)(1). </w:t>
      </w:r>
    </w:p>
    <w:p w14:paraId="73013852" w14:textId="77777777" w:rsidR="00FA2DA5" w:rsidRDefault="00FA2DA5" w:rsidP="00FA2DA5">
      <w:pPr>
        <w:shd w:val="clear" w:color="auto" w:fill="FFFFFF"/>
        <w:spacing w:before="300" w:after="0" w:line="240" w:lineRule="auto"/>
        <w:rPr>
          <w:color w:val="242424"/>
        </w:rPr>
      </w:pPr>
      <w:r>
        <w:rPr>
          <w:color w:val="242424"/>
        </w:rPr>
        <w:t>Please supply us with our request within 10 business days.</w:t>
      </w:r>
    </w:p>
    <w:p w14:paraId="7288AA3D" w14:textId="77777777" w:rsidR="00FA2DA5" w:rsidRDefault="00FA2DA5" w:rsidP="00FA2DA5">
      <w:pPr>
        <w:shd w:val="clear" w:color="auto" w:fill="FFFFFF"/>
        <w:spacing w:before="300" w:after="0" w:line="240" w:lineRule="auto"/>
        <w:rPr>
          <w:color w:val="242424"/>
        </w:rPr>
      </w:pPr>
    </w:p>
    <w:p w14:paraId="10DAA0DF" w14:textId="77777777" w:rsidR="00FA2DA5" w:rsidRDefault="00FA2DA5" w:rsidP="00FA2DA5">
      <w:pPr>
        <w:rPr>
          <w:rFonts w:ascii="Vladimir Script" w:eastAsia="Vladimir Script" w:hAnsi="Vladimir Script" w:cs="Vladimir Script"/>
          <w:sz w:val="40"/>
          <w:szCs w:val="40"/>
        </w:rPr>
      </w:pPr>
      <w:r>
        <w:rPr>
          <w:rFonts w:ascii="Times New Roman" w:eastAsia="Times New Roman" w:hAnsi="Times New Roman" w:cs="Times New Roman"/>
          <w:noProof/>
          <w:sz w:val="24"/>
          <w:szCs w:val="24"/>
        </w:rPr>
        <w:drawing>
          <wp:inline distT="0" distB="0" distL="0" distR="0" wp14:anchorId="6160898E" wp14:editId="4F89F7BC">
            <wp:extent cx="796816" cy="1085962"/>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796816" cy="1085962"/>
                    </a:xfrm>
                    <a:prstGeom prst="rect">
                      <a:avLst/>
                    </a:prstGeom>
                    <a:ln/>
                  </pic:spPr>
                </pic:pic>
              </a:graphicData>
            </a:graphic>
          </wp:inline>
        </w:drawing>
      </w:r>
    </w:p>
    <w:p w14:paraId="5FE46D4F" w14:textId="6F8FB261" w:rsidR="0067035F" w:rsidRDefault="001865D2">
      <w:r>
        <w:rPr>
          <w:rFonts w:ascii="Vladimir Script" w:eastAsia="Vladimir Script" w:hAnsi="Vladimir Script" w:cs="Vladimir Script"/>
          <w:sz w:val="40"/>
          <w:szCs w:val="40"/>
        </w:rPr>
        <w:t xml:space="preserve">You info </w:t>
      </w:r>
    </w:p>
    <w:sectPr w:rsidR="006703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Vladimir Script">
    <w:panose1 w:val="03050402040407070305"/>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5635FA"/>
    <w:multiLevelType w:val="hybridMultilevel"/>
    <w:tmpl w:val="C6D69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66401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A5"/>
    <w:rsid w:val="001865D2"/>
    <w:rsid w:val="004563A8"/>
    <w:rsid w:val="0067035F"/>
    <w:rsid w:val="00BA39D9"/>
    <w:rsid w:val="00BC2C05"/>
    <w:rsid w:val="00FA2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422CF"/>
  <w15:chartTrackingRefBased/>
  <w15:docId w15:val="{3C05EECD-B962-4D84-97FB-6D171F0F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DA5"/>
    <w:rPr>
      <w:rFonts w:ascii="Calibri" w:eastAsia="Calibri" w:hAnsi="Calibri" w:cs="Calibri"/>
      <w:kern w:val="0"/>
      <w14:ligatures w14:val="none"/>
    </w:rPr>
  </w:style>
  <w:style w:type="paragraph" w:styleId="Heading1">
    <w:name w:val="heading 1"/>
    <w:basedOn w:val="Normal"/>
    <w:next w:val="Normal"/>
    <w:link w:val="Heading1Char"/>
    <w:uiPriority w:val="9"/>
    <w:qFormat/>
    <w:rsid w:val="00FA2D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2D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2D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2D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2D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2D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2D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2D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2D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D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2D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2D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2D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2D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2D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2D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2D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2DA5"/>
    <w:rPr>
      <w:rFonts w:eastAsiaTheme="majorEastAsia" w:cstheme="majorBidi"/>
      <w:color w:val="272727" w:themeColor="text1" w:themeTint="D8"/>
    </w:rPr>
  </w:style>
  <w:style w:type="paragraph" w:styleId="Title">
    <w:name w:val="Title"/>
    <w:basedOn w:val="Normal"/>
    <w:next w:val="Normal"/>
    <w:link w:val="TitleChar"/>
    <w:uiPriority w:val="10"/>
    <w:qFormat/>
    <w:rsid w:val="00FA2D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2D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2D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2D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2DA5"/>
    <w:pPr>
      <w:spacing w:before="160"/>
      <w:jc w:val="center"/>
    </w:pPr>
    <w:rPr>
      <w:i/>
      <w:iCs/>
      <w:color w:val="404040" w:themeColor="text1" w:themeTint="BF"/>
    </w:rPr>
  </w:style>
  <w:style w:type="character" w:customStyle="1" w:styleId="QuoteChar">
    <w:name w:val="Quote Char"/>
    <w:basedOn w:val="DefaultParagraphFont"/>
    <w:link w:val="Quote"/>
    <w:uiPriority w:val="29"/>
    <w:rsid w:val="00FA2DA5"/>
    <w:rPr>
      <w:i/>
      <w:iCs/>
      <w:color w:val="404040" w:themeColor="text1" w:themeTint="BF"/>
    </w:rPr>
  </w:style>
  <w:style w:type="paragraph" w:styleId="ListParagraph">
    <w:name w:val="List Paragraph"/>
    <w:basedOn w:val="Normal"/>
    <w:uiPriority w:val="34"/>
    <w:qFormat/>
    <w:rsid w:val="00FA2DA5"/>
    <w:pPr>
      <w:ind w:left="720"/>
      <w:contextualSpacing/>
    </w:pPr>
  </w:style>
  <w:style w:type="character" w:styleId="IntenseEmphasis">
    <w:name w:val="Intense Emphasis"/>
    <w:basedOn w:val="DefaultParagraphFont"/>
    <w:uiPriority w:val="21"/>
    <w:qFormat/>
    <w:rsid w:val="00FA2DA5"/>
    <w:rPr>
      <w:i/>
      <w:iCs/>
      <w:color w:val="0F4761" w:themeColor="accent1" w:themeShade="BF"/>
    </w:rPr>
  </w:style>
  <w:style w:type="paragraph" w:styleId="IntenseQuote">
    <w:name w:val="Intense Quote"/>
    <w:basedOn w:val="Normal"/>
    <w:next w:val="Normal"/>
    <w:link w:val="IntenseQuoteChar"/>
    <w:uiPriority w:val="30"/>
    <w:qFormat/>
    <w:rsid w:val="00FA2D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2DA5"/>
    <w:rPr>
      <w:i/>
      <w:iCs/>
      <w:color w:val="0F4761" w:themeColor="accent1" w:themeShade="BF"/>
    </w:rPr>
  </w:style>
  <w:style w:type="character" w:styleId="IntenseReference">
    <w:name w:val="Intense Reference"/>
    <w:basedOn w:val="DefaultParagraphFont"/>
    <w:uiPriority w:val="32"/>
    <w:qFormat/>
    <w:rsid w:val="00FA2D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817</Characters>
  <Application>Microsoft Office Word</Application>
  <DocSecurity>0</DocSecurity>
  <Lines>23</Lines>
  <Paragraphs>14</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VanCuren</dc:creator>
  <cp:keywords/>
  <dc:description/>
  <cp:lastModifiedBy>Jeffery VanCuren</cp:lastModifiedBy>
  <cp:revision>2</cp:revision>
  <cp:lastPrinted>2024-05-29T15:36:00Z</cp:lastPrinted>
  <dcterms:created xsi:type="dcterms:W3CDTF">2024-07-18T14:42:00Z</dcterms:created>
  <dcterms:modified xsi:type="dcterms:W3CDTF">2024-07-18T14:42:00Z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3cff95de-6d50-499e-a956-0b161ffc2f31</vt:lpwstr>
  </property>
</Properties>
</file>