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0" distT="0" distL="0" distR="0">
            <wp:extent cx="1450922" cy="878409"/>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50922" cy="8784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Required ASAP</w:t>
      </w:r>
    </w:p>
    <w:p w:rsidR="00000000" w:rsidDel="00000000" w:rsidP="00000000" w:rsidRDefault="00000000" w:rsidRPr="00000000" w14:paraId="00000005">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Midday Supervisor</w:t>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Fonts w:ascii="Calibri" w:cs="Calibri" w:eastAsia="Calibri" w:hAnsi="Calibri"/>
          <w:b w:val="1"/>
          <w:rtl w:val="0"/>
        </w:rPr>
        <w:t xml:space="preserve">SCP 2 (£18,198 pro rata, £9.43 per hour (gross))</w:t>
      </w:r>
    </w:p>
    <w:p w:rsidR="00000000" w:rsidDel="00000000" w:rsidP="00000000" w:rsidRDefault="00000000" w:rsidRPr="00000000" w14:paraId="00000008">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rtl w:val="0"/>
        </w:rPr>
        <w:t xml:space="preserve">We seek to appoint enthusiastic, positive and cheerful Midday Supervisors  to join our Primary School team.</w:t>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17365d"/>
          <w:sz w:val="24"/>
          <w:szCs w:val="24"/>
          <w:u w:val="none"/>
          <w:shd w:fill="auto" w:val="clear"/>
          <w:vertAlign w:val="baseline"/>
        </w:rPr>
      </w:pP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Post </w:t>
      </w:r>
      <w:r w:rsidDel="00000000" w:rsidR="00000000" w:rsidRPr="00000000">
        <w:rPr>
          <w:rFonts w:ascii="Calibri" w:cs="Calibri" w:eastAsia="Calibri" w:hAnsi="Calibri"/>
          <w:b w:val="1"/>
          <w:color w:val="17365d"/>
          <w:rtl w:val="0"/>
        </w:rPr>
        <w:t xml:space="preserve">1 &amp; 2</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w:t>
      </w:r>
      <w:r w:rsidDel="00000000" w:rsidR="00000000" w:rsidRPr="00000000">
        <w:rPr>
          <w:rFonts w:ascii="Calibri" w:cs="Calibri" w:eastAsia="Calibri" w:hAnsi="Calibri"/>
          <w:b w:val="1"/>
          <w:color w:val="17365d"/>
          <w:rtl w:val="0"/>
        </w:rPr>
        <w:t xml:space="preserve">5</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hours per week, term time </w:t>
      </w:r>
      <w:r w:rsidDel="00000000" w:rsidR="00000000" w:rsidRPr="00000000">
        <w:rPr>
          <w:rFonts w:ascii="Calibri" w:cs="Calibri" w:eastAsia="Calibri" w:hAnsi="Calibri"/>
          <w:b w:val="1"/>
          <w:color w:val="17365d"/>
          <w:rtl w:val="0"/>
        </w:rPr>
        <w:t xml:space="preserve">only</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w:t>
      </w:r>
      <w:r w:rsidDel="00000000" w:rsidR="00000000" w:rsidRPr="00000000">
        <w:rPr>
          <w:rFonts w:ascii="Calibri" w:cs="Calibri" w:eastAsia="Calibri" w:hAnsi="Calibri"/>
          <w:b w:val="1"/>
          <w:color w:val="17365d"/>
          <w:rtl w:val="0"/>
        </w:rPr>
        <w:t xml:space="preserve">These posts are temporary until 20 December 2020 based at Bothal Primary Upper Site.  Experience is an advantage but not essential.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00" w:before="10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00" w:before="10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 Ashington Learning Partnership is committed to safeguarding the welfare of children and young people and expects the same commitment from its employees. All new staff will be subject to an enhanced DBS clearance, identity checks, qualification checks, and employment checks, including the investigation of any gaps between jobs and two satisfactory references. </w:t>
      </w:r>
    </w:p>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rtl w:val="0"/>
        </w:rPr>
        <w:t xml:space="preserve">Completed applications are to be returned to </w:t>
      </w:r>
      <w:hyperlink r:id="rId8">
        <w:r w:rsidDel="00000000" w:rsidR="00000000" w:rsidRPr="00000000">
          <w:rPr>
            <w:rFonts w:ascii="Calibri" w:cs="Calibri" w:eastAsia="Calibri" w:hAnsi="Calibri"/>
            <w:color w:val="0000ff"/>
            <w:u w:val="single"/>
            <w:rtl w:val="0"/>
          </w:rPr>
          <w:t xml:space="preserve">Jayne.Hawkins@alptrust.co.uk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Closing Date: 9am Monday 2 November 2020.</w:t>
      </w:r>
    </w:p>
    <w:p w:rsidR="00000000" w:rsidDel="00000000" w:rsidP="00000000" w:rsidRDefault="00000000" w:rsidRPr="00000000" w14:paraId="00000011">
      <w:pPr>
        <w:jc w:val="center"/>
        <w:rPr/>
      </w:pPr>
      <w:r w:rsidDel="00000000" w:rsidR="00000000" w:rsidRPr="00000000">
        <w:rPr>
          <w:rFonts w:ascii="Calibri" w:cs="Calibri" w:eastAsia="Calibri" w:hAnsi="Calibri"/>
          <w:b w:val="1"/>
          <w:sz w:val="28"/>
          <w:szCs w:val="28"/>
          <w:rtl w:val="0"/>
        </w:rPr>
        <w:t xml:space="preserve">Brief Interviews: Tuesday 3 November 2020</w:t>
      </w:r>
      <w:r w:rsidDel="00000000" w:rsidR="00000000" w:rsidRPr="00000000">
        <w:rPr>
          <w:rtl w:val="0"/>
        </w:rPr>
      </w:r>
    </w:p>
    <w:p w:rsidR="00000000" w:rsidDel="00000000" w:rsidP="00000000" w:rsidRDefault="00000000" w:rsidRPr="00000000" w14:paraId="00000012">
      <w:pPr>
        <w:rPr>
          <w:rFonts w:ascii="Calibri" w:cs="Calibri" w:eastAsia="Calibri" w:hAnsi="Calibri"/>
          <w:sz w:val="16"/>
          <w:szCs w:val="16"/>
        </w:rPr>
      </w:pPr>
      <w:r w:rsidDel="00000000" w:rsidR="00000000" w:rsidRPr="00000000">
        <w:rPr>
          <w:rtl w:val="0"/>
        </w:rPr>
      </w:r>
    </w:p>
    <w:sectPr>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100" w:before="10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spacing w:after="100" w:before="10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9660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ayne.Hawkins@alp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lABpdXHQqoQoLZNaqkGsmRWHKw==">AMUW2mW+c+wGSIp2nNVE1gIXLmbyNQ/aROOHHb07ZAjCNNxwwLaHp1541PQe7b2nScwPuINgbBPMfANkpXG+llvhwXMMLtVoJIPAfU/2G5cpNYj2wmfEOfE=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2020-02-03T15:44:00Z</dcterms:created>
  <dc:creator>Nikki Lumley</dc:creator>
</cp:coreProperties>
</file>