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F5A2" w14:textId="77777777" w:rsidR="008A2258" w:rsidRDefault="009A0FD0">
      <w:pPr>
        <w:spacing w:before="2880" w:after="200"/>
        <w:jc w:val="center"/>
      </w:pPr>
      <w:r>
        <w:rPr>
          <w:b/>
          <w:bCs/>
          <w:color w:val="6B1A2A"/>
          <w:sz w:val="72"/>
          <w:szCs w:val="72"/>
        </w:rPr>
        <w:t>LOIRE VALLEY</w:t>
      </w:r>
    </w:p>
    <w:p w14:paraId="262EF782" w14:textId="77777777" w:rsidR="008A2258" w:rsidRDefault="009A0FD0">
      <w:pPr>
        <w:spacing w:after="200"/>
        <w:jc w:val="center"/>
      </w:pPr>
      <w:r>
        <w:rPr>
          <w:color w:val="C8963A"/>
          <w:sz w:val="52"/>
          <w:szCs w:val="52"/>
        </w:rPr>
        <w:t>Winery Directory</w:t>
      </w:r>
    </w:p>
    <w:p w14:paraId="72D9FDC8" w14:textId="77777777" w:rsidR="008A2258" w:rsidRDefault="009A0FD0">
      <w:pPr>
        <w:spacing w:after="160"/>
        <w:jc w:val="center"/>
      </w:pPr>
      <w:r>
        <w:rPr>
          <w:i/>
          <w:iCs/>
          <w:color w:val="7A6E5F"/>
          <w:sz w:val="28"/>
          <w:szCs w:val="28"/>
        </w:rPr>
        <w:t>Sub-Region Guide &amp; Visitor Reference</w:t>
      </w:r>
    </w:p>
    <w:p w14:paraId="2FE9CD68" w14:textId="77777777" w:rsidR="008A2258" w:rsidRDefault="008A2258">
      <w:pPr>
        <w:pBdr>
          <w:top w:val="single" w:sz="12" w:space="0" w:color="C8963A"/>
        </w:pBdr>
        <w:spacing w:before="400" w:after="100"/>
        <w:jc w:val="center"/>
      </w:pPr>
    </w:p>
    <w:p w14:paraId="3779C9E7" w14:textId="77777777" w:rsidR="008A2258" w:rsidRDefault="009A0FD0">
      <w:pPr>
        <w:spacing w:before="200" w:after="100"/>
        <w:jc w:val="center"/>
      </w:pPr>
      <w:r>
        <w:rPr>
          <w:color w:val="7A6E5F"/>
          <w:sz w:val="22"/>
          <w:szCs w:val="22"/>
        </w:rPr>
        <w:t>Eight Sub-Regions  |  25+ Estates  |  Visitor Tips &amp; Contact Information</w:t>
      </w:r>
    </w:p>
    <w:p w14:paraId="56436275" w14:textId="77777777" w:rsidR="008A2258" w:rsidRDefault="009A0FD0">
      <w:pPr>
        <w:spacing w:before="100" w:after="600"/>
        <w:jc w:val="center"/>
      </w:pPr>
      <w:r>
        <w:rPr>
          <w:color w:val="7A6E5F"/>
        </w:rPr>
        <w:t>Compiled June 2026</w:t>
      </w:r>
    </w:p>
    <w:p w14:paraId="7224FD8A" w14:textId="77777777" w:rsidR="008A2258" w:rsidRDefault="009A0FD0">
      <w:pPr>
        <w:pStyle w:val="Heading1"/>
        <w:pageBreakBefore/>
        <w:shd w:val="clear" w:color="auto" w:fill="6B1A2A"/>
        <w:ind w:left="180" w:right="180"/>
      </w:pPr>
      <w:r>
        <w:lastRenderedPageBreak/>
        <w:t>Introduction</w:t>
      </w:r>
    </w:p>
    <w:p w14:paraId="101F8B93" w14:textId="77777777" w:rsidR="008A2258" w:rsidRDefault="009A0FD0">
      <w:pPr>
        <w:spacing w:before="140" w:after="100"/>
        <w:ind w:left="120" w:right="120"/>
      </w:pPr>
      <w:r>
        <w:rPr>
          <w:color w:val="1E1A14"/>
        </w:rPr>
        <w:t>The Loire Valley stretches more than 1,000 kilometres from the Massif Central to the Atlantic, encompassing over 50 appellations and an extraordinary diversity of grape varieties, soil types, and wine styles. UNESCO recognised the entire Val de Loire as a World Heritage Site in 2000 — not only for its wines but for its landscape, châteaux, and cultural heritage.</w:t>
      </w:r>
    </w:p>
    <w:p w14:paraId="253A4438" w14:textId="77777777" w:rsidR="008A2258" w:rsidRDefault="009A0FD0">
      <w:pPr>
        <w:spacing w:before="80" w:after="100"/>
        <w:ind w:left="120" w:right="120"/>
      </w:pPr>
      <w:r>
        <w:rPr>
          <w:color w:val="1E1A14"/>
        </w:rPr>
        <w:t>This directory covers the eight most visitor-relevant sub-regions, moving from east to west: Sancerre and Pouilly-Fumé (Upper Loire) → Vouvray, Chinon, Bourgueil, Saumur (Touraine and Anjou) → Anjou → Muscadet (Pays Nantais). For each sub-region, a curated selection of estates is profiled with verified contact information, grape variety focus, stylistic notes, visitor access conditions, and practical tips drawn from professional visits.</w:t>
      </w:r>
    </w:p>
    <w:p w14:paraId="4757EC90" w14:textId="77777777" w:rsidR="008A2258" w:rsidRDefault="009A0FD0">
      <w:pPr>
        <w:spacing w:before="80" w:after="100"/>
        <w:ind w:left="120" w:right="120"/>
      </w:pPr>
      <w:r>
        <w:rPr>
          <w:color w:val="1E1A14"/>
        </w:rPr>
        <w:t>The summary table at the end compares visitor facilities across all 25 featured estates at a glance. All contacts and visitor information were current at time of compilation (June 2026) — confirm directly with estates before visiting, as hours vary by season.</w:t>
      </w:r>
    </w:p>
    <w:p w14:paraId="131B3073" w14:textId="77777777" w:rsidR="008A2258" w:rsidRDefault="009A0FD0">
      <w:pPr>
        <w:spacing w:before="160" w:after="80"/>
        <w:ind w:left="120"/>
      </w:pPr>
      <w:r>
        <w:rPr>
          <w:b/>
          <w:bCs/>
          <w:color w:val="6B1A2A"/>
          <w:sz w:val="22"/>
          <w:szCs w:val="22"/>
        </w:rPr>
        <w:t>Regions Covered</w:t>
      </w:r>
    </w:p>
    <w:p w14:paraId="151E60FB" w14:textId="77777777" w:rsidR="008A2258" w:rsidRDefault="009A0FD0">
      <w:pPr>
        <w:pStyle w:val="ListParagraph"/>
        <w:numPr>
          <w:ilvl w:val="0"/>
          <w:numId w:val="2"/>
        </w:numPr>
        <w:spacing w:before="20" w:after="20"/>
      </w:pPr>
      <w:r>
        <w:rPr>
          <w:b/>
          <w:bCs/>
          <w:color w:val="1E1A14"/>
        </w:rPr>
        <w:t xml:space="preserve">Sancerre — </w:t>
      </w:r>
      <w:r>
        <w:rPr>
          <w:color w:val="1E1A14"/>
        </w:rPr>
        <w:t>5 estates profiled</w:t>
      </w:r>
    </w:p>
    <w:p w14:paraId="497B2F4F" w14:textId="77777777" w:rsidR="008A2258" w:rsidRDefault="009A0FD0">
      <w:pPr>
        <w:pStyle w:val="ListParagraph"/>
        <w:numPr>
          <w:ilvl w:val="0"/>
          <w:numId w:val="2"/>
        </w:numPr>
        <w:spacing w:before="20" w:after="20"/>
      </w:pPr>
      <w:r>
        <w:rPr>
          <w:b/>
          <w:bCs/>
          <w:color w:val="1E1A14"/>
        </w:rPr>
        <w:t xml:space="preserve">Pouilly-Fumé — </w:t>
      </w:r>
      <w:r>
        <w:rPr>
          <w:color w:val="1E1A14"/>
        </w:rPr>
        <w:t>3 estates profiled</w:t>
      </w:r>
    </w:p>
    <w:p w14:paraId="15D2D766" w14:textId="77777777" w:rsidR="008A2258" w:rsidRDefault="009A0FD0">
      <w:pPr>
        <w:pStyle w:val="ListParagraph"/>
        <w:numPr>
          <w:ilvl w:val="0"/>
          <w:numId w:val="2"/>
        </w:numPr>
        <w:spacing w:before="20" w:after="20"/>
      </w:pPr>
      <w:r>
        <w:rPr>
          <w:b/>
          <w:bCs/>
          <w:color w:val="1E1A14"/>
        </w:rPr>
        <w:t xml:space="preserve">Vouvray — </w:t>
      </w:r>
      <w:r>
        <w:rPr>
          <w:color w:val="1E1A14"/>
        </w:rPr>
        <w:t>3 estates profiled</w:t>
      </w:r>
    </w:p>
    <w:p w14:paraId="549E1488" w14:textId="77777777" w:rsidR="008A2258" w:rsidRDefault="009A0FD0">
      <w:pPr>
        <w:pStyle w:val="ListParagraph"/>
        <w:numPr>
          <w:ilvl w:val="0"/>
          <w:numId w:val="2"/>
        </w:numPr>
        <w:spacing w:before="20" w:after="20"/>
      </w:pPr>
      <w:r>
        <w:rPr>
          <w:b/>
          <w:bCs/>
          <w:color w:val="1E1A14"/>
        </w:rPr>
        <w:t xml:space="preserve">Chinon — </w:t>
      </w:r>
      <w:r>
        <w:rPr>
          <w:color w:val="1E1A14"/>
        </w:rPr>
        <w:t>3 estates profiled</w:t>
      </w:r>
    </w:p>
    <w:p w14:paraId="4F869340" w14:textId="77777777" w:rsidR="008A2258" w:rsidRDefault="009A0FD0">
      <w:pPr>
        <w:pStyle w:val="ListParagraph"/>
        <w:numPr>
          <w:ilvl w:val="0"/>
          <w:numId w:val="2"/>
        </w:numPr>
        <w:spacing w:before="20" w:after="20"/>
      </w:pPr>
      <w:r>
        <w:rPr>
          <w:b/>
          <w:bCs/>
          <w:color w:val="1E1A14"/>
        </w:rPr>
        <w:t xml:space="preserve">Saumur &amp; Saumur-Champigny — </w:t>
      </w:r>
      <w:r>
        <w:rPr>
          <w:color w:val="1E1A14"/>
        </w:rPr>
        <w:t>4 estates profiled</w:t>
      </w:r>
    </w:p>
    <w:p w14:paraId="78CBE307" w14:textId="77777777" w:rsidR="008A2258" w:rsidRDefault="009A0FD0">
      <w:pPr>
        <w:pStyle w:val="ListParagraph"/>
        <w:numPr>
          <w:ilvl w:val="0"/>
          <w:numId w:val="2"/>
        </w:numPr>
        <w:spacing w:before="20" w:after="20"/>
      </w:pPr>
      <w:r>
        <w:rPr>
          <w:b/>
          <w:bCs/>
          <w:color w:val="1E1A14"/>
        </w:rPr>
        <w:t xml:space="preserve">Anjou — </w:t>
      </w:r>
      <w:r>
        <w:rPr>
          <w:color w:val="1E1A14"/>
        </w:rPr>
        <w:t>3 estates profiled</w:t>
      </w:r>
    </w:p>
    <w:p w14:paraId="40D16925" w14:textId="77777777" w:rsidR="008A2258" w:rsidRDefault="009A0FD0">
      <w:pPr>
        <w:pStyle w:val="ListParagraph"/>
        <w:numPr>
          <w:ilvl w:val="0"/>
          <w:numId w:val="2"/>
        </w:numPr>
        <w:spacing w:before="20" w:after="20"/>
      </w:pPr>
      <w:r>
        <w:rPr>
          <w:b/>
          <w:bCs/>
          <w:color w:val="1E1A14"/>
        </w:rPr>
        <w:t xml:space="preserve">Muscadet (Sèvre-et-Maine) — </w:t>
      </w:r>
      <w:r>
        <w:rPr>
          <w:color w:val="1E1A14"/>
        </w:rPr>
        <w:t>3 estates profiled</w:t>
      </w:r>
    </w:p>
    <w:p w14:paraId="3CBB95F8" w14:textId="77777777" w:rsidR="008A2258" w:rsidRDefault="009A0FD0">
      <w:pPr>
        <w:pStyle w:val="ListParagraph"/>
        <w:numPr>
          <w:ilvl w:val="0"/>
          <w:numId w:val="2"/>
        </w:numPr>
        <w:spacing w:before="20" w:after="20"/>
      </w:pPr>
      <w:r>
        <w:rPr>
          <w:b/>
          <w:bCs/>
          <w:color w:val="1E1A14"/>
        </w:rPr>
        <w:t xml:space="preserve">Bourgueil &amp; Saint-Nicolas-de-Bourgueil — </w:t>
      </w:r>
      <w:r>
        <w:rPr>
          <w:color w:val="1E1A14"/>
        </w:rPr>
        <w:t>2 estates profiled</w:t>
      </w:r>
    </w:p>
    <w:p w14:paraId="037529A8" w14:textId="77777777" w:rsidR="008A2258" w:rsidRDefault="009A0FD0">
      <w:pPr>
        <w:pStyle w:val="Heading1"/>
        <w:pageBreakBefore/>
        <w:shd w:val="clear" w:color="auto" w:fill="6B1A2A"/>
        <w:ind w:left="180" w:right="180"/>
      </w:pPr>
      <w:r>
        <w:lastRenderedPageBreak/>
        <w:t>Sancerre</w:t>
      </w:r>
    </w:p>
    <w:p w14:paraId="40CBCE59" w14:textId="77777777" w:rsidR="008A2258" w:rsidRDefault="009A0FD0">
      <w:pPr>
        <w:spacing w:before="80" w:after="160"/>
        <w:ind w:left="120" w:right="120"/>
      </w:pPr>
      <w:r>
        <w:rPr>
          <w:i/>
          <w:iCs/>
          <w:color w:val="7A6E5F"/>
        </w:rPr>
        <w:t>Perched on a hilltop above the Loire, Sancerre is synonymous with mineral-driven Sauvignon Blanc and silky Pinot Noir. The appellation covers 19 villages, with three main soil types — silex (flint), terres blanches (Kimmeridgian chalk), and caillotes (limestone-clay) — each imparting a distinct character.</w:t>
      </w:r>
    </w:p>
    <w:p w14:paraId="65B80EA3" w14:textId="77777777" w:rsidR="008A2258" w:rsidRDefault="009A0FD0">
      <w:pPr>
        <w:pStyle w:val="Heading3"/>
        <w:shd w:val="clear" w:color="auto" w:fill="FBF4E8"/>
        <w:ind w:left="120"/>
      </w:pPr>
      <w:r>
        <w:t>Domaine Vacheron</w:t>
      </w:r>
    </w:p>
    <w:p w14:paraId="6116690A" w14:textId="77777777" w:rsidR="008A2258" w:rsidRDefault="009A0FD0">
      <w:pPr>
        <w:spacing w:before="30" w:after="30"/>
        <w:ind w:left="200"/>
      </w:pPr>
      <w:r>
        <w:rPr>
          <w:b/>
          <w:bCs/>
          <w:color w:val="6B1A2A"/>
        </w:rPr>
        <w:t xml:space="preserve">Location: </w:t>
      </w:r>
      <w:r>
        <w:rPr>
          <w:color w:val="1E1A14"/>
        </w:rPr>
        <w:t>Sancerre, Cher</w:t>
      </w:r>
    </w:p>
    <w:p w14:paraId="33C89F11" w14:textId="77777777" w:rsidR="008A2258" w:rsidRDefault="009A0FD0">
      <w:pPr>
        <w:spacing w:before="30" w:after="30"/>
        <w:ind w:left="200"/>
      </w:pPr>
      <w:r>
        <w:rPr>
          <w:b/>
          <w:bCs/>
          <w:color w:val="6B1A2A"/>
        </w:rPr>
        <w:t xml:space="preserve">Address: </w:t>
      </w:r>
      <w:r>
        <w:rPr>
          <w:color w:val="1E1A14"/>
        </w:rPr>
        <w:t>1 Rue du Puits Poulton, 18300 Sancerre</w:t>
      </w:r>
    </w:p>
    <w:p w14:paraId="328B2160" w14:textId="77777777" w:rsidR="008A2258" w:rsidRDefault="009A0FD0">
      <w:pPr>
        <w:spacing w:before="30" w:after="30"/>
        <w:ind w:left="200"/>
      </w:pPr>
      <w:r>
        <w:rPr>
          <w:b/>
          <w:bCs/>
          <w:color w:val="6B1A2A"/>
        </w:rPr>
        <w:t xml:space="preserve">Phone: </w:t>
      </w:r>
      <w:r>
        <w:rPr>
          <w:color w:val="1E1A14"/>
        </w:rPr>
        <w:t>+33 2 48 54 09 93</w:t>
      </w:r>
    </w:p>
    <w:p w14:paraId="1E8C1D52" w14:textId="77777777" w:rsidR="008A2258" w:rsidRDefault="009A0FD0">
      <w:pPr>
        <w:spacing w:before="30" w:after="30"/>
        <w:ind w:left="200"/>
      </w:pPr>
      <w:r>
        <w:rPr>
          <w:b/>
          <w:bCs/>
          <w:color w:val="6B1A2A"/>
        </w:rPr>
        <w:t xml:space="preserve">Email: </w:t>
      </w:r>
      <w:r>
        <w:rPr>
          <w:color w:val="1E1A14"/>
        </w:rPr>
        <w:t>Contact via estate</w:t>
      </w:r>
    </w:p>
    <w:p w14:paraId="004D842C" w14:textId="77777777" w:rsidR="008A2258" w:rsidRDefault="009A0FD0">
      <w:pPr>
        <w:spacing w:before="30" w:after="30"/>
        <w:ind w:left="200"/>
      </w:pPr>
      <w:r>
        <w:rPr>
          <w:b/>
          <w:bCs/>
          <w:color w:val="6B1A2A"/>
        </w:rPr>
        <w:t xml:space="preserve">Website: </w:t>
      </w:r>
      <w:hyperlink r:id="rId7" w:history="1">
        <w:r>
          <w:rPr>
            <w:rStyle w:val="Hyperlink"/>
          </w:rPr>
          <w:t>www.vacheron-sa.fr</w:t>
        </w:r>
      </w:hyperlink>
    </w:p>
    <w:p w14:paraId="38D433FF" w14:textId="77777777" w:rsidR="008A2258" w:rsidRDefault="009A0FD0">
      <w:pPr>
        <w:spacing w:before="30" w:after="30"/>
        <w:ind w:left="200"/>
      </w:pPr>
      <w:r>
        <w:rPr>
          <w:b/>
          <w:bCs/>
          <w:color w:val="6B1A2A"/>
        </w:rPr>
        <w:t xml:space="preserve">Primary Grapes: </w:t>
      </w:r>
      <w:r>
        <w:rPr>
          <w:color w:val="1E1A14"/>
        </w:rPr>
        <w:t>Sauvignon Blanc (34 ha), Pinot Noir (11 ha)</w:t>
      </w:r>
    </w:p>
    <w:p w14:paraId="3FDB9754" w14:textId="77777777" w:rsidR="008A2258" w:rsidRDefault="009A0FD0">
      <w:pPr>
        <w:spacing w:before="30" w:after="30"/>
        <w:ind w:left="200"/>
      </w:pPr>
      <w:r>
        <w:rPr>
          <w:b/>
          <w:bCs/>
          <w:color w:val="6B1A2A"/>
        </w:rPr>
        <w:t xml:space="preserve">Style &amp; Reputation: </w:t>
      </w:r>
      <w:r>
        <w:rPr>
          <w:color w:val="1E1A14"/>
        </w:rPr>
        <w:t>Certified biodynamic. Single-vineyard silex bottlings are benchmark expressions of flinty, herbal precision. Reds show rare elegance for Sancerre.</w:t>
      </w:r>
    </w:p>
    <w:p w14:paraId="664943A3" w14:textId="77777777" w:rsidR="008A2258" w:rsidRDefault="009A0FD0">
      <w:pPr>
        <w:spacing w:before="30" w:after="30"/>
        <w:ind w:left="200"/>
      </w:pPr>
      <w:r>
        <w:rPr>
          <w:b/>
          <w:bCs/>
          <w:color w:val="6B1A2A"/>
        </w:rPr>
        <w:t xml:space="preserve">Visitor Access: </w:t>
      </w:r>
      <w:r>
        <w:rPr>
          <w:color w:val="1E1A14"/>
        </w:rPr>
        <w:t>Open Mon–Fri 8:30–12:00 &amp; 13:30–17:00. Free tastings. Walk-in welcome.</w:t>
      </w:r>
    </w:p>
    <w:p w14:paraId="23B4A10E" w14:textId="77777777" w:rsidR="008A2258" w:rsidRDefault="009A0FD0">
      <w:pPr>
        <w:spacing w:before="30" w:after="30"/>
        <w:ind w:left="200"/>
      </w:pPr>
      <w:r>
        <w:rPr>
          <w:b/>
          <w:bCs/>
          <w:color w:val="6B1A2A"/>
        </w:rPr>
        <w:t xml:space="preserve">Visitor Tips: </w:t>
      </w:r>
      <w:r>
        <w:rPr>
          <w:color w:val="1E1A14"/>
        </w:rPr>
        <w:t>Ask to taste the "Belle Dame" single-parcel Sauvignon Blanc for a masterclass in silex terroir. No catering on-site — plan a picnic or visit a nearby restaurant in the town square.</w:t>
      </w:r>
    </w:p>
    <w:p w14:paraId="63934B95" w14:textId="77777777" w:rsidR="008A2258" w:rsidRDefault="008A2258">
      <w:pPr>
        <w:pBdr>
          <w:bottom w:val="single" w:sz="3" w:space="0" w:color="D4C9B8"/>
        </w:pBdr>
        <w:spacing w:before="120" w:after="120"/>
      </w:pPr>
    </w:p>
    <w:p w14:paraId="24C7877F" w14:textId="77777777" w:rsidR="008A2258" w:rsidRDefault="009A0FD0">
      <w:pPr>
        <w:pStyle w:val="Heading3"/>
        <w:shd w:val="clear" w:color="auto" w:fill="FBF4E8"/>
        <w:ind w:left="120"/>
      </w:pPr>
      <w:r>
        <w:t>Alphonse Mellot</w:t>
      </w:r>
    </w:p>
    <w:p w14:paraId="15A5C9FD" w14:textId="77777777" w:rsidR="008A2258" w:rsidRDefault="009A0FD0">
      <w:pPr>
        <w:spacing w:before="30" w:after="30"/>
        <w:ind w:left="200"/>
      </w:pPr>
      <w:r>
        <w:rPr>
          <w:b/>
          <w:bCs/>
          <w:color w:val="6B1A2A"/>
        </w:rPr>
        <w:t xml:space="preserve">Location: </w:t>
      </w:r>
      <w:r>
        <w:rPr>
          <w:color w:val="1E1A14"/>
        </w:rPr>
        <w:t>Sancerre (since 1513)</w:t>
      </w:r>
    </w:p>
    <w:p w14:paraId="1442A0E4" w14:textId="77777777" w:rsidR="008A2258" w:rsidRDefault="009A0FD0">
      <w:pPr>
        <w:spacing w:before="30" w:after="30"/>
        <w:ind w:left="200"/>
      </w:pPr>
      <w:r>
        <w:rPr>
          <w:b/>
          <w:bCs/>
          <w:color w:val="6B1A2A"/>
        </w:rPr>
        <w:t xml:space="preserve">Address: </w:t>
      </w:r>
      <w:r>
        <w:rPr>
          <w:color w:val="1E1A14"/>
        </w:rPr>
        <w:t>Route de Bourges, 18300 Sancerre</w:t>
      </w:r>
    </w:p>
    <w:p w14:paraId="5B230439" w14:textId="77777777" w:rsidR="008A2258" w:rsidRDefault="009A0FD0">
      <w:pPr>
        <w:spacing w:before="30" w:after="30"/>
        <w:ind w:left="200"/>
      </w:pPr>
      <w:r>
        <w:rPr>
          <w:b/>
          <w:bCs/>
          <w:color w:val="6B1A2A"/>
        </w:rPr>
        <w:t xml:space="preserve">Phone: </w:t>
      </w:r>
      <w:r>
        <w:rPr>
          <w:color w:val="1E1A14"/>
        </w:rPr>
        <w:t>+33 2 48 54 07 41</w:t>
      </w:r>
    </w:p>
    <w:p w14:paraId="6965DDCA" w14:textId="77777777" w:rsidR="008A2258" w:rsidRDefault="009A0FD0">
      <w:pPr>
        <w:spacing w:before="30" w:after="30"/>
        <w:ind w:left="200"/>
      </w:pPr>
      <w:r>
        <w:rPr>
          <w:b/>
          <w:bCs/>
          <w:color w:val="6B1A2A"/>
        </w:rPr>
        <w:t xml:space="preserve">Email: </w:t>
      </w:r>
      <w:r>
        <w:rPr>
          <w:color w:val="1E1A14"/>
        </w:rPr>
        <w:t>info@mellot.com</w:t>
      </w:r>
    </w:p>
    <w:p w14:paraId="03FA7B7B" w14:textId="77777777" w:rsidR="008A2258" w:rsidRDefault="009A0FD0">
      <w:pPr>
        <w:spacing w:before="30" w:after="30"/>
        <w:ind w:left="200"/>
      </w:pPr>
      <w:r>
        <w:rPr>
          <w:b/>
          <w:bCs/>
          <w:color w:val="6B1A2A"/>
        </w:rPr>
        <w:t xml:space="preserve">Website: </w:t>
      </w:r>
      <w:hyperlink r:id="rId8" w:history="1">
        <w:r>
          <w:rPr>
            <w:rStyle w:val="Hyperlink"/>
          </w:rPr>
          <w:t>www.mellot.com</w:t>
        </w:r>
      </w:hyperlink>
    </w:p>
    <w:p w14:paraId="3B5FE325" w14:textId="77777777" w:rsidR="008A2258" w:rsidRDefault="009A0FD0">
      <w:pPr>
        <w:spacing w:before="30" w:after="30"/>
        <w:ind w:left="200"/>
      </w:pPr>
      <w:r>
        <w:rPr>
          <w:b/>
          <w:bCs/>
          <w:color w:val="6B1A2A"/>
        </w:rPr>
        <w:t xml:space="preserve">Primary Grapes: </w:t>
      </w:r>
      <w:r>
        <w:rPr>
          <w:color w:val="1E1A14"/>
        </w:rPr>
        <w:t>Sauvignon Blanc, Pinot Noir</w:t>
      </w:r>
    </w:p>
    <w:p w14:paraId="6899C487" w14:textId="77777777" w:rsidR="008A2258" w:rsidRDefault="009A0FD0">
      <w:pPr>
        <w:spacing w:before="30" w:after="30"/>
        <w:ind w:left="200"/>
      </w:pPr>
      <w:r>
        <w:rPr>
          <w:b/>
          <w:bCs/>
          <w:color w:val="6B1A2A"/>
        </w:rPr>
        <w:t xml:space="preserve">Style &amp; Reputation: </w:t>
      </w:r>
      <w:r>
        <w:rPr>
          <w:color w:val="1E1A14"/>
        </w:rPr>
        <w:t>19th-generation estate. La Moussière is the classic entry; top cuvées "Edmond" and "Génération XIX" rival the finest white Burgundies in structure and ageing potential.</w:t>
      </w:r>
    </w:p>
    <w:p w14:paraId="6E1550D2" w14:textId="77777777" w:rsidR="008A2258" w:rsidRDefault="009A0FD0">
      <w:pPr>
        <w:spacing w:before="30" w:after="30"/>
        <w:ind w:left="200"/>
      </w:pPr>
      <w:r>
        <w:rPr>
          <w:b/>
          <w:bCs/>
          <w:color w:val="6B1A2A"/>
        </w:rPr>
        <w:t xml:space="preserve">Visitor Access: </w:t>
      </w:r>
      <w:r>
        <w:rPr>
          <w:color w:val="1E1A14"/>
        </w:rPr>
        <w:t>Tasting room open Mon–Sat; appointments strongly recommended for cellar tours.</w:t>
      </w:r>
    </w:p>
    <w:p w14:paraId="42CA8A11" w14:textId="77777777" w:rsidR="008A2258" w:rsidRDefault="009A0FD0">
      <w:pPr>
        <w:spacing w:before="30" w:after="30"/>
        <w:ind w:left="200"/>
      </w:pPr>
      <w:r>
        <w:rPr>
          <w:b/>
          <w:bCs/>
          <w:color w:val="6B1A2A"/>
        </w:rPr>
        <w:t xml:space="preserve">Visitor Tips: </w:t>
      </w:r>
      <w:r>
        <w:rPr>
          <w:color w:val="1E1A14"/>
        </w:rPr>
        <w:t>The Mellot family has operated in the village marketplace for over five centuries — an unmatched historical backdrop. Combine with a visit to the medieval tower for panoramic Loire views.</w:t>
      </w:r>
    </w:p>
    <w:p w14:paraId="6F1F78BA" w14:textId="77777777" w:rsidR="008A2258" w:rsidRDefault="008A2258">
      <w:pPr>
        <w:pBdr>
          <w:bottom w:val="single" w:sz="3" w:space="0" w:color="D4C9B8"/>
        </w:pBdr>
        <w:spacing w:before="120" w:after="120"/>
      </w:pPr>
    </w:p>
    <w:p w14:paraId="25676D82" w14:textId="77777777" w:rsidR="008A2258" w:rsidRDefault="009A0FD0">
      <w:pPr>
        <w:pStyle w:val="Heading3"/>
        <w:shd w:val="clear" w:color="auto" w:fill="FBF4E8"/>
        <w:ind w:left="120"/>
      </w:pPr>
      <w:r>
        <w:t>Lucien Crochet</w:t>
      </w:r>
    </w:p>
    <w:p w14:paraId="0BE0EA53" w14:textId="77777777" w:rsidR="008A2258" w:rsidRDefault="009A0FD0">
      <w:pPr>
        <w:spacing w:before="30" w:after="30"/>
        <w:ind w:left="200"/>
      </w:pPr>
      <w:r>
        <w:rPr>
          <w:b/>
          <w:bCs/>
          <w:color w:val="6B1A2A"/>
        </w:rPr>
        <w:t xml:space="preserve">Location: </w:t>
      </w:r>
      <w:r>
        <w:rPr>
          <w:color w:val="1E1A14"/>
        </w:rPr>
        <w:t>Bué, Sancerre</w:t>
      </w:r>
    </w:p>
    <w:p w14:paraId="4E8A1A50" w14:textId="77777777" w:rsidR="008A2258" w:rsidRDefault="009A0FD0">
      <w:pPr>
        <w:spacing w:before="30" w:after="30"/>
        <w:ind w:left="200"/>
      </w:pPr>
      <w:r>
        <w:rPr>
          <w:b/>
          <w:bCs/>
          <w:color w:val="6B1A2A"/>
        </w:rPr>
        <w:t xml:space="preserve">Address: </w:t>
      </w:r>
      <w:r>
        <w:rPr>
          <w:color w:val="1E1A14"/>
        </w:rPr>
        <w:t>Place du Carroir, 18300 Bué</w:t>
      </w:r>
    </w:p>
    <w:p w14:paraId="232056B1" w14:textId="77777777" w:rsidR="008A2258" w:rsidRDefault="009A0FD0">
      <w:pPr>
        <w:spacing w:before="30" w:after="30"/>
        <w:ind w:left="200"/>
      </w:pPr>
      <w:r>
        <w:rPr>
          <w:b/>
          <w:bCs/>
          <w:color w:val="6B1A2A"/>
        </w:rPr>
        <w:t xml:space="preserve">Phone: </w:t>
      </w:r>
      <w:r>
        <w:rPr>
          <w:color w:val="1E1A14"/>
        </w:rPr>
        <w:t>+33 2 48 54 08 10</w:t>
      </w:r>
    </w:p>
    <w:p w14:paraId="2AAA7FCC" w14:textId="77777777" w:rsidR="008A2258" w:rsidRDefault="009A0FD0">
      <w:pPr>
        <w:spacing w:before="30" w:after="30"/>
        <w:ind w:left="200"/>
      </w:pPr>
      <w:r>
        <w:rPr>
          <w:b/>
          <w:bCs/>
          <w:color w:val="6B1A2A"/>
        </w:rPr>
        <w:t xml:space="preserve">Email: </w:t>
      </w:r>
      <w:r>
        <w:rPr>
          <w:color w:val="1E1A14"/>
        </w:rPr>
        <w:t>Contact via website</w:t>
      </w:r>
    </w:p>
    <w:p w14:paraId="69F57120" w14:textId="77777777" w:rsidR="008A2258" w:rsidRDefault="009A0FD0">
      <w:pPr>
        <w:spacing w:before="30" w:after="30"/>
        <w:ind w:left="200"/>
      </w:pPr>
      <w:r>
        <w:rPr>
          <w:b/>
          <w:bCs/>
          <w:color w:val="6B1A2A"/>
        </w:rPr>
        <w:t xml:space="preserve">Website: </w:t>
      </w:r>
      <w:hyperlink r:id="rId9" w:history="1">
        <w:r>
          <w:rPr>
            <w:rStyle w:val="Hyperlink"/>
          </w:rPr>
          <w:t>www.lucien-crochet.fr</w:t>
        </w:r>
      </w:hyperlink>
    </w:p>
    <w:p w14:paraId="0801C56D" w14:textId="77777777" w:rsidR="008A2258" w:rsidRDefault="009A0FD0">
      <w:pPr>
        <w:spacing w:before="30" w:after="30"/>
        <w:ind w:left="200"/>
      </w:pPr>
      <w:r>
        <w:rPr>
          <w:b/>
          <w:bCs/>
          <w:color w:val="6B1A2A"/>
        </w:rPr>
        <w:t xml:space="preserve">Primary Grapes: </w:t>
      </w:r>
      <w:r>
        <w:rPr>
          <w:color w:val="1E1A14"/>
        </w:rPr>
        <w:t>Sauvignon Blanc, Pinot Noir</w:t>
      </w:r>
    </w:p>
    <w:p w14:paraId="46FF902F" w14:textId="77777777" w:rsidR="008A2258" w:rsidRDefault="009A0FD0">
      <w:pPr>
        <w:spacing w:before="30" w:after="30"/>
        <w:ind w:left="200"/>
      </w:pPr>
      <w:r>
        <w:rPr>
          <w:b/>
          <w:bCs/>
          <w:color w:val="6B1A2A"/>
        </w:rPr>
        <w:t xml:space="preserve">Style &amp; Reputation: </w:t>
      </w:r>
      <w:r>
        <w:rPr>
          <w:color w:val="1E1A14"/>
        </w:rPr>
        <w:t>Family estate in Bué since the 16th century. The Cuvée Prestige and La Croix du Roy are among the most consistently excellent bottles in the appellation.</w:t>
      </w:r>
    </w:p>
    <w:p w14:paraId="554B2DA5" w14:textId="77777777" w:rsidR="008A2258" w:rsidRDefault="009A0FD0">
      <w:pPr>
        <w:spacing w:before="30" w:after="30"/>
        <w:ind w:left="200"/>
      </w:pPr>
      <w:r>
        <w:rPr>
          <w:b/>
          <w:bCs/>
          <w:color w:val="6B1A2A"/>
        </w:rPr>
        <w:t xml:space="preserve">Visitor Access: </w:t>
      </w:r>
      <w:r>
        <w:rPr>
          <w:color w:val="1E1A14"/>
        </w:rPr>
        <w:t>Tasting room open to visitors; groups welcome. Free booking up to 30 minutes prior.</w:t>
      </w:r>
    </w:p>
    <w:p w14:paraId="4022F339" w14:textId="77777777" w:rsidR="008A2258" w:rsidRDefault="009A0FD0">
      <w:pPr>
        <w:spacing w:before="30" w:after="30"/>
        <w:ind w:left="200"/>
      </w:pPr>
      <w:r>
        <w:rPr>
          <w:b/>
          <w:bCs/>
          <w:color w:val="6B1A2A"/>
        </w:rPr>
        <w:t xml:space="preserve">Visitor Tips: </w:t>
      </w:r>
      <w:r>
        <w:rPr>
          <w:color w:val="1E1A14"/>
        </w:rPr>
        <w:t>Bué is the most charming village in the appellation for a stroll. Purchase directly at the cellar door to access library vintages not available on the export market.</w:t>
      </w:r>
    </w:p>
    <w:p w14:paraId="17D9BB35" w14:textId="77777777" w:rsidR="008A2258" w:rsidRDefault="008A2258">
      <w:pPr>
        <w:pBdr>
          <w:bottom w:val="single" w:sz="3" w:space="0" w:color="D4C9B8"/>
        </w:pBdr>
        <w:spacing w:before="120" w:after="120"/>
      </w:pPr>
    </w:p>
    <w:p w14:paraId="16EFB081" w14:textId="77777777" w:rsidR="008A2258" w:rsidRDefault="009A0FD0">
      <w:pPr>
        <w:pStyle w:val="Heading3"/>
        <w:shd w:val="clear" w:color="auto" w:fill="FBF4E8"/>
        <w:ind w:left="120"/>
      </w:pPr>
      <w:r>
        <w:t>Domaine Henri Bourgeois</w:t>
      </w:r>
    </w:p>
    <w:p w14:paraId="04530CF3" w14:textId="77777777" w:rsidR="008A2258" w:rsidRDefault="009A0FD0">
      <w:pPr>
        <w:spacing w:before="30" w:after="30"/>
        <w:ind w:left="200"/>
      </w:pPr>
      <w:r>
        <w:rPr>
          <w:b/>
          <w:bCs/>
          <w:color w:val="6B1A2A"/>
        </w:rPr>
        <w:lastRenderedPageBreak/>
        <w:t xml:space="preserve">Location: </w:t>
      </w:r>
      <w:r>
        <w:rPr>
          <w:color w:val="1E1A14"/>
        </w:rPr>
        <w:t>Chavignol, Sancerre</w:t>
      </w:r>
    </w:p>
    <w:p w14:paraId="01246FB8" w14:textId="77777777" w:rsidR="008A2258" w:rsidRDefault="009A0FD0">
      <w:pPr>
        <w:spacing w:before="30" w:after="30"/>
        <w:ind w:left="200"/>
      </w:pPr>
      <w:r>
        <w:rPr>
          <w:b/>
          <w:bCs/>
          <w:color w:val="6B1A2A"/>
        </w:rPr>
        <w:t xml:space="preserve">Address: </w:t>
      </w:r>
      <w:r>
        <w:rPr>
          <w:color w:val="1E1A14"/>
        </w:rPr>
        <w:t>Chavignol, 18300 Sancerre</w:t>
      </w:r>
    </w:p>
    <w:p w14:paraId="6DDE841D" w14:textId="77777777" w:rsidR="008A2258" w:rsidRDefault="009A0FD0">
      <w:pPr>
        <w:spacing w:before="30" w:after="30"/>
        <w:ind w:left="200"/>
      </w:pPr>
      <w:r>
        <w:rPr>
          <w:b/>
          <w:bCs/>
          <w:color w:val="6B1A2A"/>
        </w:rPr>
        <w:t xml:space="preserve">Phone: </w:t>
      </w:r>
      <w:r>
        <w:rPr>
          <w:color w:val="1E1A14"/>
        </w:rPr>
        <w:t>+33 2 48 78 53 20</w:t>
      </w:r>
    </w:p>
    <w:p w14:paraId="0C7F3511" w14:textId="77777777" w:rsidR="008A2258" w:rsidRDefault="009A0FD0">
      <w:pPr>
        <w:spacing w:before="30" w:after="30"/>
        <w:ind w:left="200"/>
      </w:pPr>
      <w:r>
        <w:rPr>
          <w:b/>
          <w:bCs/>
          <w:color w:val="6B1A2A"/>
        </w:rPr>
        <w:t xml:space="preserve">Email: </w:t>
      </w:r>
      <w:r>
        <w:rPr>
          <w:color w:val="1E1A14"/>
        </w:rPr>
        <w:t>domaine@henribourgeois.com</w:t>
      </w:r>
    </w:p>
    <w:p w14:paraId="072374AB" w14:textId="77777777" w:rsidR="008A2258" w:rsidRDefault="009A0FD0">
      <w:pPr>
        <w:spacing w:before="30" w:after="30"/>
        <w:ind w:left="200"/>
      </w:pPr>
      <w:r>
        <w:rPr>
          <w:b/>
          <w:bCs/>
          <w:color w:val="6B1A2A"/>
        </w:rPr>
        <w:t xml:space="preserve">Website: </w:t>
      </w:r>
      <w:hyperlink r:id="rId10" w:history="1">
        <w:r>
          <w:rPr>
            <w:rStyle w:val="Hyperlink"/>
          </w:rPr>
          <w:t>www.henribourgeois.com</w:t>
        </w:r>
      </w:hyperlink>
    </w:p>
    <w:p w14:paraId="763F6D07" w14:textId="77777777" w:rsidR="008A2258" w:rsidRDefault="009A0FD0">
      <w:pPr>
        <w:spacing w:before="30" w:after="30"/>
        <w:ind w:left="200"/>
      </w:pPr>
      <w:r>
        <w:rPr>
          <w:b/>
          <w:bCs/>
          <w:color w:val="6B1A2A"/>
        </w:rPr>
        <w:t xml:space="preserve">Primary Grapes: </w:t>
      </w:r>
      <w:r>
        <w:rPr>
          <w:color w:val="1E1A14"/>
        </w:rPr>
        <w:t>Sauvignon Blanc, Pinot Noir</w:t>
      </w:r>
    </w:p>
    <w:p w14:paraId="7A46AC7C" w14:textId="77777777" w:rsidR="008A2258" w:rsidRDefault="009A0FD0">
      <w:pPr>
        <w:spacing w:before="30" w:after="30"/>
        <w:ind w:left="200"/>
      </w:pPr>
      <w:r>
        <w:rPr>
          <w:b/>
          <w:bCs/>
          <w:color w:val="6B1A2A"/>
        </w:rPr>
        <w:t xml:space="preserve">Style &amp; Reputation: </w:t>
      </w:r>
      <w:r>
        <w:rPr>
          <w:color w:val="1E1A14"/>
        </w:rPr>
        <w:t>Large-scale estate operating since 1950, with outstanding single-vineyard cuvées. Also owns Clos Henri in Marlborough, NZ — tastings can cover both hemispheres.</w:t>
      </w:r>
    </w:p>
    <w:p w14:paraId="04541680" w14:textId="77777777" w:rsidR="008A2258" w:rsidRDefault="009A0FD0">
      <w:pPr>
        <w:spacing w:before="30" w:after="30"/>
        <w:ind w:left="200"/>
      </w:pPr>
      <w:r>
        <w:rPr>
          <w:b/>
          <w:bCs/>
          <w:color w:val="6B1A2A"/>
        </w:rPr>
        <w:t xml:space="preserve">Visitor Access: </w:t>
      </w:r>
      <w:r>
        <w:rPr>
          <w:color w:val="1E1A14"/>
        </w:rPr>
        <w:t>Tasting room and underground cellar tours available. From €12/adult. Booking recommended.</w:t>
      </w:r>
    </w:p>
    <w:p w14:paraId="28EFCCF2" w14:textId="77777777" w:rsidR="008A2258" w:rsidRDefault="009A0FD0">
      <w:pPr>
        <w:spacing w:before="30" w:after="30"/>
        <w:ind w:left="200"/>
      </w:pPr>
      <w:r>
        <w:rPr>
          <w:b/>
          <w:bCs/>
          <w:color w:val="6B1A2A"/>
        </w:rPr>
        <w:t xml:space="preserve">Visitor Tips: </w:t>
      </w:r>
      <w:r>
        <w:rPr>
          <w:color w:val="1E1A14"/>
        </w:rPr>
        <w:t>Chavignol is world-famous for its Crottin de Chavignol cheese — the perfect pairing with Sancerre Blanc. Coordinate a cheese-and-wine pairing experience here.</w:t>
      </w:r>
    </w:p>
    <w:p w14:paraId="12962C58" w14:textId="77777777" w:rsidR="008A2258" w:rsidRDefault="008A2258">
      <w:pPr>
        <w:pBdr>
          <w:bottom w:val="single" w:sz="3" w:space="0" w:color="D4C9B8"/>
        </w:pBdr>
        <w:spacing w:before="120" w:after="120"/>
      </w:pPr>
    </w:p>
    <w:p w14:paraId="262FE9F0" w14:textId="77777777" w:rsidR="008A2258" w:rsidRDefault="009A0FD0">
      <w:pPr>
        <w:pStyle w:val="Heading3"/>
        <w:shd w:val="clear" w:color="auto" w:fill="FBF4E8"/>
        <w:ind w:left="120"/>
      </w:pPr>
      <w:r>
        <w:t>François Cotat</w:t>
      </w:r>
    </w:p>
    <w:p w14:paraId="172E57FC" w14:textId="77777777" w:rsidR="008A2258" w:rsidRDefault="009A0FD0">
      <w:pPr>
        <w:spacing w:before="30" w:after="30"/>
        <w:ind w:left="200"/>
      </w:pPr>
      <w:r>
        <w:rPr>
          <w:b/>
          <w:bCs/>
          <w:color w:val="6B1A2A"/>
        </w:rPr>
        <w:t xml:space="preserve">Location: </w:t>
      </w:r>
      <w:r>
        <w:rPr>
          <w:color w:val="1E1A14"/>
        </w:rPr>
        <w:t>Chavignol, Sancerre</w:t>
      </w:r>
    </w:p>
    <w:p w14:paraId="67F21013" w14:textId="77777777" w:rsidR="008A2258" w:rsidRDefault="009A0FD0">
      <w:pPr>
        <w:spacing w:before="30" w:after="30"/>
        <w:ind w:left="200"/>
      </w:pPr>
      <w:r>
        <w:rPr>
          <w:b/>
          <w:bCs/>
          <w:color w:val="6B1A2A"/>
        </w:rPr>
        <w:t xml:space="preserve">Address: </w:t>
      </w:r>
      <w:r>
        <w:rPr>
          <w:color w:val="1E1A14"/>
        </w:rPr>
        <w:t>Chavignol, 18300 Sancerre</w:t>
      </w:r>
    </w:p>
    <w:p w14:paraId="4C5F8537" w14:textId="77777777" w:rsidR="008A2258" w:rsidRDefault="009A0FD0">
      <w:pPr>
        <w:spacing w:before="30" w:after="30"/>
        <w:ind w:left="200"/>
      </w:pPr>
      <w:r>
        <w:rPr>
          <w:b/>
          <w:bCs/>
          <w:color w:val="6B1A2A"/>
        </w:rPr>
        <w:t xml:space="preserve">Phone: </w:t>
      </w:r>
      <w:r>
        <w:rPr>
          <w:color w:val="1E1A14"/>
        </w:rPr>
        <w:t>Contact estate directly</w:t>
      </w:r>
    </w:p>
    <w:p w14:paraId="0786606E" w14:textId="77777777" w:rsidR="008A2258" w:rsidRDefault="009A0FD0">
      <w:pPr>
        <w:spacing w:before="30" w:after="30"/>
        <w:ind w:left="200"/>
      </w:pPr>
      <w:r>
        <w:rPr>
          <w:b/>
          <w:bCs/>
          <w:color w:val="6B1A2A"/>
        </w:rPr>
        <w:t xml:space="preserve">Email: </w:t>
      </w:r>
      <w:r>
        <w:rPr>
          <w:color w:val="1E1A14"/>
        </w:rPr>
        <w:t>Contact estate directly</w:t>
      </w:r>
    </w:p>
    <w:p w14:paraId="492E2072" w14:textId="77777777" w:rsidR="008A2258" w:rsidRDefault="009A0FD0">
      <w:pPr>
        <w:spacing w:before="30" w:after="30"/>
        <w:ind w:left="200"/>
      </w:pPr>
      <w:r>
        <w:rPr>
          <w:b/>
          <w:bCs/>
          <w:color w:val="6B1A2A"/>
        </w:rPr>
        <w:t xml:space="preserve">Website: </w:t>
      </w:r>
      <w:r>
        <w:rPr>
          <w:color w:val="1E1A14"/>
        </w:rPr>
        <w:t>N/A — small family domaine</w:t>
      </w:r>
    </w:p>
    <w:p w14:paraId="099F9002" w14:textId="77777777" w:rsidR="008A2258" w:rsidRDefault="009A0FD0">
      <w:pPr>
        <w:spacing w:before="30" w:after="30"/>
        <w:ind w:left="200"/>
      </w:pPr>
      <w:r>
        <w:rPr>
          <w:b/>
          <w:bCs/>
          <w:color w:val="6B1A2A"/>
        </w:rPr>
        <w:t xml:space="preserve">Primary Grapes: </w:t>
      </w:r>
      <w:r>
        <w:rPr>
          <w:color w:val="1E1A14"/>
        </w:rPr>
        <w:t>Sauvignon Blanc, Pinot Noir</w:t>
      </w:r>
    </w:p>
    <w:p w14:paraId="496440FE" w14:textId="77777777" w:rsidR="008A2258" w:rsidRDefault="009A0FD0">
      <w:pPr>
        <w:spacing w:before="30" w:after="30"/>
        <w:ind w:left="200"/>
      </w:pPr>
      <w:r>
        <w:rPr>
          <w:b/>
          <w:bCs/>
          <w:color w:val="6B1A2A"/>
        </w:rPr>
        <w:t xml:space="preserve">Style &amp; Reputation: </w:t>
      </w:r>
      <w:r>
        <w:rPr>
          <w:color w:val="1E1A14"/>
        </w:rPr>
        <w:t>Tiny cult producer making Sancerre of extraordinary concentration and longevity. La Grande Côte is one of the Loire's most sought-after bottles.</w:t>
      </w:r>
    </w:p>
    <w:p w14:paraId="261E26D1" w14:textId="77777777" w:rsidR="008A2258" w:rsidRDefault="009A0FD0">
      <w:pPr>
        <w:spacing w:before="30" w:after="30"/>
        <w:ind w:left="200"/>
      </w:pPr>
      <w:r>
        <w:rPr>
          <w:b/>
          <w:bCs/>
          <w:color w:val="6B1A2A"/>
        </w:rPr>
        <w:t xml:space="preserve">Visitor Access: </w:t>
      </w:r>
      <w:r>
        <w:rPr>
          <w:color w:val="1E1A14"/>
        </w:rPr>
        <w:t>Visits by appointment only. Very limited allocation. Contact well in advance.</w:t>
      </w:r>
    </w:p>
    <w:p w14:paraId="6DC3F1E5" w14:textId="77777777" w:rsidR="008A2258" w:rsidRDefault="009A0FD0">
      <w:pPr>
        <w:spacing w:before="30" w:after="30"/>
        <w:ind w:left="200"/>
      </w:pPr>
      <w:r>
        <w:rPr>
          <w:b/>
          <w:bCs/>
          <w:color w:val="6B1A2A"/>
        </w:rPr>
        <w:t xml:space="preserve">Visitor Tips: </w:t>
      </w:r>
      <w:r>
        <w:rPr>
          <w:color w:val="1E1A14"/>
        </w:rPr>
        <w:t>Extremely small production — most wine is sold via mailing list or directly. An appointment here is a genuine privilege; come prepared to purchase.</w:t>
      </w:r>
    </w:p>
    <w:p w14:paraId="1123D375" w14:textId="77777777" w:rsidR="008A2258" w:rsidRDefault="008A2258">
      <w:pPr>
        <w:pBdr>
          <w:bottom w:val="single" w:sz="3" w:space="0" w:color="D4C9B8"/>
        </w:pBdr>
        <w:spacing w:before="120" w:after="120"/>
      </w:pPr>
    </w:p>
    <w:p w14:paraId="2673ED52" w14:textId="77777777" w:rsidR="008A2258" w:rsidRDefault="009A0FD0">
      <w:pPr>
        <w:pStyle w:val="Heading1"/>
        <w:pageBreakBefore/>
        <w:shd w:val="clear" w:color="auto" w:fill="6B1A2A"/>
        <w:ind w:left="180" w:right="180"/>
      </w:pPr>
      <w:r>
        <w:lastRenderedPageBreak/>
        <w:t>Pouilly-Fumé</w:t>
      </w:r>
    </w:p>
    <w:p w14:paraId="48643702" w14:textId="77777777" w:rsidR="008A2258" w:rsidRDefault="009A0FD0">
      <w:pPr>
        <w:spacing w:before="80" w:after="160"/>
        <w:ind w:left="120" w:right="120"/>
      </w:pPr>
      <w:r>
        <w:rPr>
          <w:i/>
          <w:iCs/>
          <w:color w:val="7A6E5F"/>
        </w:rPr>
        <w:t>Directly across the Loire from Sancerre, Pouilly-Fumé produces exclusively white wine from Sauvignon Blanc grown on Kimmeridgian limestone soils. The name "Fumé" refers to the gun-smoke and flint aromas characteristic of the best sites. The village of Pouilly-sur-Loire also produces a separate appellation, Pouilly-sur-Loire, from Chasselas.</w:t>
      </w:r>
    </w:p>
    <w:p w14:paraId="479F27DC" w14:textId="77777777" w:rsidR="008A2258" w:rsidRDefault="009A0FD0">
      <w:pPr>
        <w:pStyle w:val="Heading3"/>
        <w:shd w:val="clear" w:color="auto" w:fill="FBF4E8"/>
        <w:ind w:left="120"/>
      </w:pPr>
      <w:r>
        <w:t>Château de Tracy</w:t>
      </w:r>
    </w:p>
    <w:p w14:paraId="3FC8FE7C" w14:textId="77777777" w:rsidR="008A2258" w:rsidRDefault="009A0FD0">
      <w:pPr>
        <w:spacing w:before="30" w:after="30"/>
        <w:ind w:left="200"/>
      </w:pPr>
      <w:r>
        <w:rPr>
          <w:b/>
          <w:bCs/>
          <w:color w:val="6B1A2A"/>
        </w:rPr>
        <w:t xml:space="preserve">Location: </w:t>
      </w:r>
      <w:r>
        <w:rPr>
          <w:color w:val="1E1A14"/>
        </w:rPr>
        <w:t>Tracy-sur-Loire, Nièvre</w:t>
      </w:r>
    </w:p>
    <w:p w14:paraId="1CD7B38A" w14:textId="77777777" w:rsidR="008A2258" w:rsidRDefault="009A0FD0">
      <w:pPr>
        <w:spacing w:before="30" w:after="30"/>
        <w:ind w:left="200"/>
      </w:pPr>
      <w:r>
        <w:rPr>
          <w:b/>
          <w:bCs/>
          <w:color w:val="6B1A2A"/>
        </w:rPr>
        <w:t xml:space="preserve">Address: </w:t>
      </w:r>
      <w:r>
        <w:rPr>
          <w:color w:val="1E1A14"/>
        </w:rPr>
        <w:t>Tracy-sur-Loire, 58150 Pouilly-sur-Loire</w:t>
      </w:r>
    </w:p>
    <w:p w14:paraId="1A0F7C78" w14:textId="77777777" w:rsidR="008A2258" w:rsidRDefault="009A0FD0">
      <w:pPr>
        <w:spacing w:before="30" w:after="30"/>
        <w:ind w:left="200"/>
      </w:pPr>
      <w:r>
        <w:rPr>
          <w:b/>
          <w:bCs/>
          <w:color w:val="6B1A2A"/>
        </w:rPr>
        <w:t xml:space="preserve">Phone: </w:t>
      </w:r>
      <w:r>
        <w:rPr>
          <w:color w:val="1E1A14"/>
        </w:rPr>
        <w:t>+33 3 86 26 87 65</w:t>
      </w:r>
    </w:p>
    <w:p w14:paraId="5F26B812" w14:textId="77777777" w:rsidR="008A2258" w:rsidRDefault="009A0FD0">
      <w:pPr>
        <w:spacing w:before="30" w:after="30"/>
        <w:ind w:left="200"/>
      </w:pPr>
      <w:r>
        <w:rPr>
          <w:b/>
          <w:bCs/>
          <w:color w:val="6B1A2A"/>
        </w:rPr>
        <w:t xml:space="preserve">Email: </w:t>
      </w:r>
      <w:r>
        <w:rPr>
          <w:color w:val="1E1A14"/>
        </w:rPr>
        <w:t>visit@chateau-de-tracy.com</w:t>
      </w:r>
    </w:p>
    <w:p w14:paraId="6B707862" w14:textId="77777777" w:rsidR="008A2258" w:rsidRDefault="009A0FD0">
      <w:pPr>
        <w:spacing w:before="30" w:after="30"/>
        <w:ind w:left="200"/>
      </w:pPr>
      <w:r>
        <w:rPr>
          <w:b/>
          <w:bCs/>
          <w:color w:val="6B1A2A"/>
        </w:rPr>
        <w:t xml:space="preserve">Website: </w:t>
      </w:r>
      <w:hyperlink r:id="rId11" w:history="1">
        <w:r>
          <w:rPr>
            <w:rStyle w:val="Hyperlink"/>
          </w:rPr>
          <w:t>www.chateau-de-tracy.com</w:t>
        </w:r>
      </w:hyperlink>
    </w:p>
    <w:p w14:paraId="54C72C61" w14:textId="77777777" w:rsidR="008A2258" w:rsidRDefault="009A0FD0">
      <w:pPr>
        <w:spacing w:before="30" w:after="30"/>
        <w:ind w:left="200"/>
      </w:pPr>
      <w:r>
        <w:rPr>
          <w:b/>
          <w:bCs/>
          <w:color w:val="6B1A2A"/>
        </w:rPr>
        <w:t xml:space="preserve">Primary Grapes: </w:t>
      </w:r>
      <w:r>
        <w:rPr>
          <w:color w:val="1E1A14"/>
        </w:rPr>
        <w:t>Sauvignon Blanc</w:t>
      </w:r>
    </w:p>
    <w:p w14:paraId="77FE6AEA" w14:textId="77777777" w:rsidR="008A2258" w:rsidRDefault="009A0FD0">
      <w:pPr>
        <w:spacing w:before="30" w:after="30"/>
        <w:ind w:left="200"/>
      </w:pPr>
      <w:r>
        <w:rPr>
          <w:b/>
          <w:bCs/>
          <w:color w:val="6B1A2A"/>
        </w:rPr>
        <w:t xml:space="preserve">Style &amp; Reputation: </w:t>
      </w:r>
      <w:r>
        <w:rPr>
          <w:color w:val="1E1A14"/>
        </w:rPr>
        <w:t>One of the oldest estates in the appellation, with vines tracing back to the 15th century. Wines balance mineral austerity with generous fruit.</w:t>
      </w:r>
    </w:p>
    <w:p w14:paraId="76587F80" w14:textId="77777777" w:rsidR="008A2258" w:rsidRDefault="009A0FD0">
      <w:pPr>
        <w:spacing w:before="30" w:after="30"/>
        <w:ind w:left="200"/>
      </w:pPr>
      <w:r>
        <w:rPr>
          <w:b/>
          <w:bCs/>
          <w:color w:val="6B1A2A"/>
        </w:rPr>
        <w:t xml:space="preserve">Visitor Access: </w:t>
      </w:r>
      <w:r>
        <w:rPr>
          <w:color w:val="1E1A14"/>
        </w:rPr>
        <w:t>Oct–Apr: Mon–Fri 9:00–12:30 &amp; 14:00–17:30. May–Sep: Tue–Sat 9:30–12:30 &amp; 14:00–18:00. Cellar tours &amp; tastings by appointment. Free admission.</w:t>
      </w:r>
    </w:p>
    <w:p w14:paraId="3C20524D" w14:textId="77777777" w:rsidR="008A2258" w:rsidRDefault="009A0FD0">
      <w:pPr>
        <w:spacing w:before="30" w:after="30"/>
        <w:ind w:left="200"/>
      </w:pPr>
      <w:r>
        <w:rPr>
          <w:b/>
          <w:bCs/>
          <w:color w:val="6B1A2A"/>
        </w:rPr>
        <w:t xml:space="preserve">Visitor Tips: </w:t>
      </w:r>
      <w:r>
        <w:rPr>
          <w:color w:val="1E1A14"/>
        </w:rPr>
        <w:t>Request the guided vineyard walk (spring/summer) for a cultural and sensory experience. The historic castle setting is ideal for photography. Combine with a sunset tasting along the Loire (organized Jun–Sep by the Pouilly-Fumé Tourism Office).</w:t>
      </w:r>
    </w:p>
    <w:p w14:paraId="3F02371A" w14:textId="77777777" w:rsidR="008A2258" w:rsidRDefault="008A2258">
      <w:pPr>
        <w:pBdr>
          <w:bottom w:val="single" w:sz="3" w:space="0" w:color="D4C9B8"/>
        </w:pBdr>
        <w:spacing w:before="120" w:after="120"/>
      </w:pPr>
    </w:p>
    <w:p w14:paraId="5308C632" w14:textId="77777777" w:rsidR="008A2258" w:rsidRDefault="009A0FD0">
      <w:pPr>
        <w:pStyle w:val="Heading3"/>
        <w:shd w:val="clear" w:color="auto" w:fill="FBF4E8"/>
        <w:ind w:left="120"/>
      </w:pPr>
      <w:r>
        <w:t>Domaine Didier Dagueneau</w:t>
      </w:r>
    </w:p>
    <w:p w14:paraId="12A85FA2" w14:textId="77777777" w:rsidR="008A2258" w:rsidRDefault="009A0FD0">
      <w:pPr>
        <w:spacing w:before="30" w:after="30"/>
        <w:ind w:left="200"/>
      </w:pPr>
      <w:r>
        <w:rPr>
          <w:b/>
          <w:bCs/>
          <w:color w:val="6B1A2A"/>
        </w:rPr>
        <w:t xml:space="preserve">Location: </w:t>
      </w:r>
      <w:r>
        <w:rPr>
          <w:color w:val="1E1A14"/>
        </w:rPr>
        <w:t>Saint-Andelain, Nièvre</w:t>
      </w:r>
    </w:p>
    <w:p w14:paraId="606979CE" w14:textId="77777777" w:rsidR="008A2258" w:rsidRDefault="009A0FD0">
      <w:pPr>
        <w:spacing w:before="30" w:after="30"/>
        <w:ind w:left="200"/>
      </w:pPr>
      <w:r>
        <w:rPr>
          <w:b/>
          <w:bCs/>
          <w:color w:val="6B1A2A"/>
        </w:rPr>
        <w:t xml:space="preserve">Address: </w:t>
      </w:r>
      <w:r>
        <w:rPr>
          <w:color w:val="1E1A14"/>
        </w:rPr>
        <w:t>Saint-Andelain, 58150 Pouilly-sur-Loire</w:t>
      </w:r>
    </w:p>
    <w:p w14:paraId="4972B744" w14:textId="77777777" w:rsidR="008A2258" w:rsidRDefault="009A0FD0">
      <w:pPr>
        <w:spacing w:before="30" w:after="30"/>
        <w:ind w:left="200"/>
      </w:pPr>
      <w:r>
        <w:rPr>
          <w:b/>
          <w:bCs/>
          <w:color w:val="6B1A2A"/>
        </w:rPr>
        <w:t xml:space="preserve">Phone: </w:t>
      </w:r>
      <w:r>
        <w:rPr>
          <w:color w:val="1E1A14"/>
        </w:rPr>
        <w:t>+33 3 86 39 15 62</w:t>
      </w:r>
    </w:p>
    <w:p w14:paraId="50ED86F7" w14:textId="77777777" w:rsidR="008A2258" w:rsidRDefault="009A0FD0">
      <w:pPr>
        <w:spacing w:before="30" w:after="30"/>
        <w:ind w:left="200"/>
      </w:pPr>
      <w:r>
        <w:rPr>
          <w:b/>
          <w:bCs/>
          <w:color w:val="6B1A2A"/>
        </w:rPr>
        <w:t xml:space="preserve">Email: </w:t>
      </w:r>
      <w:r>
        <w:rPr>
          <w:color w:val="1E1A14"/>
        </w:rPr>
        <w:t>Contact estate directly</w:t>
      </w:r>
    </w:p>
    <w:p w14:paraId="435F94B6" w14:textId="77777777" w:rsidR="008A2258" w:rsidRDefault="009A0FD0">
      <w:pPr>
        <w:spacing w:before="30" w:after="30"/>
        <w:ind w:left="200"/>
      </w:pPr>
      <w:r>
        <w:rPr>
          <w:b/>
          <w:bCs/>
          <w:color w:val="6B1A2A"/>
        </w:rPr>
        <w:t xml:space="preserve">Website: </w:t>
      </w:r>
      <w:r>
        <w:rPr>
          <w:color w:val="1E1A14"/>
        </w:rPr>
        <w:t>N/A</w:t>
      </w:r>
    </w:p>
    <w:p w14:paraId="44D8E1EF" w14:textId="77777777" w:rsidR="008A2258" w:rsidRDefault="009A0FD0">
      <w:pPr>
        <w:spacing w:before="30" w:after="30"/>
        <w:ind w:left="200"/>
      </w:pPr>
      <w:r>
        <w:rPr>
          <w:b/>
          <w:bCs/>
          <w:color w:val="6B1A2A"/>
        </w:rPr>
        <w:t xml:space="preserve">Primary Grapes: </w:t>
      </w:r>
      <w:r>
        <w:rPr>
          <w:color w:val="1E1A14"/>
        </w:rPr>
        <w:t>Sauvignon Blanc</w:t>
      </w:r>
    </w:p>
    <w:p w14:paraId="4F60632B" w14:textId="77777777" w:rsidR="008A2258" w:rsidRDefault="009A0FD0">
      <w:pPr>
        <w:spacing w:before="30" w:after="30"/>
        <w:ind w:left="200"/>
      </w:pPr>
      <w:r>
        <w:rPr>
          <w:b/>
          <w:bCs/>
          <w:color w:val="6B1A2A"/>
        </w:rPr>
        <w:t xml:space="preserve">Style &amp; Reputation: </w:t>
      </w:r>
      <w:r>
        <w:rPr>
          <w:color w:val="1E1A14"/>
        </w:rPr>
        <w:t>The reference producer of the Loire. Now run by Louis-Benjamin Dagueneau. Silex, Pur Sang, and Asteroïde are among the world's finest dry white wines of any variety.</w:t>
      </w:r>
    </w:p>
    <w:p w14:paraId="3FC93E31" w14:textId="77777777" w:rsidR="008A2258" w:rsidRDefault="009A0FD0">
      <w:pPr>
        <w:spacing w:before="30" w:after="30"/>
        <w:ind w:left="200"/>
      </w:pPr>
      <w:r>
        <w:rPr>
          <w:b/>
          <w:bCs/>
          <w:color w:val="6B1A2A"/>
        </w:rPr>
        <w:t xml:space="preserve">Visitor Access: </w:t>
      </w:r>
      <w:r>
        <w:rPr>
          <w:color w:val="1E1A14"/>
        </w:rPr>
        <w:t>Visits strictly by appointment only. Production is tiny and allocation is controlled.</w:t>
      </w:r>
    </w:p>
    <w:p w14:paraId="2663A1EA" w14:textId="77777777" w:rsidR="008A2258" w:rsidRDefault="009A0FD0">
      <w:pPr>
        <w:spacing w:before="30" w:after="30"/>
        <w:ind w:left="200"/>
      </w:pPr>
      <w:r>
        <w:rPr>
          <w:b/>
          <w:bCs/>
          <w:color w:val="6B1A2A"/>
        </w:rPr>
        <w:t xml:space="preserve">Visitor Tips: </w:t>
      </w:r>
      <w:r>
        <w:rPr>
          <w:color w:val="1E1A14"/>
        </w:rPr>
        <w:t>If you secure a visit, clear the afternoon. The conversation with Louis-Benjamin is as instructive as the wines. Bring serious tasting notes and expect an intellectually rigorous session.</w:t>
      </w:r>
    </w:p>
    <w:p w14:paraId="574745C1" w14:textId="77777777" w:rsidR="008A2258" w:rsidRDefault="008A2258">
      <w:pPr>
        <w:pBdr>
          <w:bottom w:val="single" w:sz="3" w:space="0" w:color="D4C9B8"/>
        </w:pBdr>
        <w:spacing w:before="120" w:after="120"/>
      </w:pPr>
    </w:p>
    <w:p w14:paraId="644BDC58" w14:textId="77777777" w:rsidR="008A2258" w:rsidRDefault="009A0FD0">
      <w:pPr>
        <w:pStyle w:val="Heading3"/>
        <w:shd w:val="clear" w:color="auto" w:fill="FBF4E8"/>
        <w:ind w:left="120"/>
      </w:pPr>
      <w:r>
        <w:t>Joseph Mellot</w:t>
      </w:r>
    </w:p>
    <w:p w14:paraId="4D511700" w14:textId="77777777" w:rsidR="008A2258" w:rsidRDefault="009A0FD0">
      <w:pPr>
        <w:spacing w:before="30" w:after="30"/>
        <w:ind w:left="200"/>
      </w:pPr>
      <w:r>
        <w:rPr>
          <w:b/>
          <w:bCs/>
          <w:color w:val="6B1A2A"/>
        </w:rPr>
        <w:t xml:space="preserve">Location: </w:t>
      </w:r>
      <w:r>
        <w:rPr>
          <w:color w:val="1E1A14"/>
        </w:rPr>
        <w:t>Sancerre / Pouilly-sur-Loire</w:t>
      </w:r>
    </w:p>
    <w:p w14:paraId="3AEC3E95" w14:textId="77777777" w:rsidR="008A2258" w:rsidRDefault="009A0FD0">
      <w:pPr>
        <w:spacing w:before="30" w:after="30"/>
        <w:ind w:left="200"/>
      </w:pPr>
      <w:r>
        <w:rPr>
          <w:b/>
          <w:bCs/>
          <w:color w:val="6B1A2A"/>
        </w:rPr>
        <w:t xml:space="preserve">Address: </w:t>
      </w:r>
      <w:r>
        <w:rPr>
          <w:color w:val="1E1A14"/>
        </w:rPr>
        <w:t>Route de Ménétréol, 18300 Sancerre</w:t>
      </w:r>
    </w:p>
    <w:p w14:paraId="14299CF8" w14:textId="77777777" w:rsidR="008A2258" w:rsidRDefault="009A0FD0">
      <w:pPr>
        <w:spacing w:before="30" w:after="30"/>
        <w:ind w:left="200"/>
      </w:pPr>
      <w:r>
        <w:rPr>
          <w:b/>
          <w:bCs/>
          <w:color w:val="6B1A2A"/>
        </w:rPr>
        <w:t xml:space="preserve">Phone: </w:t>
      </w:r>
      <w:r>
        <w:rPr>
          <w:color w:val="1E1A14"/>
        </w:rPr>
        <w:t>+33 2 48 78 54 54</w:t>
      </w:r>
    </w:p>
    <w:p w14:paraId="1B778A79" w14:textId="77777777" w:rsidR="008A2258" w:rsidRDefault="009A0FD0">
      <w:pPr>
        <w:spacing w:before="30" w:after="30"/>
        <w:ind w:left="200"/>
      </w:pPr>
      <w:r>
        <w:rPr>
          <w:b/>
          <w:bCs/>
          <w:color w:val="6B1A2A"/>
        </w:rPr>
        <w:t xml:space="preserve">Email: </w:t>
      </w:r>
      <w:r>
        <w:rPr>
          <w:color w:val="1E1A14"/>
        </w:rPr>
        <w:t>contact@josephmellot.com</w:t>
      </w:r>
    </w:p>
    <w:p w14:paraId="5407F628" w14:textId="77777777" w:rsidR="008A2258" w:rsidRDefault="009A0FD0">
      <w:pPr>
        <w:spacing w:before="30" w:after="30"/>
        <w:ind w:left="200"/>
      </w:pPr>
      <w:r>
        <w:rPr>
          <w:b/>
          <w:bCs/>
          <w:color w:val="6B1A2A"/>
        </w:rPr>
        <w:t xml:space="preserve">Website: </w:t>
      </w:r>
      <w:hyperlink r:id="rId12" w:history="1">
        <w:r>
          <w:rPr>
            <w:rStyle w:val="Hyperlink"/>
          </w:rPr>
          <w:t>www.josephmellot.com</w:t>
        </w:r>
      </w:hyperlink>
    </w:p>
    <w:p w14:paraId="507B5132" w14:textId="77777777" w:rsidR="008A2258" w:rsidRDefault="009A0FD0">
      <w:pPr>
        <w:spacing w:before="30" w:after="30"/>
        <w:ind w:left="200"/>
      </w:pPr>
      <w:r>
        <w:rPr>
          <w:b/>
          <w:bCs/>
          <w:color w:val="6B1A2A"/>
        </w:rPr>
        <w:t xml:space="preserve">Primary Grapes: </w:t>
      </w:r>
      <w:r>
        <w:rPr>
          <w:color w:val="1E1A14"/>
        </w:rPr>
        <w:t>Sauvignon Blanc, Pinot Noir</w:t>
      </w:r>
    </w:p>
    <w:p w14:paraId="25E6BDE3" w14:textId="77777777" w:rsidR="008A2258" w:rsidRDefault="009A0FD0">
      <w:pPr>
        <w:spacing w:before="30" w:after="30"/>
        <w:ind w:left="200"/>
      </w:pPr>
      <w:r>
        <w:rPr>
          <w:b/>
          <w:bCs/>
          <w:color w:val="6B1A2A"/>
        </w:rPr>
        <w:t xml:space="preserve">Style &amp; Reputation: </w:t>
      </w:r>
      <w:r>
        <w:rPr>
          <w:color w:val="1E1A14"/>
        </w:rPr>
        <w:t>Négociant-grower with estates in both Sancerre and Pouilly-Fumé. Excellent entry-level wines and reliable, food-friendly bottlings for large-format hospitality purchasing.</w:t>
      </w:r>
    </w:p>
    <w:p w14:paraId="200F7553" w14:textId="77777777" w:rsidR="008A2258" w:rsidRDefault="009A0FD0">
      <w:pPr>
        <w:spacing w:before="30" w:after="30"/>
        <w:ind w:left="200"/>
      </w:pPr>
      <w:r>
        <w:rPr>
          <w:b/>
          <w:bCs/>
          <w:color w:val="6B1A2A"/>
        </w:rPr>
        <w:t xml:space="preserve">Visitor Access: </w:t>
      </w:r>
      <w:r>
        <w:rPr>
          <w:color w:val="1E1A14"/>
        </w:rPr>
        <w:t>Open Mon–Sat year-round. Walk-in tastings available. Tasting fee from €5.</w:t>
      </w:r>
    </w:p>
    <w:p w14:paraId="0C14AC0D" w14:textId="77777777" w:rsidR="008A2258" w:rsidRDefault="009A0FD0">
      <w:pPr>
        <w:spacing w:before="30" w:after="30"/>
        <w:ind w:left="200"/>
      </w:pPr>
      <w:r>
        <w:rPr>
          <w:b/>
          <w:bCs/>
          <w:color w:val="6B1A2A"/>
        </w:rPr>
        <w:t xml:space="preserve">Visitor Tips: </w:t>
      </w:r>
      <w:r>
        <w:rPr>
          <w:color w:val="1E1A14"/>
        </w:rPr>
        <w:t>Good stopping point for purchasing larger-format bottles (magnum and jéroboam) for restaurant programs. English-speaking staff available.</w:t>
      </w:r>
    </w:p>
    <w:p w14:paraId="1019195C" w14:textId="77777777" w:rsidR="008A2258" w:rsidRDefault="008A2258">
      <w:pPr>
        <w:pBdr>
          <w:bottom w:val="single" w:sz="3" w:space="0" w:color="D4C9B8"/>
        </w:pBdr>
        <w:spacing w:before="120" w:after="120"/>
      </w:pPr>
    </w:p>
    <w:p w14:paraId="2DEE9F76" w14:textId="77777777" w:rsidR="008A2258" w:rsidRDefault="009A0FD0">
      <w:pPr>
        <w:pStyle w:val="Heading1"/>
        <w:pageBreakBefore/>
        <w:shd w:val="clear" w:color="auto" w:fill="6B1A2A"/>
        <w:ind w:left="180" w:right="180"/>
      </w:pPr>
      <w:r>
        <w:lastRenderedPageBreak/>
        <w:t>Vouvray</w:t>
      </w:r>
    </w:p>
    <w:p w14:paraId="36683ED2" w14:textId="77777777" w:rsidR="008A2258" w:rsidRDefault="009A0FD0">
      <w:pPr>
        <w:spacing w:before="80" w:after="160"/>
        <w:ind w:left="120" w:right="120"/>
      </w:pPr>
      <w:r>
        <w:rPr>
          <w:i/>
          <w:iCs/>
          <w:color w:val="7A6E5F"/>
        </w:rPr>
        <w:t>Vouvray, east of Tours, is the heartland of Chenin Blanc, producing wines in every style from bone-dry (sec) through demi-sec, to luscious moelleux and traditional-method sparkling. Wines are made from grapes grown in the tufa (tuffeau) hillsides carved by the Loire, giving them their signature steely, honeyed character and extraordinary ageing potential.</w:t>
      </w:r>
    </w:p>
    <w:p w14:paraId="583EC6AB" w14:textId="77777777" w:rsidR="008A2258" w:rsidRDefault="009A0FD0">
      <w:pPr>
        <w:pStyle w:val="Heading3"/>
        <w:shd w:val="clear" w:color="auto" w:fill="FBF4E8"/>
        <w:ind w:left="120"/>
      </w:pPr>
      <w:r>
        <w:t>Domaine Huet</w:t>
      </w:r>
    </w:p>
    <w:p w14:paraId="7B5879CA" w14:textId="77777777" w:rsidR="008A2258" w:rsidRDefault="009A0FD0">
      <w:pPr>
        <w:spacing w:before="30" w:after="30"/>
        <w:ind w:left="200"/>
      </w:pPr>
      <w:r>
        <w:rPr>
          <w:b/>
          <w:bCs/>
          <w:color w:val="6B1A2A"/>
        </w:rPr>
        <w:t xml:space="preserve">Location: </w:t>
      </w:r>
      <w:r>
        <w:rPr>
          <w:color w:val="1E1A14"/>
        </w:rPr>
        <w:t>Vouvray, Indre-et-Loire</w:t>
      </w:r>
    </w:p>
    <w:p w14:paraId="0C453B43" w14:textId="77777777" w:rsidR="008A2258" w:rsidRDefault="009A0FD0">
      <w:pPr>
        <w:spacing w:before="30" w:after="30"/>
        <w:ind w:left="200"/>
      </w:pPr>
      <w:r>
        <w:rPr>
          <w:b/>
          <w:bCs/>
          <w:color w:val="6B1A2A"/>
        </w:rPr>
        <w:t xml:space="preserve">Address: </w:t>
      </w:r>
      <w:r>
        <w:rPr>
          <w:color w:val="1E1A14"/>
        </w:rPr>
        <w:t>11–13 Rue de la Croix Buisée, 37210 Vouvray</w:t>
      </w:r>
    </w:p>
    <w:p w14:paraId="56FF3D00" w14:textId="77777777" w:rsidR="008A2258" w:rsidRDefault="009A0FD0">
      <w:pPr>
        <w:spacing w:before="30" w:after="30"/>
        <w:ind w:left="200"/>
      </w:pPr>
      <w:r>
        <w:rPr>
          <w:b/>
          <w:bCs/>
          <w:color w:val="6B1A2A"/>
        </w:rPr>
        <w:t xml:space="preserve">Phone: </w:t>
      </w:r>
      <w:r>
        <w:rPr>
          <w:color w:val="1E1A14"/>
        </w:rPr>
        <w:t>+33 2 47 52 78 87</w:t>
      </w:r>
    </w:p>
    <w:p w14:paraId="18D403AA" w14:textId="77777777" w:rsidR="008A2258" w:rsidRDefault="009A0FD0">
      <w:pPr>
        <w:spacing w:before="30" w:after="30"/>
        <w:ind w:left="200"/>
      </w:pPr>
      <w:r>
        <w:rPr>
          <w:b/>
          <w:bCs/>
          <w:color w:val="6B1A2A"/>
        </w:rPr>
        <w:t xml:space="preserve">Email: </w:t>
      </w:r>
      <w:r>
        <w:rPr>
          <w:color w:val="1E1A14"/>
        </w:rPr>
        <w:t>contact@domainehuet.com</w:t>
      </w:r>
    </w:p>
    <w:p w14:paraId="189D625C" w14:textId="77777777" w:rsidR="008A2258" w:rsidRDefault="009A0FD0">
      <w:pPr>
        <w:spacing w:before="30" w:after="30"/>
        <w:ind w:left="200"/>
      </w:pPr>
      <w:r>
        <w:rPr>
          <w:b/>
          <w:bCs/>
          <w:color w:val="6B1A2A"/>
        </w:rPr>
        <w:t xml:space="preserve">Website: </w:t>
      </w:r>
      <w:hyperlink r:id="rId13" w:history="1">
        <w:r>
          <w:rPr>
            <w:rStyle w:val="Hyperlink"/>
          </w:rPr>
          <w:t>www.domainehuet.com</w:t>
        </w:r>
      </w:hyperlink>
    </w:p>
    <w:p w14:paraId="68D30F7A" w14:textId="77777777" w:rsidR="008A2258" w:rsidRDefault="009A0FD0">
      <w:pPr>
        <w:spacing w:before="30" w:after="30"/>
        <w:ind w:left="200"/>
      </w:pPr>
      <w:r>
        <w:rPr>
          <w:b/>
          <w:bCs/>
          <w:color w:val="6B1A2A"/>
        </w:rPr>
        <w:t xml:space="preserve">Primary Grapes: </w:t>
      </w:r>
      <w:r>
        <w:rPr>
          <w:color w:val="1E1A14"/>
        </w:rPr>
        <w:t>Chenin Blanc (100%)</w:t>
      </w:r>
    </w:p>
    <w:p w14:paraId="0405B409" w14:textId="77777777" w:rsidR="008A2258" w:rsidRDefault="009A0FD0">
      <w:pPr>
        <w:spacing w:before="30" w:after="30"/>
        <w:ind w:left="200"/>
      </w:pPr>
      <w:r>
        <w:rPr>
          <w:b/>
          <w:bCs/>
          <w:color w:val="6B1A2A"/>
        </w:rPr>
        <w:t xml:space="preserve">Style &amp; Reputation: </w:t>
      </w:r>
      <w:r>
        <w:rPr>
          <w:color w:val="1E1A14"/>
        </w:rPr>
        <w:t>The undisputed benchmark of Vouvray. Three single-vineyard cuvées — Le Haut-Lieu, Le Mont, and Clos du Bourg — are made in sec, demi-sec, moelleux, and pétillant styles depending on the vintage.</w:t>
      </w:r>
    </w:p>
    <w:p w14:paraId="69D86248" w14:textId="77777777" w:rsidR="008A2258" w:rsidRDefault="009A0FD0">
      <w:pPr>
        <w:spacing w:before="30" w:after="30"/>
        <w:ind w:left="200"/>
      </w:pPr>
      <w:r>
        <w:rPr>
          <w:b/>
          <w:bCs/>
          <w:color w:val="6B1A2A"/>
        </w:rPr>
        <w:t xml:space="preserve">Visitor Access: </w:t>
      </w:r>
      <w:r>
        <w:rPr>
          <w:color w:val="1E1A14"/>
        </w:rPr>
        <w:t>Mon–Fri 9:00–12:00 &amp; 14:00–18:00; Sat 9:00–12:00 &amp; 14:00–17:30. Appointments strongly advised for full cellar tours. High prestige property — contact months in advance for allocated allocations.</w:t>
      </w:r>
    </w:p>
    <w:p w14:paraId="2D3F5A05" w14:textId="77777777" w:rsidR="008A2258" w:rsidRDefault="009A0FD0">
      <w:pPr>
        <w:spacing w:before="30" w:after="30"/>
        <w:ind w:left="200"/>
      </w:pPr>
      <w:r>
        <w:rPr>
          <w:b/>
          <w:bCs/>
          <w:color w:val="6B1A2A"/>
        </w:rPr>
        <w:t xml:space="preserve">Visitor Tips: </w:t>
      </w:r>
      <w:r>
        <w:rPr>
          <w:color w:val="1E1A14"/>
        </w:rPr>
        <w:t>Tasting a vertical of Huet Demi-Sec across 20+ years demonstrates Chenin Blanc's extraordinary longevity. The tuffeau cellar tour gives insight into the region's unique geology. A professional visit here is a must for serious Loire education.</w:t>
      </w:r>
    </w:p>
    <w:p w14:paraId="726D40F0" w14:textId="77777777" w:rsidR="008A2258" w:rsidRDefault="008A2258">
      <w:pPr>
        <w:pBdr>
          <w:bottom w:val="single" w:sz="3" w:space="0" w:color="D4C9B8"/>
        </w:pBdr>
        <w:spacing w:before="120" w:after="120"/>
      </w:pPr>
    </w:p>
    <w:p w14:paraId="64613032" w14:textId="77777777" w:rsidR="008A2258" w:rsidRDefault="009A0FD0">
      <w:pPr>
        <w:pStyle w:val="Heading3"/>
        <w:shd w:val="clear" w:color="auto" w:fill="FBF4E8"/>
        <w:ind w:left="120"/>
      </w:pPr>
      <w:r>
        <w:t>Domaine Le Capitaine</w:t>
      </w:r>
    </w:p>
    <w:p w14:paraId="7F82D57D" w14:textId="77777777" w:rsidR="008A2258" w:rsidRDefault="009A0FD0">
      <w:pPr>
        <w:spacing w:before="30" w:after="30"/>
        <w:ind w:left="200"/>
      </w:pPr>
      <w:r>
        <w:rPr>
          <w:b/>
          <w:bCs/>
          <w:color w:val="6B1A2A"/>
        </w:rPr>
        <w:t xml:space="preserve">Location: </w:t>
      </w:r>
      <w:r>
        <w:rPr>
          <w:color w:val="1E1A14"/>
        </w:rPr>
        <w:t>Vouvray, Indre-et-Loire</w:t>
      </w:r>
    </w:p>
    <w:p w14:paraId="594508C1" w14:textId="77777777" w:rsidR="008A2258" w:rsidRDefault="009A0FD0">
      <w:pPr>
        <w:spacing w:before="30" w:after="30"/>
        <w:ind w:left="200"/>
      </w:pPr>
      <w:r>
        <w:rPr>
          <w:b/>
          <w:bCs/>
          <w:color w:val="6B1A2A"/>
        </w:rPr>
        <w:t xml:space="preserve">Address: </w:t>
      </w:r>
      <w:r>
        <w:rPr>
          <w:color w:val="1E1A14"/>
        </w:rPr>
        <w:t>Vouvray, 37210 Indre-et-Loire</w:t>
      </w:r>
    </w:p>
    <w:p w14:paraId="486DC6FA" w14:textId="77777777" w:rsidR="008A2258" w:rsidRDefault="009A0FD0">
      <w:pPr>
        <w:spacing w:before="30" w:after="30"/>
        <w:ind w:left="200"/>
      </w:pPr>
      <w:r>
        <w:rPr>
          <w:b/>
          <w:bCs/>
          <w:color w:val="6B1A2A"/>
        </w:rPr>
        <w:t xml:space="preserve">Phone: </w:t>
      </w:r>
      <w:r>
        <w:rPr>
          <w:color w:val="1E1A14"/>
        </w:rPr>
        <w:t>+33 2 47 52 84 84</w:t>
      </w:r>
    </w:p>
    <w:p w14:paraId="3677501E" w14:textId="77777777" w:rsidR="008A2258" w:rsidRDefault="009A0FD0">
      <w:pPr>
        <w:spacing w:before="30" w:after="30"/>
        <w:ind w:left="200"/>
      </w:pPr>
      <w:r>
        <w:rPr>
          <w:b/>
          <w:bCs/>
          <w:color w:val="6B1A2A"/>
        </w:rPr>
        <w:t xml:space="preserve">Email: </w:t>
      </w:r>
      <w:r>
        <w:rPr>
          <w:color w:val="1E1A14"/>
        </w:rPr>
        <w:t>Contact via estate</w:t>
      </w:r>
    </w:p>
    <w:p w14:paraId="1A496CF0" w14:textId="77777777" w:rsidR="008A2258" w:rsidRDefault="009A0FD0">
      <w:pPr>
        <w:spacing w:before="30" w:after="30"/>
        <w:ind w:left="200"/>
      </w:pPr>
      <w:r>
        <w:rPr>
          <w:b/>
          <w:bCs/>
          <w:color w:val="6B1A2A"/>
        </w:rPr>
        <w:t xml:space="preserve">Website: </w:t>
      </w:r>
      <w:hyperlink r:id="rId14" w:history="1">
        <w:r>
          <w:rPr>
            <w:rStyle w:val="Hyperlink"/>
          </w:rPr>
          <w:t>www.lecapitaine-vouvray.fr</w:t>
        </w:r>
      </w:hyperlink>
    </w:p>
    <w:p w14:paraId="0DE4E518" w14:textId="77777777" w:rsidR="008A2258" w:rsidRDefault="009A0FD0">
      <w:pPr>
        <w:spacing w:before="30" w:after="30"/>
        <w:ind w:left="200"/>
      </w:pPr>
      <w:r>
        <w:rPr>
          <w:b/>
          <w:bCs/>
          <w:color w:val="6B1A2A"/>
        </w:rPr>
        <w:t xml:space="preserve">Primary Grapes: </w:t>
      </w:r>
      <w:r>
        <w:rPr>
          <w:color w:val="1E1A14"/>
        </w:rPr>
        <w:t>Chenin Blanc</w:t>
      </w:r>
    </w:p>
    <w:p w14:paraId="21357C26" w14:textId="77777777" w:rsidR="008A2258" w:rsidRDefault="009A0FD0">
      <w:pPr>
        <w:spacing w:before="30" w:after="30"/>
        <w:ind w:left="200"/>
      </w:pPr>
      <w:r>
        <w:rPr>
          <w:b/>
          <w:bCs/>
          <w:color w:val="6B1A2A"/>
        </w:rPr>
        <w:t xml:space="preserve">Style &amp; Reputation: </w:t>
      </w:r>
      <w:r>
        <w:rPr>
          <w:color w:val="1E1A14"/>
        </w:rPr>
        <w:t>Family estate known for reliably excellent sec and demi-sec Vouvray. The 11th-century tuffeau cellar carved directly into the hillside is one of the region's most atmospheric tasting spaces.</w:t>
      </w:r>
    </w:p>
    <w:p w14:paraId="1BE87AA6" w14:textId="77777777" w:rsidR="008A2258" w:rsidRDefault="009A0FD0">
      <w:pPr>
        <w:spacing w:before="30" w:after="30"/>
        <w:ind w:left="200"/>
      </w:pPr>
      <w:r>
        <w:rPr>
          <w:b/>
          <w:bCs/>
          <w:color w:val="6B1A2A"/>
        </w:rPr>
        <w:t xml:space="preserve">Visitor Access: </w:t>
      </w:r>
      <w:r>
        <w:rPr>
          <w:color w:val="1E1A14"/>
        </w:rPr>
        <w:t>Open to visitors for cellar tours and tastings. Featured on organized wine tours from Tours. From €3 (self-guided) to €20+ for guided group tours.</w:t>
      </w:r>
    </w:p>
    <w:p w14:paraId="40B5F8AA" w14:textId="77777777" w:rsidR="008A2258" w:rsidRDefault="009A0FD0">
      <w:pPr>
        <w:spacing w:before="30" w:after="30"/>
        <w:ind w:left="200"/>
      </w:pPr>
      <w:r>
        <w:rPr>
          <w:b/>
          <w:bCs/>
          <w:color w:val="6B1A2A"/>
        </w:rPr>
        <w:t xml:space="preserve">Visitor Tips: </w:t>
      </w:r>
      <w:r>
        <w:rPr>
          <w:color w:val="1E1A14"/>
        </w:rPr>
        <w:t>Ideal for groups; regularly hosts food-and-wine pairing experiences with regional cheeses and rillettes. The cave cellar is impressive even for non-specialists.</w:t>
      </w:r>
    </w:p>
    <w:p w14:paraId="20115ABE" w14:textId="77777777" w:rsidR="008A2258" w:rsidRDefault="008A2258">
      <w:pPr>
        <w:pBdr>
          <w:bottom w:val="single" w:sz="3" w:space="0" w:color="D4C9B8"/>
        </w:pBdr>
        <w:spacing w:before="120" w:after="120"/>
      </w:pPr>
    </w:p>
    <w:p w14:paraId="54D2DB5A" w14:textId="77777777" w:rsidR="008A2258" w:rsidRDefault="009A0FD0">
      <w:pPr>
        <w:pStyle w:val="Heading3"/>
        <w:shd w:val="clear" w:color="auto" w:fill="FBF4E8"/>
        <w:ind w:left="120"/>
      </w:pPr>
      <w:r>
        <w:t>Maison Brédif</w:t>
      </w:r>
    </w:p>
    <w:p w14:paraId="3835EB9B" w14:textId="77777777" w:rsidR="008A2258" w:rsidRDefault="009A0FD0">
      <w:pPr>
        <w:spacing w:before="30" w:after="30"/>
        <w:ind w:left="200"/>
      </w:pPr>
      <w:r>
        <w:rPr>
          <w:b/>
          <w:bCs/>
          <w:color w:val="6B1A2A"/>
        </w:rPr>
        <w:t xml:space="preserve">Location: </w:t>
      </w:r>
      <w:r>
        <w:rPr>
          <w:color w:val="1E1A14"/>
        </w:rPr>
        <w:t>Rochecorbon, Indre-et-Loire</w:t>
      </w:r>
    </w:p>
    <w:p w14:paraId="079C5FF8" w14:textId="77777777" w:rsidR="008A2258" w:rsidRDefault="009A0FD0">
      <w:pPr>
        <w:spacing w:before="30" w:after="30"/>
        <w:ind w:left="200"/>
      </w:pPr>
      <w:r>
        <w:rPr>
          <w:b/>
          <w:bCs/>
          <w:color w:val="6B1A2A"/>
        </w:rPr>
        <w:t xml:space="preserve">Address: </w:t>
      </w:r>
      <w:r>
        <w:rPr>
          <w:color w:val="1E1A14"/>
        </w:rPr>
        <w:t>87 Quai de la Loire, 37210 Rochecorbon</w:t>
      </w:r>
    </w:p>
    <w:p w14:paraId="151A6B96" w14:textId="77777777" w:rsidR="008A2258" w:rsidRDefault="009A0FD0">
      <w:pPr>
        <w:spacing w:before="30" w:after="30"/>
        <w:ind w:left="200"/>
      </w:pPr>
      <w:r>
        <w:rPr>
          <w:b/>
          <w:bCs/>
          <w:color w:val="6B1A2A"/>
        </w:rPr>
        <w:t xml:space="preserve">Phone: </w:t>
      </w:r>
      <w:r>
        <w:rPr>
          <w:color w:val="1E1A14"/>
        </w:rPr>
        <w:t>+33 2 47 52 50 07</w:t>
      </w:r>
    </w:p>
    <w:p w14:paraId="319E1FB4" w14:textId="77777777" w:rsidR="008A2258" w:rsidRDefault="009A0FD0">
      <w:pPr>
        <w:spacing w:before="30" w:after="30"/>
        <w:ind w:left="200"/>
      </w:pPr>
      <w:r>
        <w:rPr>
          <w:b/>
          <w:bCs/>
          <w:color w:val="6B1A2A"/>
        </w:rPr>
        <w:t xml:space="preserve">Email: </w:t>
      </w:r>
      <w:r>
        <w:rPr>
          <w:color w:val="1E1A14"/>
        </w:rPr>
        <w:t>contact@bredif.com</w:t>
      </w:r>
    </w:p>
    <w:p w14:paraId="1A32F770" w14:textId="77777777" w:rsidR="008A2258" w:rsidRDefault="009A0FD0">
      <w:pPr>
        <w:spacing w:before="30" w:after="30"/>
        <w:ind w:left="200"/>
      </w:pPr>
      <w:r>
        <w:rPr>
          <w:b/>
          <w:bCs/>
          <w:color w:val="6B1A2A"/>
        </w:rPr>
        <w:t xml:space="preserve">Website: </w:t>
      </w:r>
      <w:hyperlink r:id="rId15" w:history="1">
        <w:r>
          <w:rPr>
            <w:rStyle w:val="Hyperlink"/>
          </w:rPr>
          <w:t>www.bredif.com</w:t>
        </w:r>
      </w:hyperlink>
    </w:p>
    <w:p w14:paraId="304B3C42" w14:textId="77777777" w:rsidR="008A2258" w:rsidRDefault="009A0FD0">
      <w:pPr>
        <w:spacing w:before="30" w:after="30"/>
        <w:ind w:left="200"/>
      </w:pPr>
      <w:r>
        <w:rPr>
          <w:b/>
          <w:bCs/>
          <w:color w:val="6B1A2A"/>
        </w:rPr>
        <w:t xml:space="preserve">Primary Grapes: </w:t>
      </w:r>
      <w:r>
        <w:rPr>
          <w:color w:val="1E1A14"/>
        </w:rPr>
        <w:t>Chenin Blanc</w:t>
      </w:r>
    </w:p>
    <w:p w14:paraId="51538F22" w14:textId="77777777" w:rsidR="008A2258" w:rsidRDefault="009A0FD0">
      <w:pPr>
        <w:spacing w:before="30" w:after="30"/>
        <w:ind w:left="200"/>
      </w:pPr>
      <w:r>
        <w:rPr>
          <w:b/>
          <w:bCs/>
          <w:color w:val="6B1A2A"/>
        </w:rPr>
        <w:t xml:space="preserve">Style &amp; Reputation: </w:t>
      </w:r>
      <w:r>
        <w:rPr>
          <w:color w:val="1E1A14"/>
        </w:rPr>
        <w:t>Historic négociant house founded in 1893, now owned by Ladoucette. Extensive library of older vintages makes it unique for studying Chenin Blanc's development across decades.</w:t>
      </w:r>
    </w:p>
    <w:p w14:paraId="0DA6FF6B" w14:textId="77777777" w:rsidR="008A2258" w:rsidRDefault="009A0FD0">
      <w:pPr>
        <w:spacing w:before="30" w:after="30"/>
        <w:ind w:left="200"/>
      </w:pPr>
      <w:r>
        <w:rPr>
          <w:b/>
          <w:bCs/>
          <w:color w:val="6B1A2A"/>
        </w:rPr>
        <w:t xml:space="preserve">Visitor Access: </w:t>
      </w:r>
      <w:r>
        <w:rPr>
          <w:color w:val="1E1A14"/>
        </w:rPr>
        <w:t>Tasting courses available. From €12/adult. Blind tasting workshops offered.</w:t>
      </w:r>
    </w:p>
    <w:p w14:paraId="5AA16D35" w14:textId="77777777" w:rsidR="008A2258" w:rsidRDefault="009A0FD0">
      <w:pPr>
        <w:spacing w:before="30" w:after="30"/>
        <w:ind w:left="200"/>
      </w:pPr>
      <w:r>
        <w:rPr>
          <w:b/>
          <w:bCs/>
          <w:color w:val="6B1A2A"/>
        </w:rPr>
        <w:t xml:space="preserve">Visitor Tips: </w:t>
      </w:r>
      <w:r>
        <w:rPr>
          <w:color w:val="1E1A14"/>
        </w:rPr>
        <w:t>The library tasting — comparing wines across 10–20 vintages — is one of the Loire's most educational experiences. Book the blind tasting workshop for a hands-on sensory challenge ideal for professionals.</w:t>
      </w:r>
    </w:p>
    <w:p w14:paraId="7DE77313" w14:textId="77777777" w:rsidR="008A2258" w:rsidRDefault="008A2258">
      <w:pPr>
        <w:pBdr>
          <w:bottom w:val="single" w:sz="3" w:space="0" w:color="D4C9B8"/>
        </w:pBdr>
        <w:spacing w:before="120" w:after="120"/>
      </w:pPr>
    </w:p>
    <w:p w14:paraId="3336A487" w14:textId="77777777" w:rsidR="008A2258" w:rsidRDefault="009A0FD0">
      <w:pPr>
        <w:pStyle w:val="Heading1"/>
        <w:pageBreakBefore/>
        <w:shd w:val="clear" w:color="auto" w:fill="6B1A2A"/>
        <w:ind w:left="180" w:right="180"/>
      </w:pPr>
      <w:r>
        <w:lastRenderedPageBreak/>
        <w:t>Chinon</w:t>
      </w:r>
    </w:p>
    <w:p w14:paraId="525295D9" w14:textId="77777777" w:rsidR="008A2258" w:rsidRDefault="009A0FD0">
      <w:pPr>
        <w:spacing w:before="80" w:after="160"/>
        <w:ind w:left="120" w:right="120"/>
      </w:pPr>
      <w:r>
        <w:rPr>
          <w:i/>
          <w:iCs/>
          <w:color w:val="7A6E5F"/>
        </w:rPr>
        <w:t>Chinon, the largest Cabernet Franc appellation in the Loire, spans both sides of the Vienne river. Gravel terraces close to the river produce lighter, earlier-drinking reds, while tufa and clay hillside vineyards yield wines of greater structure and ageing potential. A small amount of Chenin Blanc is also produced as white Chinon.</w:t>
      </w:r>
    </w:p>
    <w:p w14:paraId="454B989F" w14:textId="77777777" w:rsidR="008A2258" w:rsidRDefault="009A0FD0">
      <w:pPr>
        <w:pStyle w:val="Heading3"/>
        <w:shd w:val="clear" w:color="auto" w:fill="FBF4E8"/>
        <w:ind w:left="120"/>
      </w:pPr>
      <w:r>
        <w:t>Domaine Bernard Baudry</w:t>
      </w:r>
    </w:p>
    <w:p w14:paraId="002AF018" w14:textId="77777777" w:rsidR="008A2258" w:rsidRDefault="009A0FD0">
      <w:pPr>
        <w:spacing w:before="30" w:after="30"/>
        <w:ind w:left="200"/>
      </w:pPr>
      <w:r>
        <w:rPr>
          <w:b/>
          <w:bCs/>
          <w:color w:val="6B1A2A"/>
        </w:rPr>
        <w:t xml:space="preserve">Location: </w:t>
      </w:r>
      <w:r>
        <w:rPr>
          <w:color w:val="1E1A14"/>
        </w:rPr>
        <w:t>Cravant-les-Côteaux, Indre-et-Loire</w:t>
      </w:r>
    </w:p>
    <w:p w14:paraId="0A498484" w14:textId="77777777" w:rsidR="008A2258" w:rsidRDefault="009A0FD0">
      <w:pPr>
        <w:spacing w:before="30" w:after="30"/>
        <w:ind w:left="200"/>
      </w:pPr>
      <w:r>
        <w:rPr>
          <w:b/>
          <w:bCs/>
          <w:color w:val="6B1A2A"/>
        </w:rPr>
        <w:t xml:space="preserve">Address: </w:t>
      </w:r>
      <w:r>
        <w:rPr>
          <w:color w:val="1E1A14"/>
        </w:rPr>
        <w:t>66 Route de Chinon, 37500 Cravant-les-Côteaux</w:t>
      </w:r>
    </w:p>
    <w:p w14:paraId="416D6D7C" w14:textId="77777777" w:rsidR="008A2258" w:rsidRDefault="009A0FD0">
      <w:pPr>
        <w:spacing w:before="30" w:after="30"/>
        <w:ind w:left="200"/>
      </w:pPr>
      <w:r>
        <w:rPr>
          <w:b/>
          <w:bCs/>
          <w:color w:val="6B1A2A"/>
        </w:rPr>
        <w:t xml:space="preserve">Phone: </w:t>
      </w:r>
      <w:r>
        <w:rPr>
          <w:color w:val="1E1A14"/>
        </w:rPr>
        <w:t>+33 2 47 93 15 79</w:t>
      </w:r>
    </w:p>
    <w:p w14:paraId="1E0DF260" w14:textId="77777777" w:rsidR="008A2258" w:rsidRDefault="009A0FD0">
      <w:pPr>
        <w:spacing w:before="30" w:after="30"/>
        <w:ind w:left="200"/>
      </w:pPr>
      <w:r>
        <w:rPr>
          <w:b/>
          <w:bCs/>
          <w:color w:val="6B1A2A"/>
        </w:rPr>
        <w:t xml:space="preserve">Email: </w:t>
      </w:r>
      <w:r>
        <w:rPr>
          <w:color w:val="1E1A14"/>
        </w:rPr>
        <w:t>Contact via estate</w:t>
      </w:r>
    </w:p>
    <w:p w14:paraId="18180A3E" w14:textId="77777777" w:rsidR="008A2258" w:rsidRDefault="009A0FD0">
      <w:pPr>
        <w:spacing w:before="30" w:after="30"/>
        <w:ind w:left="200"/>
      </w:pPr>
      <w:r>
        <w:rPr>
          <w:b/>
          <w:bCs/>
          <w:color w:val="6B1A2A"/>
        </w:rPr>
        <w:t xml:space="preserve">Website: </w:t>
      </w:r>
      <w:hyperlink r:id="rId16" w:history="1">
        <w:r>
          <w:rPr>
            <w:rStyle w:val="Hyperlink"/>
          </w:rPr>
          <w:t>www.bernard-baudry.fr</w:t>
        </w:r>
      </w:hyperlink>
    </w:p>
    <w:p w14:paraId="6D4DBD4B" w14:textId="77777777" w:rsidR="008A2258" w:rsidRDefault="009A0FD0">
      <w:pPr>
        <w:spacing w:before="30" w:after="30"/>
        <w:ind w:left="200"/>
      </w:pPr>
      <w:r>
        <w:rPr>
          <w:b/>
          <w:bCs/>
          <w:color w:val="6B1A2A"/>
        </w:rPr>
        <w:t xml:space="preserve">Primary Grapes: </w:t>
      </w:r>
      <w:r>
        <w:rPr>
          <w:color w:val="1E1A14"/>
        </w:rPr>
        <w:t>Cabernet Franc (primary), Chenin Blanc</w:t>
      </w:r>
    </w:p>
    <w:p w14:paraId="5A63DF1B" w14:textId="77777777" w:rsidR="008A2258" w:rsidRDefault="009A0FD0">
      <w:pPr>
        <w:spacing w:before="30" w:after="30"/>
        <w:ind w:left="200"/>
      </w:pPr>
      <w:r>
        <w:rPr>
          <w:b/>
          <w:bCs/>
          <w:color w:val="6B1A2A"/>
        </w:rPr>
        <w:t xml:space="preserve">Style &amp; Reputation: </w:t>
      </w:r>
      <w:r>
        <w:rPr>
          <w:color w:val="1E1A14"/>
        </w:rPr>
        <w:t>Reference producer across several single-vineyard bottlings. Les Granges (gravel/sandy soils) is approachable young; La Croix Boissée and Le Clos Guillot reward cellaring.</w:t>
      </w:r>
    </w:p>
    <w:p w14:paraId="4472E833" w14:textId="77777777" w:rsidR="008A2258" w:rsidRDefault="009A0FD0">
      <w:pPr>
        <w:spacing w:before="30" w:after="30"/>
        <w:ind w:left="200"/>
      </w:pPr>
      <w:r>
        <w:rPr>
          <w:b/>
          <w:bCs/>
          <w:color w:val="6B1A2A"/>
        </w:rPr>
        <w:t xml:space="preserve">Visitor Access: </w:t>
      </w:r>
      <w:r>
        <w:rPr>
          <w:color w:val="1E1A14"/>
        </w:rPr>
        <w:t>Appointment strongly recommended. Personalized tastings offered. Parking on site.</w:t>
      </w:r>
    </w:p>
    <w:p w14:paraId="0742BAC2" w14:textId="77777777" w:rsidR="008A2258" w:rsidRDefault="009A0FD0">
      <w:pPr>
        <w:spacing w:before="30" w:after="30"/>
        <w:ind w:left="200"/>
      </w:pPr>
      <w:r>
        <w:rPr>
          <w:b/>
          <w:bCs/>
          <w:color w:val="6B1A2A"/>
        </w:rPr>
        <w:t xml:space="preserve">Visitor Tips: </w:t>
      </w:r>
      <w:r>
        <w:rPr>
          <w:color w:val="1E1A14"/>
        </w:rPr>
        <w:t>The estate spans multiple soil types, making it an ideal tasting education on terroir variation within a single appellation. Afternoons are generally best for visits. Budget to buy — the cellar door is the only place to find library stock.</w:t>
      </w:r>
    </w:p>
    <w:p w14:paraId="260349DE" w14:textId="77777777" w:rsidR="008A2258" w:rsidRDefault="008A2258">
      <w:pPr>
        <w:pBdr>
          <w:bottom w:val="single" w:sz="3" w:space="0" w:color="D4C9B8"/>
        </w:pBdr>
        <w:spacing w:before="120" w:after="120"/>
      </w:pPr>
    </w:p>
    <w:p w14:paraId="673595A0" w14:textId="77777777" w:rsidR="008A2258" w:rsidRDefault="009A0FD0">
      <w:pPr>
        <w:pStyle w:val="Heading3"/>
        <w:shd w:val="clear" w:color="auto" w:fill="FBF4E8"/>
        <w:ind w:left="120"/>
      </w:pPr>
      <w:r>
        <w:t>Château du Hureau</w:t>
      </w:r>
    </w:p>
    <w:p w14:paraId="0DB9FC03" w14:textId="77777777" w:rsidR="008A2258" w:rsidRDefault="009A0FD0">
      <w:pPr>
        <w:spacing w:before="30" w:after="30"/>
        <w:ind w:left="200"/>
      </w:pPr>
      <w:r>
        <w:rPr>
          <w:b/>
          <w:bCs/>
          <w:color w:val="6B1A2A"/>
        </w:rPr>
        <w:t xml:space="preserve">Location: </w:t>
      </w:r>
      <w:r>
        <w:rPr>
          <w:color w:val="1E1A14"/>
        </w:rPr>
        <w:t>Dampierre-sur-Loire, Maine-et-Loire</w:t>
      </w:r>
    </w:p>
    <w:p w14:paraId="3305AD3F" w14:textId="77777777" w:rsidR="008A2258" w:rsidRDefault="009A0FD0">
      <w:pPr>
        <w:spacing w:before="30" w:after="30"/>
        <w:ind w:left="200"/>
      </w:pPr>
      <w:r>
        <w:rPr>
          <w:b/>
          <w:bCs/>
          <w:color w:val="6B1A2A"/>
        </w:rPr>
        <w:t xml:space="preserve">Address: </w:t>
      </w:r>
      <w:r>
        <w:rPr>
          <w:color w:val="1E1A14"/>
        </w:rPr>
        <w:t>Dampierre-sur-Loire, 49400 Saumur (straddles Chinon / Saumur border)</w:t>
      </w:r>
    </w:p>
    <w:p w14:paraId="7BD41F87" w14:textId="77777777" w:rsidR="008A2258" w:rsidRDefault="009A0FD0">
      <w:pPr>
        <w:spacing w:before="30" w:after="30"/>
        <w:ind w:left="200"/>
      </w:pPr>
      <w:r>
        <w:rPr>
          <w:b/>
          <w:bCs/>
          <w:color w:val="6B1A2A"/>
        </w:rPr>
        <w:t xml:space="preserve">Phone: </w:t>
      </w:r>
      <w:r>
        <w:rPr>
          <w:color w:val="1E1A14"/>
        </w:rPr>
        <w:t>+33 2 41 67 60 40</w:t>
      </w:r>
    </w:p>
    <w:p w14:paraId="13CA6F7D" w14:textId="77777777" w:rsidR="008A2258" w:rsidRDefault="009A0FD0">
      <w:pPr>
        <w:spacing w:before="30" w:after="30"/>
        <w:ind w:left="200"/>
      </w:pPr>
      <w:r>
        <w:rPr>
          <w:b/>
          <w:bCs/>
          <w:color w:val="6B1A2A"/>
        </w:rPr>
        <w:t xml:space="preserve">Email: </w:t>
      </w:r>
      <w:r>
        <w:rPr>
          <w:color w:val="1E1A14"/>
        </w:rPr>
        <w:t>Contact via estate</w:t>
      </w:r>
    </w:p>
    <w:p w14:paraId="5823C209" w14:textId="77777777" w:rsidR="008A2258" w:rsidRDefault="009A0FD0">
      <w:pPr>
        <w:spacing w:before="30" w:after="30"/>
        <w:ind w:left="200"/>
      </w:pPr>
      <w:r>
        <w:rPr>
          <w:b/>
          <w:bCs/>
          <w:color w:val="6B1A2A"/>
        </w:rPr>
        <w:t xml:space="preserve">Website: </w:t>
      </w:r>
      <w:hyperlink r:id="rId17" w:history="1">
        <w:r>
          <w:rPr>
            <w:rStyle w:val="Hyperlink"/>
          </w:rPr>
          <w:t>www.chateauduhureau.com</w:t>
        </w:r>
      </w:hyperlink>
    </w:p>
    <w:p w14:paraId="6ED7B2E0" w14:textId="77777777" w:rsidR="008A2258" w:rsidRDefault="009A0FD0">
      <w:pPr>
        <w:spacing w:before="30" w:after="30"/>
        <w:ind w:left="200"/>
      </w:pPr>
      <w:r>
        <w:rPr>
          <w:b/>
          <w:bCs/>
          <w:color w:val="6B1A2A"/>
        </w:rPr>
        <w:t xml:space="preserve">Primary Grapes: </w:t>
      </w:r>
      <w:r>
        <w:rPr>
          <w:color w:val="1E1A14"/>
        </w:rPr>
        <w:t>Cabernet Franc, Chenin Blanc</w:t>
      </w:r>
    </w:p>
    <w:p w14:paraId="63F632E2" w14:textId="77777777" w:rsidR="008A2258" w:rsidRDefault="009A0FD0">
      <w:pPr>
        <w:spacing w:before="30" w:after="30"/>
        <w:ind w:left="200"/>
      </w:pPr>
      <w:r>
        <w:rPr>
          <w:b/>
          <w:bCs/>
          <w:color w:val="6B1A2A"/>
        </w:rPr>
        <w:t xml:space="preserve">Style &amp; Reputation: </w:t>
      </w:r>
      <w:r>
        <w:rPr>
          <w:color w:val="1E1A14"/>
        </w:rPr>
        <w:t>Award-winning organic estate. Tufa-carved cellars. Produces both Saumur-Champigny and white Saumur from Chenin Blanc.</w:t>
      </w:r>
    </w:p>
    <w:p w14:paraId="770AFD83" w14:textId="77777777" w:rsidR="008A2258" w:rsidRDefault="009A0FD0">
      <w:pPr>
        <w:spacing w:before="30" w:after="30"/>
        <w:ind w:left="200"/>
      </w:pPr>
      <w:r>
        <w:rPr>
          <w:b/>
          <w:bCs/>
          <w:color w:val="6B1A2A"/>
        </w:rPr>
        <w:t xml:space="preserve">Visitor Access: </w:t>
      </w:r>
      <w:r>
        <w:rPr>
          <w:color w:val="1E1A14"/>
        </w:rPr>
        <w:t>Open for visits and tastings. Book in advance for guided tours.</w:t>
      </w:r>
    </w:p>
    <w:p w14:paraId="7BAC7CA1" w14:textId="77777777" w:rsidR="008A2258" w:rsidRDefault="009A0FD0">
      <w:pPr>
        <w:spacing w:before="30" w:after="30"/>
        <w:ind w:left="200"/>
      </w:pPr>
      <w:r>
        <w:rPr>
          <w:b/>
          <w:bCs/>
          <w:color w:val="6B1A2A"/>
        </w:rPr>
        <w:t xml:space="preserve">Visitor Tips: </w:t>
      </w:r>
      <w:r>
        <w:rPr>
          <w:color w:val="1E1A14"/>
        </w:rPr>
        <w:t>Beautiful Loire-side setting. The combination of Cabernet Franc and Chenin Blanc in the tasting allows a structured red/white comparison of the same terroir.</w:t>
      </w:r>
    </w:p>
    <w:p w14:paraId="233617DD" w14:textId="77777777" w:rsidR="008A2258" w:rsidRDefault="008A2258">
      <w:pPr>
        <w:pBdr>
          <w:bottom w:val="single" w:sz="3" w:space="0" w:color="D4C9B8"/>
        </w:pBdr>
        <w:spacing w:before="120" w:after="120"/>
      </w:pPr>
    </w:p>
    <w:p w14:paraId="6D3E37FF" w14:textId="77777777" w:rsidR="008A2258" w:rsidRDefault="009A0FD0">
      <w:pPr>
        <w:pStyle w:val="Heading3"/>
        <w:shd w:val="clear" w:color="auto" w:fill="FBF4E8"/>
        <w:ind w:left="120"/>
      </w:pPr>
      <w:r>
        <w:t>Domaine de la Noblaie</w:t>
      </w:r>
    </w:p>
    <w:p w14:paraId="06F7331E" w14:textId="77777777" w:rsidR="008A2258" w:rsidRDefault="009A0FD0">
      <w:pPr>
        <w:spacing w:before="30" w:after="30"/>
        <w:ind w:left="200"/>
      </w:pPr>
      <w:r>
        <w:rPr>
          <w:b/>
          <w:bCs/>
          <w:color w:val="6B1A2A"/>
        </w:rPr>
        <w:t xml:space="preserve">Location: </w:t>
      </w:r>
      <w:r>
        <w:rPr>
          <w:color w:val="1E1A14"/>
        </w:rPr>
        <w:t>Ligré, Indre-et-Loire</w:t>
      </w:r>
    </w:p>
    <w:p w14:paraId="5470B494" w14:textId="77777777" w:rsidR="008A2258" w:rsidRDefault="009A0FD0">
      <w:pPr>
        <w:spacing w:before="30" w:after="30"/>
        <w:ind w:left="200"/>
      </w:pPr>
      <w:r>
        <w:rPr>
          <w:b/>
          <w:bCs/>
          <w:color w:val="6B1A2A"/>
        </w:rPr>
        <w:t xml:space="preserve">Address: </w:t>
      </w:r>
      <w:r>
        <w:rPr>
          <w:color w:val="1E1A14"/>
        </w:rPr>
        <w:t>Ligré, 37500 Chinon</w:t>
      </w:r>
    </w:p>
    <w:p w14:paraId="02CC71D4" w14:textId="77777777" w:rsidR="008A2258" w:rsidRDefault="009A0FD0">
      <w:pPr>
        <w:spacing w:before="30" w:after="30"/>
        <w:ind w:left="200"/>
      </w:pPr>
      <w:r>
        <w:rPr>
          <w:b/>
          <w:bCs/>
          <w:color w:val="6B1A2A"/>
        </w:rPr>
        <w:t xml:space="preserve">Phone: </w:t>
      </w:r>
      <w:r>
        <w:rPr>
          <w:color w:val="1E1A14"/>
        </w:rPr>
        <w:t>+33 2 47 93 04 04</w:t>
      </w:r>
    </w:p>
    <w:p w14:paraId="7837803E" w14:textId="77777777" w:rsidR="008A2258" w:rsidRDefault="009A0FD0">
      <w:pPr>
        <w:spacing w:before="30" w:after="30"/>
        <w:ind w:left="200"/>
      </w:pPr>
      <w:r>
        <w:rPr>
          <w:b/>
          <w:bCs/>
          <w:color w:val="6B1A2A"/>
        </w:rPr>
        <w:t xml:space="preserve">Email: </w:t>
      </w:r>
      <w:r>
        <w:rPr>
          <w:color w:val="1E1A14"/>
        </w:rPr>
        <w:t>jerome.billard@noblaie.com</w:t>
      </w:r>
    </w:p>
    <w:p w14:paraId="043FCD81" w14:textId="77777777" w:rsidR="008A2258" w:rsidRDefault="009A0FD0">
      <w:pPr>
        <w:spacing w:before="30" w:after="30"/>
        <w:ind w:left="200"/>
      </w:pPr>
      <w:r>
        <w:rPr>
          <w:b/>
          <w:bCs/>
          <w:color w:val="6B1A2A"/>
        </w:rPr>
        <w:t xml:space="preserve">Website: </w:t>
      </w:r>
      <w:hyperlink r:id="rId18" w:history="1">
        <w:r>
          <w:rPr>
            <w:rStyle w:val="Hyperlink"/>
          </w:rPr>
          <w:t>www.noblaie.com</w:t>
        </w:r>
      </w:hyperlink>
    </w:p>
    <w:p w14:paraId="1EBB8563" w14:textId="77777777" w:rsidR="008A2258" w:rsidRDefault="009A0FD0">
      <w:pPr>
        <w:spacing w:before="30" w:after="30"/>
        <w:ind w:left="200"/>
      </w:pPr>
      <w:r>
        <w:rPr>
          <w:b/>
          <w:bCs/>
          <w:color w:val="6B1A2A"/>
        </w:rPr>
        <w:t xml:space="preserve">Primary Grapes: </w:t>
      </w:r>
      <w:r>
        <w:rPr>
          <w:color w:val="1E1A14"/>
        </w:rPr>
        <w:t>Cabernet Franc, Chenin Blanc</w:t>
      </w:r>
    </w:p>
    <w:p w14:paraId="1AF8F14C" w14:textId="77777777" w:rsidR="008A2258" w:rsidRDefault="009A0FD0">
      <w:pPr>
        <w:spacing w:before="30" w:after="30"/>
        <w:ind w:left="200"/>
      </w:pPr>
      <w:r>
        <w:rPr>
          <w:b/>
          <w:bCs/>
          <w:color w:val="6B1A2A"/>
        </w:rPr>
        <w:t xml:space="preserve">Style &amp; Reputation: </w:t>
      </w:r>
      <w:r>
        <w:rPr>
          <w:color w:val="1E1A14"/>
        </w:rPr>
        <w:t>Biodynamic. Beautifully textured, terroir-focused wines. Les Chiens-Chiens is a benchmark Chinon that punches above its appellation.</w:t>
      </w:r>
    </w:p>
    <w:p w14:paraId="5B4DAB47" w14:textId="77777777" w:rsidR="008A2258" w:rsidRDefault="009A0FD0">
      <w:pPr>
        <w:spacing w:before="30" w:after="30"/>
        <w:ind w:left="200"/>
      </w:pPr>
      <w:r>
        <w:rPr>
          <w:b/>
          <w:bCs/>
          <w:color w:val="6B1A2A"/>
        </w:rPr>
        <w:t xml:space="preserve">Visitor Access: </w:t>
      </w:r>
      <w:r>
        <w:rPr>
          <w:color w:val="1E1A14"/>
        </w:rPr>
        <w:t>Open for tastings; appointment advised. Free tasting.</w:t>
      </w:r>
    </w:p>
    <w:p w14:paraId="4DB0A540" w14:textId="77777777" w:rsidR="008A2258" w:rsidRDefault="009A0FD0">
      <w:pPr>
        <w:spacing w:before="30" w:after="30"/>
        <w:ind w:left="200"/>
      </w:pPr>
      <w:r>
        <w:rPr>
          <w:b/>
          <w:bCs/>
          <w:color w:val="6B1A2A"/>
        </w:rPr>
        <w:t xml:space="preserve">Visitor Tips: </w:t>
      </w:r>
      <w:r>
        <w:rPr>
          <w:color w:val="1E1A14"/>
        </w:rPr>
        <w:t>A quieter, less-touristed estate ideal for in-depth conversations with the winemaker. Ask about the biodynamic farming calendar and its influence on picking decisions.</w:t>
      </w:r>
    </w:p>
    <w:p w14:paraId="0CC055A8" w14:textId="77777777" w:rsidR="008A2258" w:rsidRDefault="008A2258">
      <w:pPr>
        <w:pBdr>
          <w:bottom w:val="single" w:sz="3" w:space="0" w:color="D4C9B8"/>
        </w:pBdr>
        <w:spacing w:before="120" w:after="120"/>
      </w:pPr>
    </w:p>
    <w:p w14:paraId="49A2B37F" w14:textId="77777777" w:rsidR="008A2258" w:rsidRDefault="009A0FD0">
      <w:pPr>
        <w:pStyle w:val="Heading1"/>
        <w:pageBreakBefore/>
        <w:shd w:val="clear" w:color="auto" w:fill="6B1A2A"/>
        <w:ind w:left="180" w:right="180"/>
      </w:pPr>
      <w:r>
        <w:lastRenderedPageBreak/>
        <w:t>Saumur &amp; Saumur-Champigny</w:t>
      </w:r>
    </w:p>
    <w:p w14:paraId="01CCE216" w14:textId="77777777" w:rsidR="008A2258" w:rsidRDefault="009A0FD0">
      <w:pPr>
        <w:spacing w:before="80" w:after="160"/>
        <w:ind w:left="120" w:right="120"/>
      </w:pPr>
      <w:r>
        <w:rPr>
          <w:i/>
          <w:iCs/>
          <w:color w:val="7A6E5F"/>
        </w:rPr>
        <w:t>Saumur-Champigny is the most prestigious red-wine appellation in the Loire, producing Cabernet Franc of exceptional finesse from tufa-rich soils. Neighbouring Saumur Blanc produces Chenin Blanc of great mineral clarity. The region is also home to sparkling Crémant de Loire, often made via traditional méthode traditionelle. Many estates are built into the tuffeau cliff face with dramatic cave cellars.</w:t>
      </w:r>
    </w:p>
    <w:p w14:paraId="2C0A1C64" w14:textId="77777777" w:rsidR="008A2258" w:rsidRDefault="009A0FD0">
      <w:pPr>
        <w:pStyle w:val="Heading3"/>
        <w:shd w:val="clear" w:color="auto" w:fill="FBF4E8"/>
        <w:ind w:left="120"/>
      </w:pPr>
      <w:r>
        <w:t>Domaine des Roches Neuves</w:t>
      </w:r>
    </w:p>
    <w:p w14:paraId="1AEFFD3A" w14:textId="77777777" w:rsidR="008A2258" w:rsidRDefault="009A0FD0">
      <w:pPr>
        <w:spacing w:before="30" w:after="30"/>
        <w:ind w:left="200"/>
      </w:pPr>
      <w:r>
        <w:rPr>
          <w:b/>
          <w:bCs/>
          <w:color w:val="6B1A2A"/>
        </w:rPr>
        <w:t xml:space="preserve">Location: </w:t>
      </w:r>
      <w:r>
        <w:rPr>
          <w:color w:val="1E1A14"/>
        </w:rPr>
        <w:t>Varrains, Maine-et-Loire</w:t>
      </w:r>
    </w:p>
    <w:p w14:paraId="03D25CD6" w14:textId="77777777" w:rsidR="008A2258" w:rsidRDefault="009A0FD0">
      <w:pPr>
        <w:spacing w:before="30" w:after="30"/>
        <w:ind w:left="200"/>
      </w:pPr>
      <w:r>
        <w:rPr>
          <w:b/>
          <w:bCs/>
          <w:color w:val="6B1A2A"/>
        </w:rPr>
        <w:t xml:space="preserve">Address: </w:t>
      </w:r>
      <w:r>
        <w:rPr>
          <w:color w:val="1E1A14"/>
        </w:rPr>
        <w:t>Varrains, 49400 Saumur (5 km from Saumur town)</w:t>
      </w:r>
    </w:p>
    <w:p w14:paraId="38402B26" w14:textId="77777777" w:rsidR="008A2258" w:rsidRDefault="009A0FD0">
      <w:pPr>
        <w:spacing w:before="30" w:after="30"/>
        <w:ind w:left="200"/>
      </w:pPr>
      <w:r>
        <w:rPr>
          <w:b/>
          <w:bCs/>
          <w:color w:val="6B1A2A"/>
        </w:rPr>
        <w:t xml:space="preserve">Phone: </w:t>
      </w:r>
      <w:r>
        <w:rPr>
          <w:color w:val="1E1A14"/>
        </w:rPr>
        <w:t>+33 2 41 52 94 02</w:t>
      </w:r>
    </w:p>
    <w:p w14:paraId="10C42D7F" w14:textId="77777777" w:rsidR="008A2258" w:rsidRDefault="009A0FD0">
      <w:pPr>
        <w:spacing w:before="30" w:after="30"/>
        <w:ind w:left="200"/>
      </w:pPr>
      <w:r>
        <w:rPr>
          <w:b/>
          <w:bCs/>
          <w:color w:val="6B1A2A"/>
        </w:rPr>
        <w:t xml:space="preserve">Email: </w:t>
      </w:r>
      <w:r>
        <w:rPr>
          <w:color w:val="1E1A14"/>
        </w:rPr>
        <w:t>rochesneuves@gmail.com</w:t>
      </w:r>
    </w:p>
    <w:p w14:paraId="511208B3" w14:textId="77777777" w:rsidR="008A2258" w:rsidRDefault="009A0FD0">
      <w:pPr>
        <w:spacing w:before="30" w:after="30"/>
        <w:ind w:left="200"/>
      </w:pPr>
      <w:r>
        <w:rPr>
          <w:b/>
          <w:bCs/>
          <w:color w:val="6B1A2A"/>
        </w:rPr>
        <w:t xml:space="preserve">Website: </w:t>
      </w:r>
      <w:hyperlink r:id="rId19" w:history="1">
        <w:r>
          <w:rPr>
            <w:rStyle w:val="Hyperlink"/>
          </w:rPr>
          <w:t>www.rochesneuves.com</w:t>
        </w:r>
      </w:hyperlink>
    </w:p>
    <w:p w14:paraId="3BE49145" w14:textId="77777777" w:rsidR="008A2258" w:rsidRDefault="009A0FD0">
      <w:pPr>
        <w:spacing w:before="30" w:after="30"/>
        <w:ind w:left="200"/>
      </w:pPr>
      <w:r>
        <w:rPr>
          <w:b/>
          <w:bCs/>
          <w:color w:val="6B1A2A"/>
        </w:rPr>
        <w:t xml:space="preserve">Primary Grapes: </w:t>
      </w:r>
      <w:r>
        <w:rPr>
          <w:color w:val="1E1A14"/>
        </w:rPr>
        <w:t>Cabernet Franc (Saumur-Champigny), Chenin Blanc (Saumur Blanc)</w:t>
      </w:r>
    </w:p>
    <w:p w14:paraId="4AA5E087" w14:textId="77777777" w:rsidR="008A2258" w:rsidRDefault="009A0FD0">
      <w:pPr>
        <w:spacing w:before="30" w:after="30"/>
        <w:ind w:left="200"/>
      </w:pPr>
      <w:r>
        <w:rPr>
          <w:b/>
          <w:bCs/>
          <w:color w:val="6B1A2A"/>
        </w:rPr>
        <w:t xml:space="preserve">Style &amp; Reputation: </w:t>
      </w:r>
      <w:r>
        <w:rPr>
          <w:color w:val="1E1A14"/>
        </w:rPr>
        <w:t>Organic and biodynamic. Owner Thierry Germain is considered the leading figure of the modern Saumur-Champigny renaissance. Terres Chaudes and Marginale are top cuvées.</w:t>
      </w:r>
    </w:p>
    <w:p w14:paraId="58A37A6D" w14:textId="77777777" w:rsidR="008A2258" w:rsidRDefault="009A0FD0">
      <w:pPr>
        <w:spacing w:before="30" w:after="30"/>
        <w:ind w:left="200"/>
      </w:pPr>
      <w:r>
        <w:rPr>
          <w:b/>
          <w:bCs/>
          <w:color w:val="6B1A2A"/>
        </w:rPr>
        <w:t xml:space="preserve">Visitor Access: </w:t>
      </w:r>
      <w:r>
        <w:rPr>
          <w:color w:val="1E1A14"/>
        </w:rPr>
        <w:t>Open for visits; free tasting. Appointment recommended.</w:t>
      </w:r>
    </w:p>
    <w:p w14:paraId="129C8A35" w14:textId="77777777" w:rsidR="008A2258" w:rsidRDefault="009A0FD0">
      <w:pPr>
        <w:spacing w:before="30" w:after="30"/>
        <w:ind w:left="200"/>
      </w:pPr>
      <w:r>
        <w:rPr>
          <w:b/>
          <w:bCs/>
          <w:color w:val="6B1A2A"/>
        </w:rPr>
        <w:t xml:space="preserve">Visitor Tips: </w:t>
      </w:r>
      <w:r>
        <w:rPr>
          <w:color w:val="1E1A14"/>
        </w:rPr>
        <w:t>The distinction between the Insolite (aged in amphora), the Marginale, and the Terres Chaudes makes an outstanding structured tasting exercise. Thierry Germain is often present and deeply engaged with visitors.</w:t>
      </w:r>
    </w:p>
    <w:p w14:paraId="1A6EC83B" w14:textId="77777777" w:rsidR="008A2258" w:rsidRDefault="008A2258">
      <w:pPr>
        <w:pBdr>
          <w:bottom w:val="single" w:sz="3" w:space="0" w:color="D4C9B8"/>
        </w:pBdr>
        <w:spacing w:before="120" w:after="120"/>
      </w:pPr>
    </w:p>
    <w:p w14:paraId="27044305" w14:textId="77777777" w:rsidR="008A2258" w:rsidRDefault="009A0FD0">
      <w:pPr>
        <w:pStyle w:val="Heading3"/>
        <w:shd w:val="clear" w:color="auto" w:fill="FBF4E8"/>
        <w:ind w:left="120"/>
      </w:pPr>
      <w:r>
        <w:t>Domaine Filliatreau</w:t>
      </w:r>
    </w:p>
    <w:p w14:paraId="698BEA82" w14:textId="77777777" w:rsidR="008A2258" w:rsidRDefault="009A0FD0">
      <w:pPr>
        <w:spacing w:before="30" w:after="30"/>
        <w:ind w:left="200"/>
      </w:pPr>
      <w:r>
        <w:rPr>
          <w:b/>
          <w:bCs/>
          <w:color w:val="6B1A2A"/>
        </w:rPr>
        <w:t xml:space="preserve">Location: </w:t>
      </w:r>
      <w:r>
        <w:rPr>
          <w:color w:val="1E1A14"/>
        </w:rPr>
        <w:t>Turquant, Maine-et-Loire</w:t>
      </w:r>
    </w:p>
    <w:p w14:paraId="37B0794F" w14:textId="77777777" w:rsidR="008A2258" w:rsidRDefault="009A0FD0">
      <w:pPr>
        <w:spacing w:before="30" w:after="30"/>
        <w:ind w:left="200"/>
      </w:pPr>
      <w:r>
        <w:rPr>
          <w:b/>
          <w:bCs/>
          <w:color w:val="6B1A2A"/>
        </w:rPr>
        <w:t xml:space="preserve">Address: </w:t>
      </w:r>
      <w:r>
        <w:rPr>
          <w:color w:val="1E1A14"/>
        </w:rPr>
        <w:t>La Grande Vignolle, Route de Montsoreau, 49730 Turquant</w:t>
      </w:r>
    </w:p>
    <w:p w14:paraId="082A9DC0" w14:textId="77777777" w:rsidR="008A2258" w:rsidRDefault="009A0FD0">
      <w:pPr>
        <w:spacing w:before="30" w:after="30"/>
        <w:ind w:left="200"/>
      </w:pPr>
      <w:r>
        <w:rPr>
          <w:b/>
          <w:bCs/>
          <w:color w:val="6B1A2A"/>
        </w:rPr>
        <w:t xml:space="preserve">Phone: </w:t>
      </w:r>
      <w:r>
        <w:rPr>
          <w:color w:val="1E1A14"/>
        </w:rPr>
        <w:t>Contact via website</w:t>
      </w:r>
    </w:p>
    <w:p w14:paraId="65F27E41" w14:textId="77777777" w:rsidR="008A2258" w:rsidRDefault="009A0FD0">
      <w:pPr>
        <w:spacing w:before="30" w:after="30"/>
        <w:ind w:left="200"/>
      </w:pPr>
      <w:r>
        <w:rPr>
          <w:b/>
          <w:bCs/>
          <w:color w:val="6B1A2A"/>
        </w:rPr>
        <w:t xml:space="preserve">Email: </w:t>
      </w:r>
      <w:r>
        <w:rPr>
          <w:color w:val="1E1A14"/>
        </w:rPr>
        <w:t>Contact via website</w:t>
      </w:r>
    </w:p>
    <w:p w14:paraId="22E26399" w14:textId="77777777" w:rsidR="008A2258" w:rsidRDefault="009A0FD0">
      <w:pPr>
        <w:spacing w:before="30" w:after="30"/>
        <w:ind w:left="200"/>
      </w:pPr>
      <w:r>
        <w:rPr>
          <w:b/>
          <w:bCs/>
          <w:color w:val="6B1A2A"/>
        </w:rPr>
        <w:t xml:space="preserve">Website: </w:t>
      </w:r>
      <w:hyperlink r:id="rId20" w:history="1">
        <w:r>
          <w:rPr>
            <w:rStyle w:val="Hyperlink"/>
          </w:rPr>
          <w:t>www.domaine-filliatreau.com</w:t>
        </w:r>
      </w:hyperlink>
    </w:p>
    <w:p w14:paraId="6213B235" w14:textId="77777777" w:rsidR="008A2258" w:rsidRDefault="009A0FD0">
      <w:pPr>
        <w:spacing w:before="30" w:after="30"/>
        <w:ind w:left="200"/>
      </w:pPr>
      <w:r>
        <w:rPr>
          <w:b/>
          <w:bCs/>
          <w:color w:val="6B1A2A"/>
        </w:rPr>
        <w:t xml:space="preserve">Primary Grapes: </w:t>
      </w:r>
      <w:r>
        <w:rPr>
          <w:color w:val="1E1A14"/>
        </w:rPr>
        <w:t>Cabernet Franc</w:t>
      </w:r>
    </w:p>
    <w:p w14:paraId="28A87BFD" w14:textId="77777777" w:rsidR="008A2258" w:rsidRDefault="009A0FD0">
      <w:pPr>
        <w:spacing w:before="30" w:after="30"/>
        <w:ind w:left="200"/>
      </w:pPr>
      <w:r>
        <w:rPr>
          <w:b/>
          <w:bCs/>
          <w:color w:val="6B1A2A"/>
        </w:rPr>
        <w:t xml:space="preserve">Style &amp; Reputation: </w:t>
      </w:r>
      <w:r>
        <w:rPr>
          <w:color w:val="1E1A14"/>
        </w:rPr>
        <w:t>Historic estate with dramatic troglodytic cellars. The Grande Vignolle is carved into the tufa cliff face and includes an immersive sound-and-light show.</w:t>
      </w:r>
    </w:p>
    <w:p w14:paraId="62A95F7E" w14:textId="77777777" w:rsidR="008A2258" w:rsidRDefault="009A0FD0">
      <w:pPr>
        <w:spacing w:before="30" w:after="30"/>
        <w:ind w:left="200"/>
      </w:pPr>
      <w:r>
        <w:rPr>
          <w:b/>
          <w:bCs/>
          <w:color w:val="6B1A2A"/>
        </w:rPr>
        <w:t xml:space="preserve">Visitor Access: </w:t>
      </w:r>
      <w:r>
        <w:rPr>
          <w:color w:val="1E1A14"/>
        </w:rPr>
        <w:t>Open daily April–October 10:00–18:00. Tasting: free (up to 10 people). Sound-and-light show. Cellar tour, picnic option. Group packages available.</w:t>
      </w:r>
    </w:p>
    <w:p w14:paraId="16C142A9" w14:textId="77777777" w:rsidR="008A2258" w:rsidRDefault="009A0FD0">
      <w:pPr>
        <w:spacing w:before="30" w:after="30"/>
        <w:ind w:left="200"/>
      </w:pPr>
      <w:r>
        <w:rPr>
          <w:b/>
          <w:bCs/>
          <w:color w:val="6B1A2A"/>
        </w:rPr>
        <w:t xml:space="preserve">Visitor Tips: </w:t>
      </w:r>
      <w:r>
        <w:rPr>
          <w:color w:val="1E1A14"/>
        </w:rPr>
        <w:t>The troglodytic experience is genuinely extraordinary — a selling point for wine tourism itineraries. The picnic in the dovecote (max 8 people, €60 including a bottle) is a memorable private experience.</w:t>
      </w:r>
    </w:p>
    <w:p w14:paraId="0F2717BA" w14:textId="77777777" w:rsidR="008A2258" w:rsidRDefault="008A2258">
      <w:pPr>
        <w:pBdr>
          <w:bottom w:val="single" w:sz="3" w:space="0" w:color="D4C9B8"/>
        </w:pBdr>
        <w:spacing w:before="120" w:after="120"/>
      </w:pPr>
    </w:p>
    <w:p w14:paraId="69C5F53D" w14:textId="77777777" w:rsidR="008A2258" w:rsidRDefault="009A0FD0">
      <w:pPr>
        <w:pStyle w:val="Heading3"/>
        <w:shd w:val="clear" w:color="auto" w:fill="FBF4E8"/>
        <w:ind w:left="120"/>
      </w:pPr>
      <w:r>
        <w:t>Domaine de Rocheville</w:t>
      </w:r>
    </w:p>
    <w:p w14:paraId="6A5E079D" w14:textId="77777777" w:rsidR="008A2258" w:rsidRDefault="009A0FD0">
      <w:pPr>
        <w:spacing w:before="30" w:after="30"/>
        <w:ind w:left="200"/>
      </w:pPr>
      <w:r>
        <w:rPr>
          <w:b/>
          <w:bCs/>
          <w:color w:val="6B1A2A"/>
        </w:rPr>
        <w:t xml:space="preserve">Location: </w:t>
      </w:r>
      <w:r>
        <w:rPr>
          <w:color w:val="1E1A14"/>
        </w:rPr>
        <w:t>Parnay, Maine-et-Loire</w:t>
      </w:r>
    </w:p>
    <w:p w14:paraId="345705CD" w14:textId="77777777" w:rsidR="008A2258" w:rsidRDefault="009A0FD0">
      <w:pPr>
        <w:spacing w:before="30" w:after="30"/>
        <w:ind w:left="200"/>
      </w:pPr>
      <w:r>
        <w:rPr>
          <w:b/>
          <w:bCs/>
          <w:color w:val="6B1A2A"/>
        </w:rPr>
        <w:t xml:space="preserve">Address: </w:t>
      </w:r>
      <w:r>
        <w:rPr>
          <w:color w:val="1E1A14"/>
        </w:rPr>
        <w:t>Coteau de Parnay, 49730 Parnay</w:t>
      </w:r>
    </w:p>
    <w:p w14:paraId="0986554E" w14:textId="77777777" w:rsidR="008A2258" w:rsidRDefault="009A0FD0">
      <w:pPr>
        <w:spacing w:before="30" w:after="30"/>
        <w:ind w:left="200"/>
      </w:pPr>
      <w:r>
        <w:rPr>
          <w:b/>
          <w:bCs/>
          <w:color w:val="6B1A2A"/>
        </w:rPr>
        <w:t xml:space="preserve">Phone: </w:t>
      </w:r>
      <w:r>
        <w:rPr>
          <w:color w:val="1E1A14"/>
        </w:rPr>
        <w:t>+33 2 41 38 12 12</w:t>
      </w:r>
    </w:p>
    <w:p w14:paraId="01833DEC" w14:textId="77777777" w:rsidR="008A2258" w:rsidRDefault="009A0FD0">
      <w:pPr>
        <w:spacing w:before="30" w:after="30"/>
        <w:ind w:left="200"/>
      </w:pPr>
      <w:r>
        <w:rPr>
          <w:b/>
          <w:bCs/>
          <w:color w:val="6B1A2A"/>
        </w:rPr>
        <w:t xml:space="preserve">Email: </w:t>
      </w:r>
      <w:r>
        <w:rPr>
          <w:color w:val="1E1A14"/>
        </w:rPr>
        <w:t>contact@domaine-de-rocheville.fr</w:t>
      </w:r>
    </w:p>
    <w:p w14:paraId="22EB3D22" w14:textId="77777777" w:rsidR="008A2258" w:rsidRDefault="009A0FD0">
      <w:pPr>
        <w:spacing w:before="30" w:after="30"/>
        <w:ind w:left="200"/>
      </w:pPr>
      <w:r>
        <w:rPr>
          <w:b/>
          <w:bCs/>
          <w:color w:val="6B1A2A"/>
        </w:rPr>
        <w:t xml:space="preserve">Website: </w:t>
      </w:r>
      <w:hyperlink r:id="rId21" w:history="1">
        <w:r>
          <w:rPr>
            <w:rStyle w:val="Hyperlink"/>
          </w:rPr>
          <w:t>www.domaine-de-rocheville.fr</w:t>
        </w:r>
      </w:hyperlink>
    </w:p>
    <w:p w14:paraId="3595163F" w14:textId="77777777" w:rsidR="008A2258" w:rsidRDefault="009A0FD0">
      <w:pPr>
        <w:spacing w:before="30" w:after="30"/>
        <w:ind w:left="200"/>
      </w:pPr>
      <w:r>
        <w:rPr>
          <w:b/>
          <w:bCs/>
          <w:color w:val="6B1A2A"/>
        </w:rPr>
        <w:t xml:space="preserve">Primary Grapes: </w:t>
      </w:r>
      <w:r>
        <w:rPr>
          <w:color w:val="1E1A14"/>
        </w:rPr>
        <w:t>Cabernet Franc (Saumur-Champigny, Saumur Rosé), Chenin Blanc (Saumur Blanc, Crémant de Loire)</w:t>
      </w:r>
    </w:p>
    <w:p w14:paraId="33834C83" w14:textId="77777777" w:rsidR="008A2258" w:rsidRDefault="009A0FD0">
      <w:pPr>
        <w:spacing w:before="30" w:after="30"/>
        <w:ind w:left="200"/>
      </w:pPr>
      <w:r>
        <w:rPr>
          <w:b/>
          <w:bCs/>
          <w:color w:val="6B1A2A"/>
        </w:rPr>
        <w:t xml:space="preserve">Style &amp; Reputation: </w:t>
      </w:r>
      <w:r>
        <w:rPr>
          <w:color w:val="1E1A14"/>
        </w:rPr>
        <w:t>Grand Prix d'Or des Trophées de l'Oenotourisme award-winner. Panoramic Loire views. Organic. Full range from Crémant through Saumur Blanc to Saumur-Champigny.</w:t>
      </w:r>
    </w:p>
    <w:p w14:paraId="4F1B02C0" w14:textId="77777777" w:rsidR="008A2258" w:rsidRDefault="009A0FD0">
      <w:pPr>
        <w:spacing w:before="30" w:after="30"/>
        <w:ind w:left="200"/>
      </w:pPr>
      <w:r>
        <w:rPr>
          <w:b/>
          <w:bCs/>
          <w:color w:val="6B1A2A"/>
        </w:rPr>
        <w:t xml:space="preserve">Visitor Access: </w:t>
      </w:r>
      <w:r>
        <w:rPr>
          <w:color w:val="1E1A14"/>
        </w:rPr>
        <w:t>Year-round programme: cellar tours, vineyard walks, food-and-wine pairings, summer "Vins-dredis" evenings. Tasting room with terrace overlooking the Loire.</w:t>
      </w:r>
    </w:p>
    <w:p w14:paraId="5A454C53" w14:textId="77777777" w:rsidR="008A2258" w:rsidRDefault="009A0FD0">
      <w:pPr>
        <w:spacing w:before="30" w:after="30"/>
        <w:ind w:left="200"/>
      </w:pPr>
      <w:r>
        <w:rPr>
          <w:b/>
          <w:bCs/>
          <w:color w:val="6B1A2A"/>
        </w:rPr>
        <w:t xml:space="preserve">Visitor Tips: </w:t>
      </w:r>
      <w:r>
        <w:rPr>
          <w:color w:val="1E1A14"/>
        </w:rPr>
        <w:t>The award-winning wine tourism programme makes this the most visitor-ready estate in the appellation. Summer Friday evening events (Vins-dredis) are exceptional for hospitality professionals to experience the Loire at its most convivial.</w:t>
      </w:r>
    </w:p>
    <w:p w14:paraId="2F8DFE6B" w14:textId="77777777" w:rsidR="008A2258" w:rsidRDefault="008A2258">
      <w:pPr>
        <w:pBdr>
          <w:bottom w:val="single" w:sz="3" w:space="0" w:color="D4C9B8"/>
        </w:pBdr>
        <w:spacing w:before="120" w:after="120"/>
      </w:pPr>
    </w:p>
    <w:p w14:paraId="756628C8" w14:textId="77777777" w:rsidR="008A2258" w:rsidRDefault="009A0FD0">
      <w:pPr>
        <w:pStyle w:val="Heading3"/>
        <w:shd w:val="clear" w:color="auto" w:fill="FBF4E8"/>
        <w:ind w:left="120"/>
      </w:pPr>
      <w:r>
        <w:t>Château de Targé</w:t>
      </w:r>
    </w:p>
    <w:p w14:paraId="6B377FA8" w14:textId="77777777" w:rsidR="008A2258" w:rsidRDefault="009A0FD0">
      <w:pPr>
        <w:spacing w:before="30" w:after="30"/>
        <w:ind w:left="200"/>
      </w:pPr>
      <w:r>
        <w:rPr>
          <w:b/>
          <w:bCs/>
          <w:color w:val="6B1A2A"/>
        </w:rPr>
        <w:t xml:space="preserve">Location: </w:t>
      </w:r>
      <w:r>
        <w:rPr>
          <w:color w:val="1E1A14"/>
        </w:rPr>
        <w:t>Parnay, Maine-et-Loire</w:t>
      </w:r>
    </w:p>
    <w:p w14:paraId="4B294BBD" w14:textId="77777777" w:rsidR="008A2258" w:rsidRDefault="009A0FD0">
      <w:pPr>
        <w:spacing w:before="30" w:after="30"/>
        <w:ind w:left="200"/>
      </w:pPr>
      <w:r>
        <w:rPr>
          <w:b/>
          <w:bCs/>
          <w:color w:val="6B1A2A"/>
        </w:rPr>
        <w:t xml:space="preserve">Address: </w:t>
      </w:r>
      <w:r>
        <w:rPr>
          <w:color w:val="1E1A14"/>
        </w:rPr>
        <w:t>Parnay, 49730 Maine-et-Loire</w:t>
      </w:r>
    </w:p>
    <w:p w14:paraId="0A4B674F" w14:textId="77777777" w:rsidR="008A2258" w:rsidRDefault="009A0FD0">
      <w:pPr>
        <w:spacing w:before="30" w:after="30"/>
        <w:ind w:left="200"/>
      </w:pPr>
      <w:r>
        <w:rPr>
          <w:b/>
          <w:bCs/>
          <w:color w:val="6B1A2A"/>
        </w:rPr>
        <w:t xml:space="preserve">Phone: </w:t>
      </w:r>
      <w:r>
        <w:rPr>
          <w:color w:val="1E1A14"/>
        </w:rPr>
        <w:t>Contact via winetourism.com</w:t>
      </w:r>
    </w:p>
    <w:p w14:paraId="09C6E66B" w14:textId="77777777" w:rsidR="008A2258" w:rsidRDefault="009A0FD0">
      <w:pPr>
        <w:spacing w:before="30" w:after="30"/>
        <w:ind w:left="200"/>
      </w:pPr>
      <w:r>
        <w:rPr>
          <w:b/>
          <w:bCs/>
          <w:color w:val="6B1A2A"/>
        </w:rPr>
        <w:t xml:space="preserve">Email: </w:t>
      </w:r>
      <w:r>
        <w:rPr>
          <w:color w:val="1E1A14"/>
        </w:rPr>
        <w:t>booking@winetourism.com</w:t>
      </w:r>
    </w:p>
    <w:p w14:paraId="2E824A80" w14:textId="77777777" w:rsidR="008A2258" w:rsidRDefault="009A0FD0">
      <w:pPr>
        <w:spacing w:before="30" w:after="30"/>
        <w:ind w:left="200"/>
      </w:pPr>
      <w:r>
        <w:rPr>
          <w:b/>
          <w:bCs/>
          <w:color w:val="6B1A2A"/>
        </w:rPr>
        <w:t xml:space="preserve">Website: </w:t>
      </w:r>
      <w:hyperlink r:id="rId22" w:history="1">
        <w:r>
          <w:rPr>
            <w:rStyle w:val="Hyperlink"/>
          </w:rPr>
          <w:t>www.chateaudetarge.fr</w:t>
        </w:r>
      </w:hyperlink>
    </w:p>
    <w:p w14:paraId="5770C9BE" w14:textId="77777777" w:rsidR="008A2258" w:rsidRDefault="009A0FD0">
      <w:pPr>
        <w:spacing w:before="30" w:after="30"/>
        <w:ind w:left="200"/>
      </w:pPr>
      <w:r>
        <w:rPr>
          <w:b/>
          <w:bCs/>
          <w:color w:val="6B1A2A"/>
        </w:rPr>
        <w:t xml:space="preserve">Primary Grapes: </w:t>
      </w:r>
      <w:r>
        <w:rPr>
          <w:color w:val="1E1A14"/>
        </w:rPr>
        <w:t>Cabernet Franc (Saumur-Champigny), Chenin Blanc (Saumur Blanc)</w:t>
      </w:r>
    </w:p>
    <w:p w14:paraId="1CF87589" w14:textId="77777777" w:rsidR="008A2258" w:rsidRDefault="009A0FD0">
      <w:pPr>
        <w:spacing w:before="30" w:after="30"/>
        <w:ind w:left="200"/>
      </w:pPr>
      <w:r>
        <w:rPr>
          <w:b/>
          <w:bCs/>
          <w:color w:val="6B1A2A"/>
        </w:rPr>
        <w:t xml:space="preserve">Style &amp; Reputation: </w:t>
      </w:r>
      <w:r>
        <w:rPr>
          <w:color w:val="1E1A14"/>
        </w:rPr>
        <w:t>Certified organic estate spanning 350+ years of history. Elegant, terroir-driven Saumur-Champigny of great finesse.</w:t>
      </w:r>
    </w:p>
    <w:p w14:paraId="02C1D7BF" w14:textId="77777777" w:rsidR="008A2258" w:rsidRDefault="009A0FD0">
      <w:pPr>
        <w:spacing w:before="30" w:after="30"/>
        <w:ind w:left="200"/>
      </w:pPr>
      <w:r>
        <w:rPr>
          <w:b/>
          <w:bCs/>
          <w:color w:val="6B1A2A"/>
        </w:rPr>
        <w:t xml:space="preserve">Visitor Access: </w:t>
      </w:r>
      <w:r>
        <w:rPr>
          <w:color w:val="1E1A14"/>
        </w:rPr>
        <w:t>Guided cellar tour + tasting. Book via online platform. Fee applicable.</w:t>
      </w:r>
    </w:p>
    <w:p w14:paraId="617E7F18" w14:textId="77777777" w:rsidR="008A2258" w:rsidRDefault="009A0FD0">
      <w:pPr>
        <w:spacing w:before="30" w:after="30"/>
        <w:ind w:left="200"/>
      </w:pPr>
      <w:r>
        <w:rPr>
          <w:b/>
          <w:bCs/>
          <w:color w:val="6B1A2A"/>
        </w:rPr>
        <w:t xml:space="preserve">Visitor Tips: </w:t>
      </w:r>
      <w:r>
        <w:rPr>
          <w:color w:val="1E1A14"/>
        </w:rPr>
        <w:t>The cellar tour includes the full history of the château. Ideal for clients seeking a premium wine-tourism experience with a historical narrative.</w:t>
      </w:r>
    </w:p>
    <w:p w14:paraId="4CDEAB37" w14:textId="77777777" w:rsidR="008A2258" w:rsidRDefault="008A2258">
      <w:pPr>
        <w:pBdr>
          <w:bottom w:val="single" w:sz="3" w:space="0" w:color="D4C9B8"/>
        </w:pBdr>
        <w:spacing w:before="120" w:after="120"/>
      </w:pPr>
    </w:p>
    <w:p w14:paraId="155B3240" w14:textId="77777777" w:rsidR="008A2258" w:rsidRDefault="009A0FD0">
      <w:pPr>
        <w:pStyle w:val="Heading1"/>
        <w:pageBreakBefore/>
        <w:shd w:val="clear" w:color="auto" w:fill="6B1A2A"/>
        <w:ind w:left="180" w:right="180"/>
      </w:pPr>
      <w:r>
        <w:lastRenderedPageBreak/>
        <w:t>Anjou</w:t>
      </w:r>
    </w:p>
    <w:p w14:paraId="66A38FD9" w14:textId="77777777" w:rsidR="008A2258" w:rsidRDefault="009A0FD0">
      <w:pPr>
        <w:spacing w:before="80" w:after="160"/>
        <w:ind w:left="120" w:right="120"/>
      </w:pPr>
      <w:r>
        <w:rPr>
          <w:i/>
          <w:iCs/>
          <w:color w:val="7A6E5F"/>
        </w:rPr>
        <w:t>Anjou is one of the Loire's most diverse appellations, producing dry whites (Anjou Blanc, Savennières), sweet whites (Coteaux du Layon, Bonnezeaux, Quarts de Chaume), rosés (Rosé d'Anjou), and reds (Anjou Rouge, Anjou-Villages). Chenin Blanc dominates the whites; Cabernet Franc and Cabernet Sauvignon produce the reds. Savennières, on the north bank of the Loire, yields some of the world's most profound dry Chenin Blanc wines.</w:t>
      </w:r>
    </w:p>
    <w:p w14:paraId="2BD2666E" w14:textId="77777777" w:rsidR="008A2258" w:rsidRDefault="009A0FD0">
      <w:pPr>
        <w:pStyle w:val="Heading3"/>
        <w:shd w:val="clear" w:color="auto" w:fill="FBF4E8"/>
        <w:ind w:left="120"/>
      </w:pPr>
      <w:r>
        <w:t>Coulée de Serrant (Nicolas Joly)</w:t>
      </w:r>
    </w:p>
    <w:p w14:paraId="41B04155" w14:textId="77777777" w:rsidR="008A2258" w:rsidRDefault="009A0FD0">
      <w:pPr>
        <w:spacing w:before="30" w:after="30"/>
        <w:ind w:left="200"/>
      </w:pPr>
      <w:r>
        <w:rPr>
          <w:b/>
          <w:bCs/>
          <w:color w:val="6B1A2A"/>
        </w:rPr>
        <w:t xml:space="preserve">Location: </w:t>
      </w:r>
      <w:r>
        <w:rPr>
          <w:color w:val="1E1A14"/>
        </w:rPr>
        <w:t>Savennières, Maine-et-Loire</w:t>
      </w:r>
    </w:p>
    <w:p w14:paraId="21C73CA3" w14:textId="77777777" w:rsidR="008A2258" w:rsidRDefault="009A0FD0">
      <w:pPr>
        <w:spacing w:before="30" w:after="30"/>
        <w:ind w:left="200"/>
      </w:pPr>
      <w:r>
        <w:rPr>
          <w:b/>
          <w:bCs/>
          <w:color w:val="6B1A2A"/>
        </w:rPr>
        <w:t xml:space="preserve">Address: </w:t>
      </w:r>
      <w:r>
        <w:rPr>
          <w:color w:val="1E1A14"/>
        </w:rPr>
        <w:t>Savennières, 49170 Maine-et-Loire</w:t>
      </w:r>
    </w:p>
    <w:p w14:paraId="736DFC1F" w14:textId="77777777" w:rsidR="008A2258" w:rsidRDefault="009A0FD0">
      <w:pPr>
        <w:spacing w:before="30" w:after="30"/>
        <w:ind w:left="200"/>
      </w:pPr>
      <w:r>
        <w:rPr>
          <w:b/>
          <w:bCs/>
          <w:color w:val="6B1A2A"/>
        </w:rPr>
        <w:t xml:space="preserve">Phone: </w:t>
      </w:r>
      <w:r>
        <w:rPr>
          <w:color w:val="1E1A14"/>
        </w:rPr>
        <w:t>Currently experiencing difficulties — contact by email</w:t>
      </w:r>
    </w:p>
    <w:p w14:paraId="5D6E3954" w14:textId="77777777" w:rsidR="008A2258" w:rsidRDefault="009A0FD0">
      <w:pPr>
        <w:spacing w:before="30" w:after="30"/>
        <w:ind w:left="200"/>
      </w:pPr>
      <w:r>
        <w:rPr>
          <w:b/>
          <w:bCs/>
          <w:color w:val="6B1A2A"/>
        </w:rPr>
        <w:t xml:space="preserve">Email: </w:t>
      </w:r>
      <w:r>
        <w:rPr>
          <w:color w:val="1E1A14"/>
        </w:rPr>
        <w:t>info@coulee-de-serrant.com</w:t>
      </w:r>
    </w:p>
    <w:p w14:paraId="689A4652" w14:textId="77777777" w:rsidR="008A2258" w:rsidRDefault="009A0FD0">
      <w:pPr>
        <w:spacing w:before="30" w:after="30"/>
        <w:ind w:left="200"/>
      </w:pPr>
      <w:r>
        <w:rPr>
          <w:b/>
          <w:bCs/>
          <w:color w:val="6B1A2A"/>
        </w:rPr>
        <w:t xml:space="preserve">Website: </w:t>
      </w:r>
      <w:hyperlink r:id="rId23" w:history="1">
        <w:r>
          <w:rPr>
            <w:rStyle w:val="Hyperlink"/>
          </w:rPr>
          <w:t>coulee-de-serrant.com</w:t>
        </w:r>
      </w:hyperlink>
    </w:p>
    <w:p w14:paraId="0188ACD5" w14:textId="77777777" w:rsidR="008A2258" w:rsidRDefault="009A0FD0">
      <w:pPr>
        <w:spacing w:before="30" w:after="30"/>
        <w:ind w:left="200"/>
      </w:pPr>
      <w:r>
        <w:rPr>
          <w:b/>
          <w:bCs/>
          <w:color w:val="6B1A2A"/>
        </w:rPr>
        <w:t xml:space="preserve">Primary Grapes: </w:t>
      </w:r>
      <w:r>
        <w:rPr>
          <w:color w:val="1E1A14"/>
        </w:rPr>
        <w:t>Chenin Blanc (100%)</w:t>
      </w:r>
    </w:p>
    <w:p w14:paraId="735B1036" w14:textId="77777777" w:rsidR="008A2258" w:rsidRDefault="009A0FD0">
      <w:pPr>
        <w:spacing w:before="30" w:after="30"/>
        <w:ind w:left="200"/>
      </w:pPr>
      <w:r>
        <w:rPr>
          <w:b/>
          <w:bCs/>
          <w:color w:val="6B1A2A"/>
        </w:rPr>
        <w:t xml:space="preserve">Style &amp; Reputation: </w:t>
      </w:r>
      <w:r>
        <w:rPr>
          <w:color w:val="1E1A14"/>
        </w:rPr>
        <w:t>Grand Cru monopole of extraordinary historical prestige. Nicolas Joly is the most famous proponent of biodynamic viticulture worldwide. The Coulée de Serrant is one of France's most concentrated dry white wines.</w:t>
      </w:r>
    </w:p>
    <w:p w14:paraId="0789E79A" w14:textId="77777777" w:rsidR="008A2258" w:rsidRDefault="009A0FD0">
      <w:pPr>
        <w:spacing w:before="30" w:after="30"/>
        <w:ind w:left="200"/>
      </w:pPr>
      <w:r>
        <w:rPr>
          <w:b/>
          <w:bCs/>
          <w:color w:val="6B1A2A"/>
        </w:rPr>
        <w:t xml:space="preserve">Visitor Access: </w:t>
      </w:r>
      <w:r>
        <w:rPr>
          <w:color w:val="1E1A14"/>
        </w:rPr>
        <w:t>Mon–Sat 9:00–12:00 &amp; 14:00–17:30. Walk-in welcome. No appointment required currently.</w:t>
      </w:r>
    </w:p>
    <w:p w14:paraId="5086A0E3" w14:textId="77777777" w:rsidR="008A2258" w:rsidRDefault="009A0FD0">
      <w:pPr>
        <w:spacing w:before="30" w:after="30"/>
        <w:ind w:left="200"/>
      </w:pPr>
      <w:r>
        <w:rPr>
          <w:b/>
          <w:bCs/>
          <w:color w:val="6B1A2A"/>
        </w:rPr>
        <w:t xml:space="preserve">Visitor Tips: </w:t>
      </w:r>
      <w:r>
        <w:rPr>
          <w:color w:val="1E1A14"/>
        </w:rPr>
        <w:t>A visit to this seven-hectare monopole is a pilgrimage for serious wine professionals. The wines are controversial in style — oxidative, complex, demanding — but the terroir discussion with the team is invaluable.</w:t>
      </w:r>
    </w:p>
    <w:p w14:paraId="57D7092B" w14:textId="77777777" w:rsidR="008A2258" w:rsidRDefault="008A2258">
      <w:pPr>
        <w:pBdr>
          <w:bottom w:val="single" w:sz="3" w:space="0" w:color="D4C9B8"/>
        </w:pBdr>
        <w:spacing w:before="120" w:after="120"/>
      </w:pPr>
    </w:p>
    <w:p w14:paraId="6F879541" w14:textId="77777777" w:rsidR="008A2258" w:rsidRDefault="009A0FD0">
      <w:pPr>
        <w:pStyle w:val="Heading3"/>
        <w:shd w:val="clear" w:color="auto" w:fill="FBF4E8"/>
        <w:ind w:left="120"/>
      </w:pPr>
      <w:r>
        <w:t>Château Pierre-Bise</w:t>
      </w:r>
    </w:p>
    <w:p w14:paraId="3F75C843" w14:textId="77777777" w:rsidR="008A2258" w:rsidRDefault="009A0FD0">
      <w:pPr>
        <w:spacing w:before="30" w:after="30"/>
        <w:ind w:left="200"/>
      </w:pPr>
      <w:r>
        <w:rPr>
          <w:b/>
          <w:bCs/>
          <w:color w:val="6B1A2A"/>
        </w:rPr>
        <w:t xml:space="preserve">Location: </w:t>
      </w:r>
      <w:r>
        <w:rPr>
          <w:color w:val="1E1A14"/>
        </w:rPr>
        <w:t>Beaulieu-sur-Layon, Maine-et-Loire</w:t>
      </w:r>
    </w:p>
    <w:p w14:paraId="24909087" w14:textId="77777777" w:rsidR="008A2258" w:rsidRDefault="009A0FD0">
      <w:pPr>
        <w:spacing w:before="30" w:after="30"/>
        <w:ind w:left="200"/>
      </w:pPr>
      <w:r>
        <w:rPr>
          <w:b/>
          <w:bCs/>
          <w:color w:val="6B1A2A"/>
        </w:rPr>
        <w:t xml:space="preserve">Address: </w:t>
      </w:r>
      <w:r>
        <w:rPr>
          <w:color w:val="1E1A14"/>
        </w:rPr>
        <w:t>Beaulieu-sur-Layon, 49750 Maine-et-Loire</w:t>
      </w:r>
    </w:p>
    <w:p w14:paraId="59054AE1" w14:textId="77777777" w:rsidR="008A2258" w:rsidRDefault="009A0FD0">
      <w:pPr>
        <w:spacing w:before="30" w:after="30"/>
        <w:ind w:left="200"/>
      </w:pPr>
      <w:r>
        <w:rPr>
          <w:b/>
          <w:bCs/>
          <w:color w:val="6B1A2A"/>
        </w:rPr>
        <w:t xml:space="preserve">Phone: </w:t>
      </w:r>
      <w:r>
        <w:rPr>
          <w:color w:val="1E1A14"/>
        </w:rPr>
        <w:t>+33 2 41 78 31 44</w:t>
      </w:r>
    </w:p>
    <w:p w14:paraId="3B1690A6" w14:textId="77777777" w:rsidR="008A2258" w:rsidRDefault="009A0FD0">
      <w:pPr>
        <w:spacing w:before="30" w:after="30"/>
        <w:ind w:left="200"/>
      </w:pPr>
      <w:r>
        <w:rPr>
          <w:b/>
          <w:bCs/>
          <w:color w:val="6B1A2A"/>
        </w:rPr>
        <w:t xml:space="preserve">Email: </w:t>
      </w:r>
      <w:r>
        <w:rPr>
          <w:color w:val="1E1A14"/>
        </w:rPr>
        <w:t>Contact via website</w:t>
      </w:r>
    </w:p>
    <w:p w14:paraId="6BB81442" w14:textId="77777777" w:rsidR="008A2258" w:rsidRDefault="009A0FD0">
      <w:pPr>
        <w:spacing w:before="30" w:after="30"/>
        <w:ind w:left="200"/>
      </w:pPr>
      <w:r>
        <w:rPr>
          <w:b/>
          <w:bCs/>
          <w:color w:val="6B1A2A"/>
        </w:rPr>
        <w:t xml:space="preserve">Website: </w:t>
      </w:r>
      <w:hyperlink r:id="rId24" w:history="1">
        <w:r>
          <w:rPr>
            <w:rStyle w:val="Hyperlink"/>
          </w:rPr>
          <w:t>www.chateaupierrebise.fr</w:t>
        </w:r>
      </w:hyperlink>
    </w:p>
    <w:p w14:paraId="0FEE0DA8" w14:textId="77777777" w:rsidR="008A2258" w:rsidRDefault="009A0FD0">
      <w:pPr>
        <w:spacing w:before="30" w:after="30"/>
        <w:ind w:left="200"/>
      </w:pPr>
      <w:r>
        <w:rPr>
          <w:b/>
          <w:bCs/>
          <w:color w:val="6B1A2A"/>
        </w:rPr>
        <w:t xml:space="preserve">Primary Grapes: </w:t>
      </w:r>
      <w:r>
        <w:rPr>
          <w:color w:val="1E1A14"/>
        </w:rPr>
        <w:t>Chenin Blanc (Anjou Blanc, Coteaux du Layon, Quarts de Chaume), Cabernet Franc, Cabernet Sauvignon, Gamay</w:t>
      </w:r>
    </w:p>
    <w:p w14:paraId="3A8EAC3D" w14:textId="77777777" w:rsidR="008A2258" w:rsidRDefault="009A0FD0">
      <w:pPr>
        <w:spacing w:before="30" w:after="30"/>
        <w:ind w:left="200"/>
      </w:pPr>
      <w:r>
        <w:rPr>
          <w:b/>
          <w:bCs/>
          <w:color w:val="6B1A2A"/>
        </w:rPr>
        <w:t xml:space="preserve">Style &amp; Reputation: </w:t>
      </w:r>
      <w:r>
        <w:rPr>
          <w:color w:val="1E1A14"/>
        </w:rPr>
        <w:t>Exceptional 45-hectare organic estate at the heart of the Layon valley. Claude Papin's single-parcel Coteaux du Layon are among the Loire's greatest sweet whites.</w:t>
      </w:r>
    </w:p>
    <w:p w14:paraId="0E728192" w14:textId="77777777" w:rsidR="008A2258" w:rsidRDefault="009A0FD0">
      <w:pPr>
        <w:spacing w:before="30" w:after="30"/>
        <w:ind w:left="200"/>
      </w:pPr>
      <w:r>
        <w:rPr>
          <w:b/>
          <w:bCs/>
          <w:color w:val="6B1A2A"/>
        </w:rPr>
        <w:t xml:space="preserve">Visitor Access: </w:t>
      </w:r>
      <w:r>
        <w:rPr>
          <w:color w:val="1E1A14"/>
        </w:rPr>
        <w:t>Tastings available with a terroir visit. Appointment advised. René and Claude personally receive visitors.</w:t>
      </w:r>
    </w:p>
    <w:p w14:paraId="59E1769C" w14:textId="77777777" w:rsidR="008A2258" w:rsidRDefault="009A0FD0">
      <w:pPr>
        <w:spacing w:before="30" w:after="30"/>
        <w:ind w:left="200"/>
      </w:pPr>
      <w:r>
        <w:rPr>
          <w:b/>
          <w:bCs/>
          <w:color w:val="6B1A2A"/>
        </w:rPr>
        <w:t xml:space="preserve">Visitor Tips: </w:t>
      </w:r>
      <w:r>
        <w:rPr>
          <w:color w:val="1E1A14"/>
        </w:rPr>
        <w:t>Request a comparison tasting of Quarts de Chaume vs. Bonnezeaux vs. Coteaux du Layon to understand the hierarchy of Layon sweet wines. The personal welcome from the family is exceptional.</w:t>
      </w:r>
    </w:p>
    <w:p w14:paraId="39901DD5" w14:textId="77777777" w:rsidR="008A2258" w:rsidRDefault="008A2258">
      <w:pPr>
        <w:pBdr>
          <w:bottom w:val="single" w:sz="3" w:space="0" w:color="D4C9B8"/>
        </w:pBdr>
        <w:spacing w:before="120" w:after="120"/>
      </w:pPr>
    </w:p>
    <w:p w14:paraId="68D54214" w14:textId="77777777" w:rsidR="008A2258" w:rsidRDefault="009A0FD0">
      <w:pPr>
        <w:pStyle w:val="Heading3"/>
        <w:shd w:val="clear" w:color="auto" w:fill="FBF4E8"/>
        <w:ind w:left="120"/>
      </w:pPr>
      <w:r>
        <w:t>Domaine des Baumard</w:t>
      </w:r>
    </w:p>
    <w:p w14:paraId="5854E0F7" w14:textId="77777777" w:rsidR="008A2258" w:rsidRDefault="009A0FD0">
      <w:pPr>
        <w:spacing w:before="30" w:after="30"/>
        <w:ind w:left="200"/>
      </w:pPr>
      <w:r>
        <w:rPr>
          <w:b/>
          <w:bCs/>
          <w:color w:val="6B1A2A"/>
        </w:rPr>
        <w:t xml:space="preserve">Location: </w:t>
      </w:r>
      <w:r>
        <w:rPr>
          <w:color w:val="1E1A14"/>
        </w:rPr>
        <w:t>Rochefort-sur-Loire, Maine-et-Loire</w:t>
      </w:r>
    </w:p>
    <w:p w14:paraId="4B474C8E" w14:textId="77777777" w:rsidR="008A2258" w:rsidRDefault="009A0FD0">
      <w:pPr>
        <w:spacing w:before="30" w:after="30"/>
        <w:ind w:left="200"/>
      </w:pPr>
      <w:r>
        <w:rPr>
          <w:b/>
          <w:bCs/>
          <w:color w:val="6B1A2A"/>
        </w:rPr>
        <w:t xml:space="preserve">Address: </w:t>
      </w:r>
      <w:r>
        <w:rPr>
          <w:color w:val="1E1A14"/>
        </w:rPr>
        <w:t>Rochefort-sur-Loire, 49190 Maine-et-Loire</w:t>
      </w:r>
    </w:p>
    <w:p w14:paraId="0950C1D9" w14:textId="77777777" w:rsidR="008A2258" w:rsidRDefault="009A0FD0">
      <w:pPr>
        <w:spacing w:before="30" w:after="30"/>
        <w:ind w:left="200"/>
      </w:pPr>
      <w:r>
        <w:rPr>
          <w:b/>
          <w:bCs/>
          <w:color w:val="6B1A2A"/>
        </w:rPr>
        <w:t xml:space="preserve">Phone: </w:t>
      </w:r>
      <w:r>
        <w:rPr>
          <w:color w:val="1E1A14"/>
        </w:rPr>
        <w:t>+33 2 41 78 70 03</w:t>
      </w:r>
    </w:p>
    <w:p w14:paraId="7A2968A3" w14:textId="77777777" w:rsidR="008A2258" w:rsidRDefault="009A0FD0">
      <w:pPr>
        <w:spacing w:before="30" w:after="30"/>
        <w:ind w:left="200"/>
      </w:pPr>
      <w:r>
        <w:rPr>
          <w:b/>
          <w:bCs/>
          <w:color w:val="6B1A2A"/>
        </w:rPr>
        <w:t xml:space="preserve">Email: </w:t>
      </w:r>
      <w:r>
        <w:rPr>
          <w:color w:val="1E1A14"/>
        </w:rPr>
        <w:t>contact@baumard.fr</w:t>
      </w:r>
    </w:p>
    <w:p w14:paraId="21A02802" w14:textId="77777777" w:rsidR="008A2258" w:rsidRDefault="009A0FD0">
      <w:pPr>
        <w:spacing w:before="30" w:after="30"/>
        <w:ind w:left="200"/>
      </w:pPr>
      <w:r>
        <w:rPr>
          <w:b/>
          <w:bCs/>
          <w:color w:val="6B1A2A"/>
        </w:rPr>
        <w:t xml:space="preserve">Website: </w:t>
      </w:r>
      <w:hyperlink r:id="rId25" w:history="1">
        <w:r>
          <w:rPr>
            <w:rStyle w:val="Hyperlink"/>
          </w:rPr>
          <w:t>www.baumard.fr</w:t>
        </w:r>
      </w:hyperlink>
    </w:p>
    <w:p w14:paraId="182B92B2" w14:textId="77777777" w:rsidR="008A2258" w:rsidRDefault="009A0FD0">
      <w:pPr>
        <w:spacing w:before="30" w:after="30"/>
        <w:ind w:left="200"/>
      </w:pPr>
      <w:r>
        <w:rPr>
          <w:b/>
          <w:bCs/>
          <w:color w:val="6B1A2A"/>
        </w:rPr>
        <w:t xml:space="preserve">Primary Grapes: </w:t>
      </w:r>
      <w:r>
        <w:rPr>
          <w:color w:val="1E1A14"/>
        </w:rPr>
        <w:t>Chenin Blanc (Savennières, Coteaux du Layon, Quarts de Chaume), Cabernet Franc</w:t>
      </w:r>
    </w:p>
    <w:p w14:paraId="5AA77275" w14:textId="77777777" w:rsidR="008A2258" w:rsidRDefault="009A0FD0">
      <w:pPr>
        <w:spacing w:before="30" w:after="30"/>
        <w:ind w:left="200"/>
      </w:pPr>
      <w:r>
        <w:rPr>
          <w:b/>
          <w:bCs/>
          <w:color w:val="6B1A2A"/>
        </w:rPr>
        <w:t xml:space="preserve">Style &amp; Reputation: </w:t>
      </w:r>
      <w:r>
        <w:rPr>
          <w:color w:val="1E1A14"/>
        </w:rPr>
        <w:t>One of the great Anjou estates, covering both dry and sweet Chenin Blanc expressions. Savennières Clos du Papillon and Quarts de Chaume are signature wines.</w:t>
      </w:r>
    </w:p>
    <w:p w14:paraId="64DECA65" w14:textId="77777777" w:rsidR="008A2258" w:rsidRDefault="009A0FD0">
      <w:pPr>
        <w:spacing w:before="30" w:after="30"/>
        <w:ind w:left="200"/>
      </w:pPr>
      <w:r>
        <w:rPr>
          <w:b/>
          <w:bCs/>
          <w:color w:val="6B1A2A"/>
        </w:rPr>
        <w:t xml:space="preserve">Visitor Access: </w:t>
      </w:r>
      <w:r>
        <w:rPr>
          <w:color w:val="1E1A14"/>
        </w:rPr>
        <w:t>Open for tastings by appointment. Contact ahead to confirm availability.</w:t>
      </w:r>
    </w:p>
    <w:p w14:paraId="52076101" w14:textId="77777777" w:rsidR="008A2258" w:rsidRDefault="009A0FD0">
      <w:pPr>
        <w:spacing w:before="30" w:after="30"/>
        <w:ind w:left="200"/>
      </w:pPr>
      <w:r>
        <w:rPr>
          <w:b/>
          <w:bCs/>
          <w:color w:val="6B1A2A"/>
        </w:rPr>
        <w:t xml:space="preserve">Visitor Tips: </w:t>
      </w:r>
      <w:r>
        <w:rPr>
          <w:color w:val="1E1A14"/>
        </w:rPr>
        <w:t>The breadth of terroir — from dry Savennières to unctuous Quarts de Chaume — makes Baumard the single best estate for understanding the range of Chenin Blanc expression.</w:t>
      </w:r>
    </w:p>
    <w:p w14:paraId="002134D1" w14:textId="77777777" w:rsidR="008A2258" w:rsidRDefault="008A2258">
      <w:pPr>
        <w:pBdr>
          <w:bottom w:val="single" w:sz="3" w:space="0" w:color="D4C9B8"/>
        </w:pBdr>
        <w:spacing w:before="120" w:after="120"/>
      </w:pPr>
    </w:p>
    <w:p w14:paraId="14F3D40D" w14:textId="77777777" w:rsidR="008A2258" w:rsidRDefault="009A0FD0">
      <w:pPr>
        <w:pStyle w:val="Heading1"/>
        <w:pageBreakBefore/>
        <w:shd w:val="clear" w:color="auto" w:fill="6B1A2A"/>
        <w:ind w:left="180" w:right="180"/>
      </w:pPr>
      <w:r>
        <w:lastRenderedPageBreak/>
        <w:t>Muscadet (Sèvre-et-Maine)</w:t>
      </w:r>
    </w:p>
    <w:p w14:paraId="691AAAF2" w14:textId="77777777" w:rsidR="008A2258" w:rsidRDefault="009A0FD0">
      <w:pPr>
        <w:spacing w:before="80" w:after="160"/>
        <w:ind w:left="120" w:right="120"/>
      </w:pPr>
      <w:r>
        <w:rPr>
          <w:i/>
          <w:iCs/>
          <w:color w:val="7A6E5F"/>
        </w:rPr>
        <w:t>Muscadet, at the mouth of the Loire near Nantes, is France's largest white wine appellation by volume. Made from Melon de Bourgogne, the wines are lean, saline, and brilliant with seafood. The finest examples are labelled sur lie (aged on lees), which adds breadth and texture. Recent cru communaux designations — Clisson, Gorges, Le Pallet, Goulaine, Monnières-Saint-Fiacre, Château-Thébaud — elevate the best terroir sites.</w:t>
      </w:r>
    </w:p>
    <w:p w14:paraId="3F1D0546" w14:textId="77777777" w:rsidR="008A2258" w:rsidRDefault="009A0FD0">
      <w:pPr>
        <w:pStyle w:val="Heading3"/>
        <w:shd w:val="clear" w:color="auto" w:fill="FBF4E8"/>
        <w:ind w:left="120"/>
      </w:pPr>
      <w:r>
        <w:t>Domaine de la Pépière</w:t>
      </w:r>
    </w:p>
    <w:p w14:paraId="5760280B" w14:textId="77777777" w:rsidR="008A2258" w:rsidRDefault="009A0FD0">
      <w:pPr>
        <w:spacing w:before="30" w:after="30"/>
        <w:ind w:left="200"/>
      </w:pPr>
      <w:r>
        <w:rPr>
          <w:b/>
          <w:bCs/>
          <w:color w:val="6B1A2A"/>
        </w:rPr>
        <w:t xml:space="preserve">Location: </w:t>
      </w:r>
      <w:r>
        <w:rPr>
          <w:color w:val="1E1A14"/>
        </w:rPr>
        <w:t>Maisdon-sur-Sèvre, Loire-Atlantique</w:t>
      </w:r>
    </w:p>
    <w:p w14:paraId="1EED1121" w14:textId="77777777" w:rsidR="008A2258" w:rsidRDefault="009A0FD0">
      <w:pPr>
        <w:spacing w:before="30" w:after="30"/>
        <w:ind w:left="200"/>
      </w:pPr>
      <w:r>
        <w:rPr>
          <w:b/>
          <w:bCs/>
          <w:color w:val="6B1A2A"/>
        </w:rPr>
        <w:t xml:space="preserve">Address: </w:t>
      </w:r>
      <w:r>
        <w:rPr>
          <w:color w:val="1E1A14"/>
        </w:rPr>
        <w:t>36 La Pépière, 44690 Maisdon-sur-Sèvre</w:t>
      </w:r>
    </w:p>
    <w:p w14:paraId="07B6DE62" w14:textId="77777777" w:rsidR="008A2258" w:rsidRDefault="009A0FD0">
      <w:pPr>
        <w:spacing w:before="30" w:after="30"/>
        <w:ind w:left="200"/>
      </w:pPr>
      <w:r>
        <w:rPr>
          <w:b/>
          <w:bCs/>
          <w:color w:val="6B1A2A"/>
        </w:rPr>
        <w:t xml:space="preserve">Phone: </w:t>
      </w:r>
      <w:r>
        <w:rPr>
          <w:color w:val="1E1A14"/>
        </w:rPr>
        <w:t>+33 9 62 33 15 03</w:t>
      </w:r>
    </w:p>
    <w:p w14:paraId="0D7DFC58" w14:textId="77777777" w:rsidR="008A2258" w:rsidRDefault="009A0FD0">
      <w:pPr>
        <w:spacing w:before="30" w:after="30"/>
        <w:ind w:left="200"/>
      </w:pPr>
      <w:r>
        <w:rPr>
          <w:b/>
          <w:bCs/>
          <w:color w:val="6B1A2A"/>
        </w:rPr>
        <w:t xml:space="preserve">Email: </w:t>
      </w:r>
      <w:r>
        <w:rPr>
          <w:color w:val="1E1A14"/>
        </w:rPr>
        <w:t>Contact estate directly</w:t>
      </w:r>
    </w:p>
    <w:p w14:paraId="35466BED" w14:textId="77777777" w:rsidR="008A2258" w:rsidRDefault="009A0FD0">
      <w:pPr>
        <w:spacing w:before="30" w:after="30"/>
        <w:ind w:left="200"/>
      </w:pPr>
      <w:r>
        <w:rPr>
          <w:b/>
          <w:bCs/>
          <w:color w:val="6B1A2A"/>
        </w:rPr>
        <w:t xml:space="preserve">Website: </w:t>
      </w:r>
      <w:hyperlink r:id="rId26" w:history="1">
        <w:r>
          <w:rPr>
            <w:rStyle w:val="Hyperlink"/>
          </w:rPr>
          <w:t>www.domainepepierelabroche.com</w:t>
        </w:r>
      </w:hyperlink>
    </w:p>
    <w:p w14:paraId="69A72029" w14:textId="77777777" w:rsidR="008A2258" w:rsidRDefault="009A0FD0">
      <w:pPr>
        <w:spacing w:before="30" w:after="30"/>
        <w:ind w:left="200"/>
      </w:pPr>
      <w:r>
        <w:rPr>
          <w:b/>
          <w:bCs/>
          <w:color w:val="6B1A2A"/>
        </w:rPr>
        <w:t xml:space="preserve">Primary Grapes: </w:t>
      </w:r>
      <w:r>
        <w:rPr>
          <w:color w:val="1E1A14"/>
        </w:rPr>
        <w:t>Melon de Bourgogne (Muscadet Sèvre-et-Maine Sur Lie, Clisson Cru)</w:t>
      </w:r>
    </w:p>
    <w:p w14:paraId="4B89C685" w14:textId="77777777" w:rsidR="008A2258" w:rsidRDefault="009A0FD0">
      <w:pPr>
        <w:spacing w:before="30" w:after="30"/>
        <w:ind w:left="200"/>
      </w:pPr>
      <w:r>
        <w:rPr>
          <w:b/>
          <w:bCs/>
          <w:color w:val="6B1A2A"/>
        </w:rPr>
        <w:t xml:space="preserve">Style &amp; Reputation: </w:t>
      </w:r>
      <w:r>
        <w:rPr>
          <w:color w:val="1E1A14"/>
        </w:rPr>
        <w:t>The most acclaimed estate in modern Muscadet. Marc Ollivier pioneered the cru Clisson bottling. Monnières-Saint-Fiacre and Clisson demonstrate compelling ageing potential.</w:t>
      </w:r>
    </w:p>
    <w:p w14:paraId="7F91BF4B" w14:textId="77777777" w:rsidR="008A2258" w:rsidRDefault="009A0FD0">
      <w:pPr>
        <w:spacing w:before="30" w:after="30"/>
        <w:ind w:left="200"/>
      </w:pPr>
      <w:r>
        <w:rPr>
          <w:b/>
          <w:bCs/>
          <w:color w:val="6B1A2A"/>
        </w:rPr>
        <w:t xml:space="preserve">Visitor Access: </w:t>
      </w:r>
      <w:r>
        <w:rPr>
          <w:color w:val="1E1A14"/>
        </w:rPr>
        <w:t>Tasting in cellar by appointment only.</w:t>
      </w:r>
    </w:p>
    <w:p w14:paraId="15649E6E" w14:textId="77777777" w:rsidR="008A2258" w:rsidRDefault="009A0FD0">
      <w:pPr>
        <w:spacing w:before="30" w:after="30"/>
        <w:ind w:left="200"/>
      </w:pPr>
      <w:r>
        <w:rPr>
          <w:b/>
          <w:bCs/>
          <w:color w:val="6B1A2A"/>
        </w:rPr>
        <w:t xml:space="preserve">Visitor Tips: </w:t>
      </w:r>
      <w:r>
        <w:rPr>
          <w:color w:val="1E1A14"/>
        </w:rPr>
        <w:t>A visit here resets expectations for Muscadet. The sur lie crus aged 4–7 years show remarkable depth. Pair your tasting with oysters from the nearby Atlantic coast for the quintessential experience.</w:t>
      </w:r>
    </w:p>
    <w:p w14:paraId="501E90F1" w14:textId="77777777" w:rsidR="008A2258" w:rsidRDefault="008A2258">
      <w:pPr>
        <w:pBdr>
          <w:bottom w:val="single" w:sz="3" w:space="0" w:color="D4C9B8"/>
        </w:pBdr>
        <w:spacing w:before="120" w:after="120"/>
      </w:pPr>
    </w:p>
    <w:p w14:paraId="3FAB431F" w14:textId="77777777" w:rsidR="008A2258" w:rsidRDefault="009A0FD0">
      <w:pPr>
        <w:pStyle w:val="Heading3"/>
        <w:shd w:val="clear" w:color="auto" w:fill="FBF4E8"/>
        <w:ind w:left="120"/>
      </w:pPr>
      <w:r>
        <w:t>Domaine de l'Écu</w:t>
      </w:r>
    </w:p>
    <w:p w14:paraId="283AC060" w14:textId="77777777" w:rsidR="008A2258" w:rsidRDefault="009A0FD0">
      <w:pPr>
        <w:spacing w:before="30" w:after="30"/>
        <w:ind w:left="200"/>
      </w:pPr>
      <w:r>
        <w:rPr>
          <w:b/>
          <w:bCs/>
          <w:color w:val="6B1A2A"/>
        </w:rPr>
        <w:t xml:space="preserve">Location: </w:t>
      </w:r>
      <w:r>
        <w:rPr>
          <w:color w:val="1E1A14"/>
        </w:rPr>
        <w:t>Le Landreau, Loire-Atlantique</w:t>
      </w:r>
    </w:p>
    <w:p w14:paraId="70F2DA9E" w14:textId="77777777" w:rsidR="008A2258" w:rsidRDefault="009A0FD0">
      <w:pPr>
        <w:spacing w:before="30" w:after="30"/>
        <w:ind w:left="200"/>
      </w:pPr>
      <w:r>
        <w:rPr>
          <w:b/>
          <w:bCs/>
          <w:color w:val="6B1A2A"/>
        </w:rPr>
        <w:t xml:space="preserve">Address: </w:t>
      </w:r>
      <w:r>
        <w:rPr>
          <w:color w:val="1E1A14"/>
        </w:rPr>
        <w:t>Le Landreau, 44430 Loire-Atlantique (30 min east of Nantes)</w:t>
      </w:r>
    </w:p>
    <w:p w14:paraId="2FB9E4FF" w14:textId="77777777" w:rsidR="008A2258" w:rsidRDefault="009A0FD0">
      <w:pPr>
        <w:spacing w:before="30" w:after="30"/>
        <w:ind w:left="200"/>
      </w:pPr>
      <w:r>
        <w:rPr>
          <w:b/>
          <w:bCs/>
          <w:color w:val="6B1A2A"/>
        </w:rPr>
        <w:t xml:space="preserve">Phone: </w:t>
      </w:r>
      <w:r>
        <w:rPr>
          <w:color w:val="1E1A14"/>
        </w:rPr>
        <w:t>Contact estate directly</w:t>
      </w:r>
    </w:p>
    <w:p w14:paraId="0992DF62" w14:textId="77777777" w:rsidR="008A2258" w:rsidRDefault="009A0FD0">
      <w:pPr>
        <w:spacing w:before="30" w:after="30"/>
        <w:ind w:left="200"/>
      </w:pPr>
      <w:r>
        <w:rPr>
          <w:b/>
          <w:bCs/>
          <w:color w:val="6B1A2A"/>
        </w:rPr>
        <w:t xml:space="preserve">Email: </w:t>
      </w:r>
      <w:r>
        <w:rPr>
          <w:color w:val="1E1A14"/>
        </w:rPr>
        <w:t>Contact estate directly</w:t>
      </w:r>
    </w:p>
    <w:p w14:paraId="629076C9" w14:textId="77777777" w:rsidR="008A2258" w:rsidRDefault="009A0FD0">
      <w:pPr>
        <w:spacing w:before="30" w:after="30"/>
        <w:ind w:left="200"/>
      </w:pPr>
      <w:r>
        <w:rPr>
          <w:b/>
          <w:bCs/>
          <w:color w:val="6B1A2A"/>
        </w:rPr>
        <w:t xml:space="preserve">Website: </w:t>
      </w:r>
      <w:hyperlink r:id="rId27" w:history="1">
        <w:r>
          <w:rPr>
            <w:rStyle w:val="Hyperlink"/>
          </w:rPr>
          <w:t>www.domainedellecu.com</w:t>
        </w:r>
      </w:hyperlink>
    </w:p>
    <w:p w14:paraId="5B29E219" w14:textId="77777777" w:rsidR="008A2258" w:rsidRDefault="009A0FD0">
      <w:pPr>
        <w:spacing w:before="30" w:after="30"/>
        <w:ind w:left="200"/>
      </w:pPr>
      <w:r>
        <w:rPr>
          <w:b/>
          <w:bCs/>
          <w:color w:val="6B1A2A"/>
        </w:rPr>
        <w:t xml:space="preserve">Primary Grapes: </w:t>
      </w:r>
      <w:r>
        <w:rPr>
          <w:color w:val="1E1A14"/>
        </w:rPr>
        <w:t>Melon de Bourgogne (Muscadet Sèvre-et-Maine), plus Cabernet Franc, Chenin Blanc, Pinot Noir, Folle Blanche</w:t>
      </w:r>
    </w:p>
    <w:p w14:paraId="70D3B431" w14:textId="77777777" w:rsidR="008A2258" w:rsidRDefault="009A0FD0">
      <w:pPr>
        <w:spacing w:before="30" w:after="30"/>
        <w:ind w:left="200"/>
      </w:pPr>
      <w:r>
        <w:rPr>
          <w:b/>
          <w:bCs/>
          <w:color w:val="6B1A2A"/>
        </w:rPr>
        <w:t xml:space="preserve">Style &amp; Reputation: </w:t>
      </w:r>
      <w:r>
        <w:rPr>
          <w:color w:val="1E1A14"/>
        </w:rPr>
        <w:t>Certified Demeter biodynamic since 1998. Three terroir-specific Muscadets — Gneiss, Orthogneiss, and Granite — plus amphora-aged experimental wines.</w:t>
      </w:r>
    </w:p>
    <w:p w14:paraId="04B4B736" w14:textId="77777777" w:rsidR="008A2258" w:rsidRDefault="009A0FD0">
      <w:pPr>
        <w:spacing w:before="30" w:after="30"/>
        <w:ind w:left="200"/>
      </w:pPr>
      <w:r>
        <w:rPr>
          <w:b/>
          <w:bCs/>
          <w:color w:val="6B1A2A"/>
        </w:rPr>
        <w:t xml:space="preserve">Visitor Access: </w:t>
      </w:r>
      <w:r>
        <w:rPr>
          <w:color w:val="1E1A14"/>
        </w:rPr>
        <w:t>Reservation recommended. Tasting of 6 wines: €10. Staff tailor the tasting to wines you have not tried before.</w:t>
      </w:r>
    </w:p>
    <w:p w14:paraId="23E54C64" w14:textId="77777777" w:rsidR="008A2258" w:rsidRDefault="009A0FD0">
      <w:pPr>
        <w:spacing w:before="30" w:after="30"/>
        <w:ind w:left="200"/>
      </w:pPr>
      <w:r>
        <w:rPr>
          <w:b/>
          <w:bCs/>
          <w:color w:val="6B1A2A"/>
        </w:rPr>
        <w:t xml:space="preserve">Visitor Tips: </w:t>
      </w:r>
      <w:r>
        <w:rPr>
          <w:color w:val="1E1A14"/>
        </w:rPr>
        <w:t>The breadth of varieties — including orange wines, rosés, and experimental cuvées — makes this exceptional for curious professionals. The stained-glass-inspired label design is a distinctive feature.</w:t>
      </w:r>
    </w:p>
    <w:p w14:paraId="2EB04D87" w14:textId="77777777" w:rsidR="008A2258" w:rsidRDefault="008A2258">
      <w:pPr>
        <w:pBdr>
          <w:bottom w:val="single" w:sz="3" w:space="0" w:color="D4C9B8"/>
        </w:pBdr>
        <w:spacing w:before="120" w:after="120"/>
      </w:pPr>
    </w:p>
    <w:p w14:paraId="3C9B0C89" w14:textId="77777777" w:rsidR="008A2258" w:rsidRDefault="009A0FD0">
      <w:pPr>
        <w:pStyle w:val="Heading3"/>
        <w:shd w:val="clear" w:color="auto" w:fill="FBF4E8"/>
        <w:ind w:left="120"/>
      </w:pPr>
      <w:r>
        <w:t>Domaine Luneau-Papin</w:t>
      </w:r>
    </w:p>
    <w:p w14:paraId="233CAB1A" w14:textId="77777777" w:rsidR="008A2258" w:rsidRDefault="009A0FD0">
      <w:pPr>
        <w:spacing w:before="30" w:after="30"/>
        <w:ind w:left="200"/>
      </w:pPr>
      <w:r>
        <w:rPr>
          <w:b/>
          <w:bCs/>
          <w:color w:val="6B1A2A"/>
        </w:rPr>
        <w:t xml:space="preserve">Location: </w:t>
      </w:r>
      <w:r>
        <w:rPr>
          <w:color w:val="1E1A14"/>
        </w:rPr>
        <w:t>Le Landreau, Loire-Atlantique</w:t>
      </w:r>
    </w:p>
    <w:p w14:paraId="697CDB49" w14:textId="77777777" w:rsidR="008A2258" w:rsidRDefault="009A0FD0">
      <w:pPr>
        <w:spacing w:before="30" w:after="30"/>
        <w:ind w:left="200"/>
      </w:pPr>
      <w:r>
        <w:rPr>
          <w:b/>
          <w:bCs/>
          <w:color w:val="6B1A2A"/>
        </w:rPr>
        <w:t xml:space="preserve">Address: </w:t>
      </w:r>
      <w:r>
        <w:rPr>
          <w:color w:val="1E1A14"/>
        </w:rPr>
        <w:t>Le Landreau, 44430 Loire-Atlantique</w:t>
      </w:r>
    </w:p>
    <w:p w14:paraId="75F56D5D" w14:textId="77777777" w:rsidR="008A2258" w:rsidRDefault="009A0FD0">
      <w:pPr>
        <w:spacing w:before="30" w:after="30"/>
        <w:ind w:left="200"/>
      </w:pPr>
      <w:r>
        <w:rPr>
          <w:b/>
          <w:bCs/>
          <w:color w:val="6B1A2A"/>
        </w:rPr>
        <w:t xml:space="preserve">Phone: </w:t>
      </w:r>
      <w:r>
        <w:rPr>
          <w:color w:val="1E1A14"/>
        </w:rPr>
        <w:t>+33 2 40 06 45 27</w:t>
      </w:r>
    </w:p>
    <w:p w14:paraId="63716D90" w14:textId="77777777" w:rsidR="008A2258" w:rsidRDefault="009A0FD0">
      <w:pPr>
        <w:spacing w:before="30" w:after="30"/>
        <w:ind w:left="200"/>
      </w:pPr>
      <w:r>
        <w:rPr>
          <w:b/>
          <w:bCs/>
          <w:color w:val="6B1A2A"/>
        </w:rPr>
        <w:t xml:space="preserve">Email: </w:t>
      </w:r>
      <w:r>
        <w:rPr>
          <w:color w:val="1E1A14"/>
        </w:rPr>
        <w:t>contact@luneau-papin.com</w:t>
      </w:r>
    </w:p>
    <w:p w14:paraId="118512FE" w14:textId="77777777" w:rsidR="008A2258" w:rsidRDefault="009A0FD0">
      <w:pPr>
        <w:spacing w:before="30" w:after="30"/>
        <w:ind w:left="200"/>
      </w:pPr>
      <w:r>
        <w:rPr>
          <w:b/>
          <w:bCs/>
          <w:color w:val="6B1A2A"/>
        </w:rPr>
        <w:t xml:space="preserve">Website: </w:t>
      </w:r>
      <w:hyperlink r:id="rId28" w:history="1">
        <w:r>
          <w:rPr>
            <w:rStyle w:val="Hyperlink"/>
          </w:rPr>
          <w:t>www.luneau-papin.com</w:t>
        </w:r>
      </w:hyperlink>
    </w:p>
    <w:p w14:paraId="39366068" w14:textId="77777777" w:rsidR="008A2258" w:rsidRDefault="009A0FD0">
      <w:pPr>
        <w:spacing w:before="30" w:after="30"/>
        <w:ind w:left="200"/>
      </w:pPr>
      <w:r>
        <w:rPr>
          <w:b/>
          <w:bCs/>
          <w:color w:val="6B1A2A"/>
        </w:rPr>
        <w:t xml:space="preserve">Primary Grapes: </w:t>
      </w:r>
      <w:r>
        <w:rPr>
          <w:color w:val="1E1A14"/>
        </w:rPr>
        <w:t>Melon de Bourgogne (Muscadet Sèvre-et-Maine, multiple cru communaux)</w:t>
      </w:r>
    </w:p>
    <w:p w14:paraId="761D5037" w14:textId="77777777" w:rsidR="008A2258" w:rsidRDefault="009A0FD0">
      <w:pPr>
        <w:spacing w:before="30" w:after="30"/>
        <w:ind w:left="200"/>
      </w:pPr>
      <w:r>
        <w:rPr>
          <w:b/>
          <w:bCs/>
          <w:color w:val="6B1A2A"/>
        </w:rPr>
        <w:t xml:space="preserve">Style &amp; Reputation: </w:t>
      </w:r>
      <w:r>
        <w:rPr>
          <w:color w:val="1E1A14"/>
        </w:rPr>
        <w:t>One of the most respected estates in the appellation. Pierre-Marie Luneau's cru communaux wines — Gorges, Le Pallet, Clisson — are textbook expressions of how terroir shapes Muscadet.</w:t>
      </w:r>
    </w:p>
    <w:p w14:paraId="5D9B5766" w14:textId="77777777" w:rsidR="008A2258" w:rsidRDefault="009A0FD0">
      <w:pPr>
        <w:spacing w:before="30" w:after="30"/>
        <w:ind w:left="200"/>
      </w:pPr>
      <w:r>
        <w:rPr>
          <w:b/>
          <w:bCs/>
          <w:color w:val="6B1A2A"/>
        </w:rPr>
        <w:t xml:space="preserve">Visitor Access: </w:t>
      </w:r>
      <w:r>
        <w:rPr>
          <w:color w:val="1E1A14"/>
        </w:rPr>
        <w:t>Open for visits and tastings. Appointment recommended.</w:t>
      </w:r>
    </w:p>
    <w:p w14:paraId="2B74C2D7" w14:textId="77777777" w:rsidR="008A2258" w:rsidRDefault="009A0FD0">
      <w:pPr>
        <w:spacing w:before="30" w:after="30"/>
        <w:ind w:left="200"/>
      </w:pPr>
      <w:r>
        <w:rPr>
          <w:b/>
          <w:bCs/>
          <w:color w:val="6B1A2A"/>
        </w:rPr>
        <w:t xml:space="preserve">Visitor Tips: </w:t>
      </w:r>
      <w:r>
        <w:rPr>
          <w:color w:val="1E1A14"/>
        </w:rPr>
        <w:t>The three cru communaux tasting is the most effective way to explain Muscadet's quality revolution to customers. Wines age beautifully — ask to taste a 5–10-year-old Gorges if available.</w:t>
      </w:r>
    </w:p>
    <w:p w14:paraId="39638354" w14:textId="77777777" w:rsidR="008A2258" w:rsidRDefault="008A2258">
      <w:pPr>
        <w:pBdr>
          <w:bottom w:val="single" w:sz="3" w:space="0" w:color="D4C9B8"/>
        </w:pBdr>
        <w:spacing w:before="120" w:after="120"/>
      </w:pPr>
    </w:p>
    <w:p w14:paraId="39B20376" w14:textId="77777777" w:rsidR="008A2258" w:rsidRDefault="009A0FD0">
      <w:pPr>
        <w:pStyle w:val="Heading1"/>
        <w:pageBreakBefore/>
        <w:shd w:val="clear" w:color="auto" w:fill="6B1A2A"/>
        <w:ind w:left="180" w:right="180"/>
      </w:pPr>
      <w:r>
        <w:lastRenderedPageBreak/>
        <w:t>Bourgueil &amp; Saint-Nicolas-de-Bourgueil</w:t>
      </w:r>
    </w:p>
    <w:p w14:paraId="7D3B8674" w14:textId="77777777" w:rsidR="008A2258" w:rsidRDefault="009A0FD0">
      <w:pPr>
        <w:spacing w:before="80" w:after="160"/>
        <w:ind w:left="120" w:right="120"/>
      </w:pPr>
      <w:r>
        <w:rPr>
          <w:i/>
          <w:iCs/>
          <w:color w:val="7A6E5F"/>
        </w:rPr>
        <w:t>Located northwest of Chinon on the north bank of the Loire, Bourgueil and its smaller neighbour Saint-Nicolas-de-Bourgueil are pure Cabernet Franc appellations. Bourgueil wines from tufa and clay tend toward structure and weight; gravelly and sandy soils in both appellations produce lighter, fragrant, and earlier-drinking styles. These are among the Loire's most food-friendly reds.</w:t>
      </w:r>
    </w:p>
    <w:p w14:paraId="6FA20002" w14:textId="77777777" w:rsidR="008A2258" w:rsidRDefault="009A0FD0">
      <w:pPr>
        <w:pStyle w:val="Heading3"/>
        <w:shd w:val="clear" w:color="auto" w:fill="FBF4E8"/>
        <w:ind w:left="120"/>
      </w:pPr>
      <w:r>
        <w:t>Domaine de la Chevalerie</w:t>
      </w:r>
    </w:p>
    <w:p w14:paraId="34E72DE9" w14:textId="77777777" w:rsidR="008A2258" w:rsidRDefault="009A0FD0">
      <w:pPr>
        <w:spacing w:before="30" w:after="30"/>
        <w:ind w:left="200"/>
      </w:pPr>
      <w:r>
        <w:rPr>
          <w:b/>
          <w:bCs/>
          <w:color w:val="6B1A2A"/>
        </w:rPr>
        <w:t xml:space="preserve">Location: </w:t>
      </w:r>
      <w:r>
        <w:rPr>
          <w:color w:val="1E1A14"/>
        </w:rPr>
        <w:t>Restigny, Indre-et-Loire</w:t>
      </w:r>
    </w:p>
    <w:p w14:paraId="23D90DC0" w14:textId="77777777" w:rsidR="008A2258" w:rsidRDefault="009A0FD0">
      <w:pPr>
        <w:spacing w:before="30" w:after="30"/>
        <w:ind w:left="200"/>
      </w:pPr>
      <w:r>
        <w:rPr>
          <w:b/>
          <w:bCs/>
          <w:color w:val="6B1A2A"/>
        </w:rPr>
        <w:t xml:space="preserve">Address: </w:t>
      </w:r>
      <w:r>
        <w:rPr>
          <w:color w:val="1E1A14"/>
        </w:rPr>
        <w:t>Restigny, 37140 Bourgueil</w:t>
      </w:r>
    </w:p>
    <w:p w14:paraId="58F14AE0" w14:textId="77777777" w:rsidR="008A2258" w:rsidRDefault="009A0FD0">
      <w:pPr>
        <w:spacing w:before="30" w:after="30"/>
        <w:ind w:left="200"/>
      </w:pPr>
      <w:r>
        <w:rPr>
          <w:b/>
          <w:bCs/>
          <w:color w:val="6B1A2A"/>
        </w:rPr>
        <w:t xml:space="preserve">Phone: </w:t>
      </w:r>
      <w:r>
        <w:rPr>
          <w:color w:val="1E1A14"/>
        </w:rPr>
        <w:t>+33 2 47 97 37 18</w:t>
      </w:r>
    </w:p>
    <w:p w14:paraId="3BD26232" w14:textId="77777777" w:rsidR="008A2258" w:rsidRDefault="009A0FD0">
      <w:pPr>
        <w:spacing w:before="30" w:after="30"/>
        <w:ind w:left="200"/>
      </w:pPr>
      <w:r>
        <w:rPr>
          <w:b/>
          <w:bCs/>
          <w:color w:val="6B1A2A"/>
        </w:rPr>
        <w:t xml:space="preserve">Email: </w:t>
      </w:r>
      <w:r>
        <w:rPr>
          <w:color w:val="1E1A14"/>
        </w:rPr>
        <w:t>contact@domaine-chevalerie.fr</w:t>
      </w:r>
    </w:p>
    <w:p w14:paraId="110DE472" w14:textId="77777777" w:rsidR="008A2258" w:rsidRDefault="009A0FD0">
      <w:pPr>
        <w:spacing w:before="30" w:after="30"/>
        <w:ind w:left="200"/>
      </w:pPr>
      <w:r>
        <w:rPr>
          <w:b/>
          <w:bCs/>
          <w:color w:val="6B1A2A"/>
        </w:rPr>
        <w:t xml:space="preserve">Website: </w:t>
      </w:r>
      <w:hyperlink r:id="rId29" w:history="1">
        <w:r>
          <w:rPr>
            <w:rStyle w:val="Hyperlink"/>
          </w:rPr>
          <w:t>www.domaine-chevalerie.fr</w:t>
        </w:r>
      </w:hyperlink>
    </w:p>
    <w:p w14:paraId="5D019971" w14:textId="77777777" w:rsidR="008A2258" w:rsidRDefault="009A0FD0">
      <w:pPr>
        <w:spacing w:before="30" w:after="30"/>
        <w:ind w:left="200"/>
      </w:pPr>
      <w:r>
        <w:rPr>
          <w:b/>
          <w:bCs/>
          <w:color w:val="6B1A2A"/>
        </w:rPr>
        <w:t xml:space="preserve">Primary Grapes: </w:t>
      </w:r>
      <w:r>
        <w:rPr>
          <w:color w:val="1E1A14"/>
        </w:rPr>
        <w:t>Cabernet Franc</w:t>
      </w:r>
    </w:p>
    <w:p w14:paraId="21686E73" w14:textId="77777777" w:rsidR="008A2258" w:rsidRDefault="009A0FD0">
      <w:pPr>
        <w:spacing w:before="30" w:after="30"/>
        <w:ind w:left="200"/>
      </w:pPr>
      <w:r>
        <w:rPr>
          <w:b/>
          <w:bCs/>
          <w:color w:val="6B1A2A"/>
        </w:rPr>
        <w:t xml:space="preserve">Style &amp; Reputation: </w:t>
      </w:r>
      <w:r>
        <w:rPr>
          <w:color w:val="1E1A14"/>
        </w:rPr>
        <w:t>Old-vine Bourgueil from tufa terroirs. Multi-vintage releases and single-parcel cuvées. Gauthier and Busardières are the flagship wines.</w:t>
      </w:r>
    </w:p>
    <w:p w14:paraId="3E6208EB" w14:textId="77777777" w:rsidR="008A2258" w:rsidRDefault="009A0FD0">
      <w:pPr>
        <w:spacing w:before="30" w:after="30"/>
        <w:ind w:left="200"/>
      </w:pPr>
      <w:r>
        <w:rPr>
          <w:b/>
          <w:bCs/>
          <w:color w:val="6B1A2A"/>
        </w:rPr>
        <w:t xml:space="preserve">Visitor Access: </w:t>
      </w:r>
      <w:r>
        <w:rPr>
          <w:color w:val="1E1A14"/>
        </w:rPr>
        <w:t>Tasting room open for visits. Contact in advance.</w:t>
      </w:r>
    </w:p>
    <w:p w14:paraId="51FD02BA" w14:textId="77777777" w:rsidR="008A2258" w:rsidRDefault="009A0FD0">
      <w:pPr>
        <w:spacing w:before="30" w:after="30"/>
        <w:ind w:left="200"/>
      </w:pPr>
      <w:r>
        <w:rPr>
          <w:b/>
          <w:bCs/>
          <w:color w:val="6B1A2A"/>
        </w:rPr>
        <w:t xml:space="preserve">Visitor Tips: </w:t>
      </w:r>
      <w:r>
        <w:rPr>
          <w:color w:val="1E1A14"/>
        </w:rPr>
        <w:t>Request older vintages if purchasing for a restaurant cellar — Bourgueil from tufa soils is among the Loire's most age-worthy reds.</w:t>
      </w:r>
    </w:p>
    <w:p w14:paraId="725E6DDD" w14:textId="77777777" w:rsidR="008A2258" w:rsidRDefault="008A2258">
      <w:pPr>
        <w:pBdr>
          <w:bottom w:val="single" w:sz="3" w:space="0" w:color="D4C9B8"/>
        </w:pBdr>
        <w:spacing w:before="120" w:after="120"/>
      </w:pPr>
    </w:p>
    <w:p w14:paraId="2BA99E63" w14:textId="77777777" w:rsidR="008A2258" w:rsidRDefault="009A0FD0">
      <w:pPr>
        <w:pStyle w:val="Heading3"/>
        <w:shd w:val="clear" w:color="auto" w:fill="FBF4E8"/>
        <w:ind w:left="120"/>
      </w:pPr>
      <w:r>
        <w:t>Domaine Yannick Amirault</w:t>
      </w:r>
    </w:p>
    <w:p w14:paraId="252E1368" w14:textId="77777777" w:rsidR="008A2258" w:rsidRDefault="009A0FD0">
      <w:pPr>
        <w:spacing w:before="30" w:after="30"/>
        <w:ind w:left="200"/>
      </w:pPr>
      <w:r>
        <w:rPr>
          <w:b/>
          <w:bCs/>
          <w:color w:val="6B1A2A"/>
        </w:rPr>
        <w:t xml:space="preserve">Location: </w:t>
      </w:r>
      <w:r>
        <w:rPr>
          <w:color w:val="1E1A14"/>
        </w:rPr>
        <w:t>Bourgueil, Indre-et-Loire</w:t>
      </w:r>
    </w:p>
    <w:p w14:paraId="73AB55A5" w14:textId="77777777" w:rsidR="008A2258" w:rsidRDefault="009A0FD0">
      <w:pPr>
        <w:spacing w:before="30" w:after="30"/>
        <w:ind w:left="200"/>
      </w:pPr>
      <w:r>
        <w:rPr>
          <w:b/>
          <w:bCs/>
          <w:color w:val="6B1A2A"/>
        </w:rPr>
        <w:t xml:space="preserve">Address: </w:t>
      </w:r>
      <w:r>
        <w:rPr>
          <w:color w:val="1E1A14"/>
        </w:rPr>
        <w:t>5 Pavillon du Grand Clos, 37140 Bourgueil</w:t>
      </w:r>
    </w:p>
    <w:p w14:paraId="0F01851E" w14:textId="77777777" w:rsidR="008A2258" w:rsidRDefault="009A0FD0">
      <w:pPr>
        <w:spacing w:before="30" w:after="30"/>
        <w:ind w:left="200"/>
      </w:pPr>
      <w:r>
        <w:rPr>
          <w:b/>
          <w:bCs/>
          <w:color w:val="6B1A2A"/>
        </w:rPr>
        <w:t xml:space="preserve">Phone: </w:t>
      </w:r>
      <w:r>
        <w:rPr>
          <w:color w:val="1E1A14"/>
        </w:rPr>
        <w:t>+33 2 47 97 78 07</w:t>
      </w:r>
    </w:p>
    <w:p w14:paraId="485C9236" w14:textId="77777777" w:rsidR="008A2258" w:rsidRDefault="009A0FD0">
      <w:pPr>
        <w:spacing w:before="30" w:after="30"/>
        <w:ind w:left="200"/>
      </w:pPr>
      <w:r>
        <w:rPr>
          <w:b/>
          <w:bCs/>
          <w:color w:val="6B1A2A"/>
        </w:rPr>
        <w:t xml:space="preserve">Email: </w:t>
      </w:r>
      <w:r>
        <w:rPr>
          <w:color w:val="1E1A14"/>
        </w:rPr>
        <w:t>domaine.amirault@wanadoo.fr</w:t>
      </w:r>
    </w:p>
    <w:p w14:paraId="2261F1F1" w14:textId="77777777" w:rsidR="008A2258" w:rsidRDefault="009A0FD0">
      <w:pPr>
        <w:spacing w:before="30" w:after="30"/>
        <w:ind w:left="200"/>
      </w:pPr>
      <w:r>
        <w:rPr>
          <w:b/>
          <w:bCs/>
          <w:color w:val="6B1A2A"/>
        </w:rPr>
        <w:t xml:space="preserve">Website: </w:t>
      </w:r>
      <w:hyperlink r:id="rId30" w:history="1">
        <w:r>
          <w:rPr>
            <w:rStyle w:val="Hyperlink"/>
          </w:rPr>
          <w:t>www.yannickamirault.fr</w:t>
        </w:r>
      </w:hyperlink>
    </w:p>
    <w:p w14:paraId="228B799A" w14:textId="77777777" w:rsidR="008A2258" w:rsidRDefault="009A0FD0">
      <w:pPr>
        <w:spacing w:before="30" w:after="30"/>
        <w:ind w:left="200"/>
      </w:pPr>
      <w:r>
        <w:rPr>
          <w:b/>
          <w:bCs/>
          <w:color w:val="6B1A2A"/>
        </w:rPr>
        <w:t xml:space="preserve">Primary Grapes: </w:t>
      </w:r>
      <w:r>
        <w:rPr>
          <w:color w:val="1E1A14"/>
        </w:rPr>
        <w:t>Cabernet Franc</w:t>
      </w:r>
    </w:p>
    <w:p w14:paraId="5BC4D49F" w14:textId="77777777" w:rsidR="008A2258" w:rsidRDefault="009A0FD0">
      <w:pPr>
        <w:spacing w:before="30" w:after="30"/>
        <w:ind w:left="200"/>
      </w:pPr>
      <w:r>
        <w:rPr>
          <w:b/>
          <w:bCs/>
          <w:color w:val="6B1A2A"/>
        </w:rPr>
        <w:t xml:space="preserve">Style &amp; Reputation: </w:t>
      </w:r>
      <w:r>
        <w:rPr>
          <w:color w:val="1E1A14"/>
        </w:rPr>
        <w:t>Benchmark estate for both Bourgueil and Saint-Nicolas-de-Bourgueil. La Coudraye (gravel) and Les Quarterons (tufa) allow a perfect side-by-side terroir contrast.</w:t>
      </w:r>
    </w:p>
    <w:p w14:paraId="291DC323" w14:textId="77777777" w:rsidR="008A2258" w:rsidRDefault="009A0FD0">
      <w:pPr>
        <w:spacing w:before="30" w:after="30"/>
        <w:ind w:left="200"/>
      </w:pPr>
      <w:r>
        <w:rPr>
          <w:b/>
          <w:bCs/>
          <w:color w:val="6B1A2A"/>
        </w:rPr>
        <w:t xml:space="preserve">Visitor Access: </w:t>
      </w:r>
      <w:r>
        <w:rPr>
          <w:color w:val="1E1A14"/>
        </w:rPr>
        <w:t>Open for tastings; appointment preferred.</w:t>
      </w:r>
    </w:p>
    <w:p w14:paraId="75D3D45A" w14:textId="77777777" w:rsidR="008A2258" w:rsidRDefault="009A0FD0">
      <w:pPr>
        <w:spacing w:before="30" w:after="30"/>
        <w:ind w:left="200"/>
      </w:pPr>
      <w:r>
        <w:rPr>
          <w:b/>
          <w:bCs/>
          <w:color w:val="6B1A2A"/>
        </w:rPr>
        <w:t xml:space="preserve">Visitor Tips: </w:t>
      </w:r>
      <w:r>
        <w:rPr>
          <w:color w:val="1E1A14"/>
        </w:rPr>
        <w:t>Side-by-side tasting of La Coudraye vs. Les Quarterons is one of the Loire's most instructive exercises for understanding how soils shape Cabernet Franc.</w:t>
      </w:r>
    </w:p>
    <w:p w14:paraId="5A867B34" w14:textId="77777777" w:rsidR="008A2258" w:rsidRDefault="008A2258">
      <w:pPr>
        <w:pBdr>
          <w:bottom w:val="single" w:sz="3" w:space="0" w:color="D4C9B8"/>
        </w:pBdr>
        <w:spacing w:before="120" w:after="120"/>
      </w:pPr>
    </w:p>
    <w:p w14:paraId="74315321" w14:textId="77777777" w:rsidR="008A2258" w:rsidRDefault="009A0FD0">
      <w:pPr>
        <w:pStyle w:val="Heading1"/>
        <w:pageBreakBefore/>
        <w:shd w:val="clear" w:color="auto" w:fill="6B1A2A"/>
        <w:ind w:left="180" w:right="180"/>
      </w:pPr>
      <w:r>
        <w:lastRenderedPageBreak/>
        <w:t>Visitor Facilities Summary</w:t>
      </w:r>
    </w:p>
    <w:p w14:paraId="234EFFA4" w14:textId="77777777" w:rsidR="008A2258" w:rsidRDefault="009A0FD0">
      <w:pPr>
        <w:spacing w:before="80" w:after="160"/>
        <w:ind w:left="120" w:right="120"/>
      </w:pPr>
      <w:r>
        <w:rPr>
          <w:i/>
          <w:iCs/>
          <w:color w:val="7A6E5F"/>
        </w:rPr>
        <w:t>The following table compares visitor-friendly facilities across all 25 profiled estates. Use this as a quick-reference planning tool when building wine tourism itineraries or preparing client visits.</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95"/>
        <w:gridCol w:w="1584"/>
        <w:gridCol w:w="832"/>
        <w:gridCol w:w="832"/>
        <w:gridCol w:w="921"/>
        <w:gridCol w:w="869"/>
        <w:gridCol w:w="781"/>
        <w:gridCol w:w="646"/>
      </w:tblGrid>
      <w:tr w:rsidR="008A2258" w14:paraId="01C65B7E" w14:textId="77777777">
        <w:trPr>
          <w:tblHeader/>
        </w:trPr>
        <w:tc>
          <w:tcPr>
            <w:tcW w:w="220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28B20A93" w14:textId="77777777" w:rsidR="008A2258" w:rsidRDefault="009A0FD0">
            <w:pPr>
              <w:jc w:val="center"/>
            </w:pPr>
            <w:r>
              <w:rPr>
                <w:b/>
                <w:bCs/>
                <w:color w:val="FFFFFF"/>
                <w:sz w:val="18"/>
                <w:szCs w:val="18"/>
              </w:rPr>
              <w:t>Winery / Estate</w:t>
            </w:r>
          </w:p>
        </w:tc>
        <w:tc>
          <w:tcPr>
            <w:tcW w:w="150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514C74A1" w14:textId="77777777" w:rsidR="008A2258" w:rsidRDefault="009A0FD0">
            <w:pPr>
              <w:jc w:val="center"/>
            </w:pPr>
            <w:r>
              <w:rPr>
                <w:b/>
                <w:bCs/>
                <w:color w:val="FFFFFF"/>
                <w:sz w:val="18"/>
                <w:szCs w:val="18"/>
              </w:rPr>
              <w:t>Sub-Region</w:t>
            </w:r>
          </w:p>
        </w:tc>
        <w:tc>
          <w:tcPr>
            <w:tcW w:w="85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7D232C69" w14:textId="77777777" w:rsidR="008A2258" w:rsidRDefault="009A0FD0">
            <w:pPr>
              <w:jc w:val="center"/>
            </w:pPr>
            <w:r>
              <w:rPr>
                <w:b/>
                <w:bCs/>
                <w:color w:val="FFFFFF"/>
                <w:sz w:val="18"/>
                <w:szCs w:val="18"/>
              </w:rPr>
              <w:t>Tasting Room</w:t>
            </w:r>
          </w:p>
        </w:tc>
        <w:tc>
          <w:tcPr>
            <w:tcW w:w="85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496BB5E0" w14:textId="77777777" w:rsidR="008A2258" w:rsidRDefault="009A0FD0">
            <w:pPr>
              <w:jc w:val="center"/>
            </w:pPr>
            <w:r>
              <w:rPr>
                <w:b/>
                <w:bCs/>
                <w:color w:val="FFFFFF"/>
                <w:sz w:val="18"/>
                <w:szCs w:val="18"/>
              </w:rPr>
              <w:t>Guided Tours</w:t>
            </w:r>
          </w:p>
        </w:tc>
        <w:tc>
          <w:tcPr>
            <w:tcW w:w="85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442D2446" w14:textId="77777777" w:rsidR="008A2258" w:rsidRDefault="009A0FD0">
            <w:pPr>
              <w:jc w:val="center"/>
            </w:pPr>
            <w:r>
              <w:rPr>
                <w:b/>
                <w:bCs/>
                <w:color w:val="FFFFFF"/>
                <w:sz w:val="18"/>
                <w:szCs w:val="18"/>
              </w:rPr>
              <w:t>Appt. Required</w:t>
            </w:r>
          </w:p>
        </w:tc>
        <w:tc>
          <w:tcPr>
            <w:tcW w:w="90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12D5595D" w14:textId="77777777" w:rsidR="008A2258" w:rsidRDefault="009A0FD0">
            <w:pPr>
              <w:jc w:val="center"/>
            </w:pPr>
            <w:r>
              <w:rPr>
                <w:b/>
                <w:bCs/>
                <w:color w:val="FFFFFF"/>
                <w:sz w:val="18"/>
                <w:szCs w:val="18"/>
              </w:rPr>
              <w:t>Tasting Fee</w:t>
            </w:r>
          </w:p>
        </w:tc>
        <w:tc>
          <w:tcPr>
            <w:tcW w:w="60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1DD206A6" w14:textId="77777777" w:rsidR="008A2258" w:rsidRDefault="009A0FD0">
            <w:pPr>
              <w:jc w:val="center"/>
            </w:pPr>
            <w:r>
              <w:rPr>
                <w:b/>
                <w:bCs/>
                <w:color w:val="FFFFFF"/>
                <w:sz w:val="18"/>
                <w:szCs w:val="18"/>
              </w:rPr>
              <w:t>Groups</w:t>
            </w:r>
          </w:p>
        </w:tc>
        <w:tc>
          <w:tcPr>
            <w:tcW w:w="610" w:type="dxa"/>
            <w:tcBorders>
              <w:top w:val="single" w:sz="4" w:space="0" w:color="D4C9B8"/>
              <w:left w:val="single" w:sz="4" w:space="0" w:color="D4C9B8"/>
              <w:bottom w:val="single" w:sz="4" w:space="0" w:color="D4C9B8"/>
              <w:right w:val="single" w:sz="4" w:space="0" w:color="D4C9B8"/>
            </w:tcBorders>
            <w:shd w:val="clear" w:color="auto" w:fill="6B1A2A"/>
            <w:tcMar>
              <w:top w:w="80" w:type="dxa"/>
              <w:left w:w="120" w:type="dxa"/>
              <w:bottom w:w="80" w:type="dxa"/>
              <w:right w:w="120" w:type="dxa"/>
            </w:tcMar>
            <w:vAlign w:val="center"/>
          </w:tcPr>
          <w:p w14:paraId="1D55DB2F" w14:textId="77777777" w:rsidR="008A2258" w:rsidRDefault="009A0FD0">
            <w:pPr>
              <w:jc w:val="center"/>
            </w:pPr>
            <w:r>
              <w:rPr>
                <w:b/>
                <w:bCs/>
                <w:color w:val="FFFFFF"/>
                <w:sz w:val="18"/>
                <w:szCs w:val="18"/>
              </w:rPr>
              <w:t>Open Sun.</w:t>
            </w:r>
          </w:p>
        </w:tc>
      </w:tr>
      <w:tr w:rsidR="008A2258" w14:paraId="5564CA3D"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31B093D7" w14:textId="77777777" w:rsidR="008A2258" w:rsidRDefault="009A0FD0">
            <w:r>
              <w:rPr>
                <w:color w:val="1E1A14"/>
                <w:sz w:val="18"/>
                <w:szCs w:val="18"/>
              </w:rPr>
              <w:t>Domaine Vacheron</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E24793F" w14:textId="77777777" w:rsidR="008A2258" w:rsidRDefault="009A0FD0">
            <w:r>
              <w:rPr>
                <w:color w:val="1E1A14"/>
                <w:sz w:val="18"/>
                <w:szCs w:val="18"/>
              </w:rPr>
              <w:t>Sancerre</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84C4413"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0DC4CBD"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E78E591"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F0BF5FD"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8E8F6F4"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C56B4D9" w14:textId="77777777" w:rsidR="008A2258" w:rsidRDefault="009A0FD0">
            <w:pPr>
              <w:jc w:val="center"/>
            </w:pPr>
            <w:r>
              <w:rPr>
                <w:b/>
                <w:bCs/>
                <w:color w:val="7A6E5F"/>
                <w:sz w:val="18"/>
                <w:szCs w:val="18"/>
              </w:rPr>
              <w:t>—</w:t>
            </w:r>
          </w:p>
        </w:tc>
      </w:tr>
      <w:tr w:rsidR="008A2258" w14:paraId="04032EAE"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16AF6519" w14:textId="77777777" w:rsidR="008A2258" w:rsidRDefault="009A0FD0">
            <w:r>
              <w:rPr>
                <w:color w:val="1E1A14"/>
                <w:sz w:val="18"/>
                <w:szCs w:val="18"/>
              </w:rPr>
              <w:t>Alphonse Mellot</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61C628E0" w14:textId="77777777" w:rsidR="008A2258" w:rsidRDefault="009A0FD0">
            <w:r>
              <w:rPr>
                <w:color w:val="1E1A14"/>
                <w:sz w:val="18"/>
                <w:szCs w:val="18"/>
              </w:rPr>
              <w:t>Sancerre</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A1B0D71"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ADF6963"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7DAE3C9"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23619AA5"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27672BF"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51CFC2D" w14:textId="77777777" w:rsidR="008A2258" w:rsidRDefault="009A0FD0">
            <w:pPr>
              <w:jc w:val="center"/>
            </w:pPr>
            <w:r>
              <w:rPr>
                <w:b/>
                <w:bCs/>
                <w:color w:val="7A6E5F"/>
                <w:sz w:val="18"/>
                <w:szCs w:val="18"/>
              </w:rPr>
              <w:t>—</w:t>
            </w:r>
          </w:p>
        </w:tc>
      </w:tr>
      <w:tr w:rsidR="008A2258" w14:paraId="7F6752BE"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9228502" w14:textId="77777777" w:rsidR="008A2258" w:rsidRDefault="009A0FD0">
            <w:r>
              <w:rPr>
                <w:color w:val="1E1A14"/>
                <w:sz w:val="18"/>
                <w:szCs w:val="18"/>
              </w:rPr>
              <w:t>Lucien Crochet</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C554F42" w14:textId="77777777" w:rsidR="008A2258" w:rsidRDefault="009A0FD0">
            <w:r>
              <w:rPr>
                <w:color w:val="1E1A14"/>
                <w:sz w:val="18"/>
                <w:szCs w:val="18"/>
              </w:rPr>
              <w:t>Sancerre</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FCE4CED"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869F18B"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43644C58"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9D1A68E"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AEF8693"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20AB24F" w14:textId="77777777" w:rsidR="008A2258" w:rsidRDefault="009A0FD0">
            <w:pPr>
              <w:jc w:val="center"/>
            </w:pPr>
            <w:r>
              <w:rPr>
                <w:b/>
                <w:bCs/>
                <w:color w:val="7A6E5F"/>
                <w:sz w:val="18"/>
                <w:szCs w:val="18"/>
              </w:rPr>
              <w:t>—</w:t>
            </w:r>
          </w:p>
        </w:tc>
      </w:tr>
      <w:tr w:rsidR="008A2258" w14:paraId="357A689E"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39DE3F41" w14:textId="77777777" w:rsidR="008A2258" w:rsidRDefault="009A0FD0">
            <w:r>
              <w:rPr>
                <w:color w:val="1E1A14"/>
                <w:sz w:val="18"/>
                <w:szCs w:val="18"/>
              </w:rPr>
              <w:t>Henri Bourgeois</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1E2D8099" w14:textId="77777777" w:rsidR="008A2258" w:rsidRDefault="009A0FD0">
            <w:r>
              <w:rPr>
                <w:color w:val="1E1A14"/>
                <w:sz w:val="18"/>
                <w:szCs w:val="18"/>
              </w:rPr>
              <w:t>Sancerre</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2AB3B35"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E0B40FD"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0C8F07E"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17BEEFA9" w14:textId="77777777" w:rsidR="008A2258" w:rsidRDefault="009A0FD0">
            <w:pPr>
              <w:jc w:val="center"/>
            </w:pPr>
            <w:r>
              <w:rPr>
                <w:color w:val="1E1A14"/>
                <w:sz w:val="18"/>
                <w:szCs w:val="18"/>
              </w:rPr>
              <w:t>€12+</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12FCF0BA"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CABCA3E" w14:textId="77777777" w:rsidR="008A2258" w:rsidRDefault="009A0FD0">
            <w:pPr>
              <w:jc w:val="center"/>
            </w:pPr>
            <w:r>
              <w:rPr>
                <w:b/>
                <w:bCs/>
                <w:color w:val="2D6B2D"/>
                <w:sz w:val="18"/>
                <w:szCs w:val="18"/>
              </w:rPr>
              <w:t>✓</w:t>
            </w:r>
          </w:p>
        </w:tc>
      </w:tr>
      <w:tr w:rsidR="008A2258" w14:paraId="4FBF8872"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340C42CD" w14:textId="77777777" w:rsidR="008A2258" w:rsidRDefault="009A0FD0">
            <w:r>
              <w:rPr>
                <w:color w:val="1E1A14"/>
                <w:sz w:val="18"/>
                <w:szCs w:val="18"/>
              </w:rPr>
              <w:t>François Cotat</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56B7E4D" w14:textId="77777777" w:rsidR="008A2258" w:rsidRDefault="009A0FD0">
            <w:r>
              <w:rPr>
                <w:color w:val="1E1A14"/>
                <w:sz w:val="18"/>
                <w:szCs w:val="18"/>
              </w:rPr>
              <w:t>Sancerre</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7D922EC"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01D6E23"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416E340" w14:textId="77777777" w:rsidR="008A2258" w:rsidRDefault="009A0FD0">
            <w:pPr>
              <w:jc w:val="center"/>
            </w:pPr>
            <w:r>
              <w:rPr>
                <w:b/>
                <w:bCs/>
                <w:color w:val="2D6B2D"/>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D18BA02" w14:textId="77777777" w:rsidR="008A2258" w:rsidRDefault="009A0FD0">
            <w:pPr>
              <w:jc w:val="center"/>
            </w:pPr>
            <w:r>
              <w:rPr>
                <w:color w:val="1E1A14"/>
                <w:sz w:val="18"/>
                <w:szCs w:val="18"/>
              </w:rPr>
              <w:t>N/A</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8A4C9F0" w14:textId="77777777" w:rsidR="008A2258" w:rsidRDefault="009A0FD0">
            <w:pPr>
              <w:jc w:val="center"/>
            </w:pPr>
            <w:r>
              <w:rPr>
                <w:b/>
                <w:bCs/>
                <w:color w:val="7A6E5F"/>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24E3BC67" w14:textId="77777777" w:rsidR="008A2258" w:rsidRDefault="009A0FD0">
            <w:pPr>
              <w:jc w:val="center"/>
            </w:pPr>
            <w:r>
              <w:rPr>
                <w:b/>
                <w:bCs/>
                <w:color w:val="7A6E5F"/>
                <w:sz w:val="18"/>
                <w:szCs w:val="18"/>
              </w:rPr>
              <w:t>—</w:t>
            </w:r>
          </w:p>
        </w:tc>
      </w:tr>
      <w:tr w:rsidR="008A2258" w14:paraId="5210E441"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1E24CC4" w14:textId="77777777" w:rsidR="008A2258" w:rsidRDefault="009A0FD0">
            <w:r>
              <w:rPr>
                <w:color w:val="1E1A14"/>
                <w:sz w:val="18"/>
                <w:szCs w:val="18"/>
              </w:rPr>
              <w:t>Château de Tracy</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61A7BC64" w14:textId="77777777" w:rsidR="008A2258" w:rsidRDefault="009A0FD0">
            <w:r>
              <w:rPr>
                <w:color w:val="1E1A14"/>
                <w:sz w:val="18"/>
                <w:szCs w:val="18"/>
              </w:rPr>
              <w:t>Pouilly-Fumé</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AF32337"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C9AF27C"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3F55627A"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49AFBD95"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608E01B"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D8A69FD" w14:textId="77777777" w:rsidR="008A2258" w:rsidRDefault="009A0FD0">
            <w:pPr>
              <w:jc w:val="center"/>
            </w:pPr>
            <w:r>
              <w:rPr>
                <w:b/>
                <w:bCs/>
                <w:color w:val="7A6E5F"/>
                <w:sz w:val="18"/>
                <w:szCs w:val="18"/>
              </w:rPr>
              <w:t>—</w:t>
            </w:r>
          </w:p>
        </w:tc>
      </w:tr>
      <w:tr w:rsidR="008A2258" w14:paraId="2E62E50F"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6D11672E" w14:textId="77777777" w:rsidR="008A2258" w:rsidRDefault="009A0FD0">
            <w:r>
              <w:rPr>
                <w:color w:val="1E1A14"/>
                <w:sz w:val="18"/>
                <w:szCs w:val="18"/>
              </w:rPr>
              <w:t>Didier Dagueneau</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4FB03A2F" w14:textId="77777777" w:rsidR="008A2258" w:rsidRDefault="009A0FD0">
            <w:r>
              <w:rPr>
                <w:color w:val="1E1A14"/>
                <w:sz w:val="18"/>
                <w:szCs w:val="18"/>
              </w:rPr>
              <w:t>Pouilly-Fumé</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6B4FB43"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817F92D"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2ABF2A43" w14:textId="77777777" w:rsidR="008A2258" w:rsidRDefault="009A0FD0">
            <w:pPr>
              <w:jc w:val="center"/>
            </w:pPr>
            <w:r>
              <w:rPr>
                <w:b/>
                <w:bCs/>
                <w:color w:val="2D6B2D"/>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2C509EF" w14:textId="77777777" w:rsidR="008A2258" w:rsidRDefault="009A0FD0">
            <w:pPr>
              <w:jc w:val="center"/>
            </w:pPr>
            <w:r>
              <w:rPr>
                <w:color w:val="1E1A14"/>
                <w:sz w:val="18"/>
                <w:szCs w:val="18"/>
              </w:rPr>
              <w:t>N/A</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C1AD523" w14:textId="77777777" w:rsidR="008A2258" w:rsidRDefault="009A0FD0">
            <w:pPr>
              <w:jc w:val="center"/>
            </w:pPr>
            <w:r>
              <w:rPr>
                <w:b/>
                <w:bCs/>
                <w:color w:val="7A6E5F"/>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C6F8C38" w14:textId="77777777" w:rsidR="008A2258" w:rsidRDefault="009A0FD0">
            <w:pPr>
              <w:jc w:val="center"/>
            </w:pPr>
            <w:r>
              <w:rPr>
                <w:b/>
                <w:bCs/>
                <w:color w:val="7A6E5F"/>
                <w:sz w:val="18"/>
                <w:szCs w:val="18"/>
              </w:rPr>
              <w:t>—</w:t>
            </w:r>
          </w:p>
        </w:tc>
      </w:tr>
      <w:tr w:rsidR="008A2258" w14:paraId="5EFBFB8A"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22FA4A71" w14:textId="77777777" w:rsidR="008A2258" w:rsidRDefault="009A0FD0">
            <w:r>
              <w:rPr>
                <w:color w:val="1E1A14"/>
                <w:sz w:val="18"/>
                <w:szCs w:val="18"/>
              </w:rPr>
              <w:t>Joseph Mellot</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7068A4B" w14:textId="77777777" w:rsidR="008A2258" w:rsidRDefault="009A0FD0">
            <w:r>
              <w:rPr>
                <w:color w:val="1E1A14"/>
                <w:sz w:val="18"/>
                <w:szCs w:val="18"/>
              </w:rPr>
              <w:t>Pouilly-Fumé/Sanc.</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0F456C2"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8B11F87"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E1349B8"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55000337" w14:textId="77777777" w:rsidR="008A2258" w:rsidRDefault="009A0FD0">
            <w:pPr>
              <w:jc w:val="center"/>
            </w:pPr>
            <w:r>
              <w:rPr>
                <w:color w:val="1E1A14"/>
                <w:sz w:val="18"/>
                <w:szCs w:val="18"/>
              </w:rPr>
              <w:t>€5+</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C8839FB"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11254CB2" w14:textId="77777777" w:rsidR="008A2258" w:rsidRDefault="009A0FD0">
            <w:pPr>
              <w:jc w:val="center"/>
            </w:pPr>
            <w:r>
              <w:rPr>
                <w:b/>
                <w:bCs/>
                <w:color w:val="2D6B2D"/>
                <w:sz w:val="18"/>
                <w:szCs w:val="18"/>
              </w:rPr>
              <w:t>✓</w:t>
            </w:r>
          </w:p>
        </w:tc>
      </w:tr>
      <w:tr w:rsidR="008A2258" w14:paraId="092C45D3"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3EDC3CA" w14:textId="77777777" w:rsidR="008A2258" w:rsidRDefault="009A0FD0">
            <w:r>
              <w:rPr>
                <w:color w:val="1E1A14"/>
                <w:sz w:val="18"/>
                <w:szCs w:val="18"/>
              </w:rPr>
              <w:t>Domaine Huet</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37CCA03" w14:textId="77777777" w:rsidR="008A2258" w:rsidRDefault="009A0FD0">
            <w:r>
              <w:rPr>
                <w:color w:val="1E1A14"/>
                <w:sz w:val="18"/>
                <w:szCs w:val="18"/>
              </w:rPr>
              <w:t>Vouvray</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55EC6AE"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4FF8E923"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B14BB29"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55CC666"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333FADD"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C2BD8E3" w14:textId="77777777" w:rsidR="008A2258" w:rsidRDefault="009A0FD0">
            <w:pPr>
              <w:jc w:val="center"/>
            </w:pPr>
            <w:r>
              <w:rPr>
                <w:b/>
                <w:bCs/>
                <w:color w:val="7A6E5F"/>
                <w:sz w:val="18"/>
                <w:szCs w:val="18"/>
              </w:rPr>
              <w:t>—</w:t>
            </w:r>
          </w:p>
        </w:tc>
      </w:tr>
      <w:tr w:rsidR="008A2258" w14:paraId="41A605FA"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27F5C77" w14:textId="77777777" w:rsidR="008A2258" w:rsidRDefault="009A0FD0">
            <w:r>
              <w:rPr>
                <w:color w:val="1E1A14"/>
                <w:sz w:val="18"/>
                <w:szCs w:val="18"/>
              </w:rPr>
              <w:t>Domaine Le Capitaine</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6B0AE62B" w14:textId="77777777" w:rsidR="008A2258" w:rsidRDefault="009A0FD0">
            <w:r>
              <w:rPr>
                <w:color w:val="1E1A14"/>
                <w:sz w:val="18"/>
                <w:szCs w:val="18"/>
              </w:rPr>
              <w:t>Vouvray</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1C2CEE85"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2C72821"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2D5B3C3A"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2022466E" w14:textId="77777777" w:rsidR="008A2258" w:rsidRDefault="009A0FD0">
            <w:pPr>
              <w:jc w:val="center"/>
            </w:pPr>
            <w:r>
              <w:rPr>
                <w:color w:val="1E1A14"/>
                <w:sz w:val="18"/>
                <w:szCs w:val="18"/>
              </w:rPr>
              <w:t>€3–€20</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DF4ADC5"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EBB472B" w14:textId="77777777" w:rsidR="008A2258" w:rsidRDefault="009A0FD0">
            <w:pPr>
              <w:jc w:val="center"/>
            </w:pPr>
            <w:r>
              <w:rPr>
                <w:b/>
                <w:bCs/>
                <w:color w:val="2D6B2D"/>
                <w:sz w:val="18"/>
                <w:szCs w:val="18"/>
              </w:rPr>
              <w:t>✓</w:t>
            </w:r>
          </w:p>
        </w:tc>
      </w:tr>
      <w:tr w:rsidR="008A2258" w14:paraId="1E3BA3B5"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9401AFE" w14:textId="77777777" w:rsidR="008A2258" w:rsidRDefault="009A0FD0">
            <w:r>
              <w:rPr>
                <w:color w:val="1E1A14"/>
                <w:sz w:val="18"/>
                <w:szCs w:val="18"/>
              </w:rPr>
              <w:t>Maison Brédif</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4B584D93" w14:textId="77777777" w:rsidR="008A2258" w:rsidRDefault="009A0FD0">
            <w:r>
              <w:rPr>
                <w:color w:val="1E1A14"/>
                <w:sz w:val="18"/>
                <w:szCs w:val="18"/>
              </w:rPr>
              <w:t>Vouvray</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5A4EF4D"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37D09DA"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EEFE8D5"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4C3F7C9" w14:textId="77777777" w:rsidR="008A2258" w:rsidRDefault="009A0FD0">
            <w:pPr>
              <w:jc w:val="center"/>
            </w:pPr>
            <w:r>
              <w:rPr>
                <w:color w:val="1E1A14"/>
                <w:sz w:val="18"/>
                <w:szCs w:val="18"/>
              </w:rPr>
              <w:t>€12+</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D05D401"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3A2F91E" w14:textId="77777777" w:rsidR="008A2258" w:rsidRDefault="009A0FD0">
            <w:pPr>
              <w:jc w:val="center"/>
            </w:pPr>
            <w:r>
              <w:rPr>
                <w:b/>
                <w:bCs/>
                <w:color w:val="7A6E5F"/>
                <w:sz w:val="18"/>
                <w:szCs w:val="18"/>
              </w:rPr>
              <w:t>—</w:t>
            </w:r>
          </w:p>
        </w:tc>
      </w:tr>
      <w:tr w:rsidR="008A2258" w14:paraId="18B0CB34"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10405E2" w14:textId="77777777" w:rsidR="008A2258" w:rsidRDefault="009A0FD0">
            <w:r>
              <w:rPr>
                <w:color w:val="1E1A14"/>
                <w:sz w:val="18"/>
                <w:szCs w:val="18"/>
              </w:rPr>
              <w:t>Domaine Bernard Baudry</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4262929B" w14:textId="77777777" w:rsidR="008A2258" w:rsidRDefault="009A0FD0">
            <w:r>
              <w:rPr>
                <w:color w:val="1E1A14"/>
                <w:sz w:val="18"/>
                <w:szCs w:val="18"/>
              </w:rPr>
              <w:t>Chinon</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A9F268A" w14:textId="77777777" w:rsidR="008A2258" w:rsidRDefault="009A0FD0">
            <w:pPr>
              <w:jc w:val="center"/>
            </w:pPr>
            <w:r>
              <w:rPr>
                <w:b/>
                <w:bCs/>
                <w:color w:val="A05C00"/>
                <w:sz w:val="18"/>
                <w:szCs w:val="18"/>
              </w:rPr>
              <w:t>Appt.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26965AFE"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12D9A76" w14:textId="77777777" w:rsidR="008A2258" w:rsidRDefault="009A0FD0">
            <w:pPr>
              <w:jc w:val="center"/>
            </w:pPr>
            <w:r>
              <w:rPr>
                <w:b/>
                <w:bCs/>
                <w:color w:val="2D6B2D"/>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D8B990C"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F7B6F0C" w14:textId="77777777" w:rsidR="008A2258" w:rsidRDefault="009A0FD0">
            <w:pPr>
              <w:jc w:val="center"/>
            </w:pPr>
            <w:r>
              <w:rPr>
                <w:b/>
                <w:bCs/>
                <w:color w:val="A05C00"/>
                <w:sz w:val="18"/>
                <w:szCs w:val="18"/>
              </w:rPr>
              <w:t>Appt.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D600BC7" w14:textId="77777777" w:rsidR="008A2258" w:rsidRDefault="009A0FD0">
            <w:pPr>
              <w:jc w:val="center"/>
            </w:pPr>
            <w:r>
              <w:rPr>
                <w:b/>
                <w:bCs/>
                <w:color w:val="7A6E5F"/>
                <w:sz w:val="18"/>
                <w:szCs w:val="18"/>
              </w:rPr>
              <w:t>—</w:t>
            </w:r>
          </w:p>
        </w:tc>
      </w:tr>
      <w:tr w:rsidR="008A2258" w14:paraId="73CAD58C"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17051BF" w14:textId="77777777" w:rsidR="008A2258" w:rsidRDefault="009A0FD0">
            <w:r>
              <w:rPr>
                <w:color w:val="1E1A14"/>
                <w:sz w:val="18"/>
                <w:szCs w:val="18"/>
              </w:rPr>
              <w:t>Domaine de la Noblaie</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CFCEDA4" w14:textId="77777777" w:rsidR="008A2258" w:rsidRDefault="009A0FD0">
            <w:r>
              <w:rPr>
                <w:color w:val="1E1A14"/>
                <w:sz w:val="18"/>
                <w:szCs w:val="18"/>
              </w:rPr>
              <w:t>Chinon</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E35A3F0"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ADF1597"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B4C0ECE"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2FE0E395"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1879070"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28BCF334" w14:textId="77777777" w:rsidR="008A2258" w:rsidRDefault="009A0FD0">
            <w:pPr>
              <w:jc w:val="center"/>
            </w:pPr>
            <w:r>
              <w:rPr>
                <w:b/>
                <w:bCs/>
                <w:color w:val="7A6E5F"/>
                <w:sz w:val="18"/>
                <w:szCs w:val="18"/>
              </w:rPr>
              <w:t>—</w:t>
            </w:r>
          </w:p>
        </w:tc>
      </w:tr>
      <w:tr w:rsidR="008A2258" w14:paraId="6D878871"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476F5CE3" w14:textId="77777777" w:rsidR="008A2258" w:rsidRDefault="009A0FD0">
            <w:r>
              <w:rPr>
                <w:color w:val="1E1A14"/>
                <w:sz w:val="18"/>
                <w:szCs w:val="18"/>
              </w:rPr>
              <w:t>Domaine des Roches Neuves</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164B4211" w14:textId="77777777" w:rsidR="008A2258" w:rsidRDefault="009A0FD0">
            <w:r>
              <w:rPr>
                <w:color w:val="1E1A14"/>
                <w:sz w:val="18"/>
                <w:szCs w:val="18"/>
              </w:rPr>
              <w:t>Saumur-Champigny</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032323B"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0BDFA26"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133228D3"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654CFCB"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EB45301"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6E15505" w14:textId="77777777" w:rsidR="008A2258" w:rsidRDefault="009A0FD0">
            <w:pPr>
              <w:jc w:val="center"/>
            </w:pPr>
            <w:r>
              <w:rPr>
                <w:b/>
                <w:bCs/>
                <w:color w:val="7A6E5F"/>
                <w:sz w:val="18"/>
                <w:szCs w:val="18"/>
              </w:rPr>
              <w:t>—</w:t>
            </w:r>
          </w:p>
        </w:tc>
      </w:tr>
      <w:tr w:rsidR="008A2258" w14:paraId="0B4C0730"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38A38E9" w14:textId="77777777" w:rsidR="008A2258" w:rsidRDefault="009A0FD0">
            <w:r>
              <w:rPr>
                <w:color w:val="1E1A14"/>
                <w:sz w:val="18"/>
                <w:szCs w:val="18"/>
              </w:rPr>
              <w:t>Domaine Filliatreau</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68B5FEA9" w14:textId="77777777" w:rsidR="008A2258" w:rsidRDefault="009A0FD0">
            <w:r>
              <w:rPr>
                <w:color w:val="1E1A14"/>
                <w:sz w:val="18"/>
                <w:szCs w:val="18"/>
              </w:rPr>
              <w:t>Saumur-Champigny</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28F78631"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AE3D5C0"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18BF952"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01E89F13" w14:textId="77777777" w:rsidR="008A2258" w:rsidRDefault="009A0FD0">
            <w:pPr>
              <w:jc w:val="center"/>
            </w:pPr>
            <w:r>
              <w:rPr>
                <w:color w:val="1E1A14"/>
                <w:sz w:val="18"/>
                <w:szCs w:val="18"/>
              </w:rPr>
              <w:t>Free–€7</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42B5F0A"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EE9D2E3" w14:textId="77777777" w:rsidR="008A2258" w:rsidRDefault="009A0FD0">
            <w:pPr>
              <w:jc w:val="center"/>
            </w:pPr>
            <w:r>
              <w:rPr>
                <w:b/>
                <w:bCs/>
                <w:color w:val="2D6B2D"/>
                <w:sz w:val="18"/>
                <w:szCs w:val="18"/>
              </w:rPr>
              <w:t>✓</w:t>
            </w:r>
          </w:p>
        </w:tc>
      </w:tr>
      <w:tr w:rsidR="008A2258" w14:paraId="4FAC08C9"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EBC832B" w14:textId="77777777" w:rsidR="008A2258" w:rsidRDefault="009A0FD0">
            <w:r>
              <w:rPr>
                <w:color w:val="1E1A14"/>
                <w:sz w:val="18"/>
                <w:szCs w:val="18"/>
              </w:rPr>
              <w:t>Domaine de Rocheville</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2100F472" w14:textId="77777777" w:rsidR="008A2258" w:rsidRDefault="009A0FD0">
            <w:r>
              <w:rPr>
                <w:color w:val="1E1A14"/>
                <w:sz w:val="18"/>
                <w:szCs w:val="18"/>
              </w:rPr>
              <w:t>Saumur-Champigny</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3CAE7B94"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CC79F28"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1317275"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4100E3CC"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A2FD529"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8116DBE" w14:textId="77777777" w:rsidR="008A2258" w:rsidRDefault="009A0FD0">
            <w:pPr>
              <w:jc w:val="center"/>
            </w:pPr>
            <w:r>
              <w:rPr>
                <w:b/>
                <w:bCs/>
                <w:color w:val="2D6B2D"/>
                <w:sz w:val="18"/>
                <w:szCs w:val="18"/>
              </w:rPr>
              <w:t>✓</w:t>
            </w:r>
          </w:p>
        </w:tc>
      </w:tr>
      <w:tr w:rsidR="008A2258" w14:paraId="01B4A6FD"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5D9DD1D" w14:textId="77777777" w:rsidR="008A2258" w:rsidRDefault="009A0FD0">
            <w:r>
              <w:rPr>
                <w:color w:val="1E1A14"/>
                <w:sz w:val="18"/>
                <w:szCs w:val="18"/>
              </w:rPr>
              <w:t>Château de Targé</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6204700F" w14:textId="77777777" w:rsidR="008A2258" w:rsidRDefault="009A0FD0">
            <w:r>
              <w:rPr>
                <w:color w:val="1E1A14"/>
                <w:sz w:val="18"/>
                <w:szCs w:val="18"/>
              </w:rPr>
              <w:t>Saumur-Champigny</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F4BD713"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B86D5C1"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EC355DB"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26C19F6E" w14:textId="77777777" w:rsidR="008A2258" w:rsidRDefault="009A0FD0">
            <w:pPr>
              <w:jc w:val="center"/>
            </w:pPr>
            <w:r>
              <w:rPr>
                <w:color w:val="1E1A14"/>
                <w:sz w:val="18"/>
                <w:szCs w:val="18"/>
              </w:rPr>
              <w:t>Fee</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D0E15F3"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06D070F" w14:textId="77777777" w:rsidR="008A2258" w:rsidRDefault="009A0FD0">
            <w:pPr>
              <w:jc w:val="center"/>
            </w:pPr>
            <w:r>
              <w:rPr>
                <w:b/>
                <w:bCs/>
                <w:color w:val="7A6E5F"/>
                <w:sz w:val="18"/>
                <w:szCs w:val="18"/>
              </w:rPr>
              <w:t>—</w:t>
            </w:r>
          </w:p>
        </w:tc>
      </w:tr>
      <w:tr w:rsidR="008A2258" w14:paraId="759B9321"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A76F7E7" w14:textId="77777777" w:rsidR="008A2258" w:rsidRDefault="009A0FD0">
            <w:r>
              <w:rPr>
                <w:color w:val="1E1A14"/>
                <w:sz w:val="18"/>
                <w:szCs w:val="18"/>
              </w:rPr>
              <w:t>Coulée de Serrant</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1111110B" w14:textId="77777777" w:rsidR="008A2258" w:rsidRDefault="009A0FD0">
            <w:r>
              <w:rPr>
                <w:color w:val="1E1A14"/>
                <w:sz w:val="18"/>
                <w:szCs w:val="18"/>
              </w:rPr>
              <w:t>Anjou/Savennières</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6C79F56"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3389AB8"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D94595C" w14:textId="77777777" w:rsidR="008A2258" w:rsidRDefault="009A0FD0">
            <w:pPr>
              <w:jc w:val="center"/>
            </w:pPr>
            <w:r>
              <w:rPr>
                <w:b/>
                <w:bCs/>
                <w:color w:val="7A6E5F"/>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6F351A6D" w14:textId="77777777" w:rsidR="008A2258" w:rsidRDefault="009A0FD0">
            <w:pPr>
              <w:jc w:val="center"/>
            </w:pPr>
            <w:r>
              <w:rPr>
                <w:color w:val="1E1A14"/>
                <w:sz w:val="18"/>
                <w:szCs w:val="18"/>
              </w:rPr>
              <w:t>Free</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343B91D"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38216E91" w14:textId="77777777" w:rsidR="008A2258" w:rsidRDefault="009A0FD0">
            <w:pPr>
              <w:jc w:val="center"/>
            </w:pPr>
            <w:r>
              <w:rPr>
                <w:b/>
                <w:bCs/>
                <w:color w:val="7A6E5F"/>
                <w:sz w:val="18"/>
                <w:szCs w:val="18"/>
              </w:rPr>
              <w:t>—</w:t>
            </w:r>
          </w:p>
        </w:tc>
      </w:tr>
      <w:tr w:rsidR="008A2258" w14:paraId="60E69906"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6C684CC0" w14:textId="77777777" w:rsidR="008A2258" w:rsidRDefault="009A0FD0">
            <w:r>
              <w:rPr>
                <w:color w:val="1E1A14"/>
                <w:sz w:val="18"/>
                <w:szCs w:val="18"/>
              </w:rPr>
              <w:t>Château Pierre-Bise</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8555403" w14:textId="77777777" w:rsidR="008A2258" w:rsidRDefault="009A0FD0">
            <w:r>
              <w:rPr>
                <w:color w:val="1E1A14"/>
                <w:sz w:val="18"/>
                <w:szCs w:val="18"/>
              </w:rPr>
              <w:t>Anjou/Layon</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C84F770"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41589BD"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951C97D"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71AB923B"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E15C8C2"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4C3A6E7" w14:textId="77777777" w:rsidR="008A2258" w:rsidRDefault="009A0FD0">
            <w:pPr>
              <w:jc w:val="center"/>
            </w:pPr>
            <w:r>
              <w:rPr>
                <w:b/>
                <w:bCs/>
                <w:color w:val="7A6E5F"/>
                <w:sz w:val="18"/>
                <w:szCs w:val="18"/>
              </w:rPr>
              <w:t>—</w:t>
            </w:r>
          </w:p>
        </w:tc>
      </w:tr>
      <w:tr w:rsidR="008A2258" w14:paraId="368156DC"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989625C" w14:textId="77777777" w:rsidR="008A2258" w:rsidRDefault="009A0FD0">
            <w:r>
              <w:rPr>
                <w:color w:val="1E1A14"/>
                <w:sz w:val="18"/>
                <w:szCs w:val="18"/>
              </w:rPr>
              <w:t>Domaine des Baumard</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68F1B77" w14:textId="77777777" w:rsidR="008A2258" w:rsidRDefault="009A0FD0">
            <w:r>
              <w:rPr>
                <w:color w:val="1E1A14"/>
                <w:sz w:val="18"/>
                <w:szCs w:val="18"/>
              </w:rPr>
              <w:t>Anjou/Savennières</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B1D9F56"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A7690DD"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1A05A68" w14:textId="77777777" w:rsidR="008A2258" w:rsidRDefault="009A0FD0">
            <w:pPr>
              <w:jc w:val="center"/>
            </w:pPr>
            <w:r>
              <w:rPr>
                <w:b/>
                <w:bCs/>
                <w:color w:val="2D6B2D"/>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5FB925BD"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CE9BB52"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DC415B4" w14:textId="77777777" w:rsidR="008A2258" w:rsidRDefault="009A0FD0">
            <w:pPr>
              <w:jc w:val="center"/>
            </w:pPr>
            <w:r>
              <w:rPr>
                <w:b/>
                <w:bCs/>
                <w:color w:val="7A6E5F"/>
                <w:sz w:val="18"/>
                <w:szCs w:val="18"/>
              </w:rPr>
              <w:t>—</w:t>
            </w:r>
          </w:p>
        </w:tc>
      </w:tr>
      <w:tr w:rsidR="008A2258" w14:paraId="11017B6C"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AEDFFCE" w14:textId="77777777" w:rsidR="008A2258" w:rsidRDefault="009A0FD0">
            <w:r>
              <w:rPr>
                <w:color w:val="1E1A14"/>
                <w:sz w:val="18"/>
                <w:szCs w:val="18"/>
              </w:rPr>
              <w:t>Domaine de la Pépière</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377B390F" w14:textId="77777777" w:rsidR="008A2258" w:rsidRDefault="009A0FD0">
            <w:r>
              <w:rPr>
                <w:color w:val="1E1A14"/>
                <w:sz w:val="18"/>
                <w:szCs w:val="18"/>
              </w:rPr>
              <w:t>Muscadet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D48C945" w14:textId="77777777" w:rsidR="008A2258" w:rsidRDefault="009A0FD0">
            <w:pPr>
              <w:jc w:val="center"/>
            </w:pPr>
            <w:r>
              <w:rPr>
                <w:b/>
                <w:bCs/>
                <w:color w:val="A05C00"/>
                <w:sz w:val="18"/>
                <w:szCs w:val="18"/>
              </w:rPr>
              <w:t>Appt.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3C5E2738"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313704E" w14:textId="77777777" w:rsidR="008A2258" w:rsidRDefault="009A0FD0">
            <w:pPr>
              <w:jc w:val="center"/>
            </w:pPr>
            <w:r>
              <w:rPr>
                <w:b/>
                <w:bCs/>
                <w:color w:val="2D6B2D"/>
                <w:sz w:val="18"/>
                <w:szCs w:val="18"/>
              </w:rPr>
              <w: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BC81576"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65EC2164" w14:textId="77777777" w:rsidR="008A2258" w:rsidRDefault="009A0FD0">
            <w:pPr>
              <w:jc w:val="center"/>
            </w:pPr>
            <w:r>
              <w:rPr>
                <w:b/>
                <w:bCs/>
                <w:color w:val="7A6E5F"/>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2EC9DBC9" w14:textId="77777777" w:rsidR="008A2258" w:rsidRDefault="009A0FD0">
            <w:pPr>
              <w:jc w:val="center"/>
            </w:pPr>
            <w:r>
              <w:rPr>
                <w:b/>
                <w:bCs/>
                <w:color w:val="7A6E5F"/>
                <w:sz w:val="18"/>
                <w:szCs w:val="18"/>
              </w:rPr>
              <w:t>—</w:t>
            </w:r>
          </w:p>
        </w:tc>
      </w:tr>
      <w:tr w:rsidR="008A2258" w14:paraId="57433D88"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0E8AA11" w14:textId="77777777" w:rsidR="008A2258" w:rsidRDefault="009A0FD0">
            <w:r>
              <w:rPr>
                <w:color w:val="1E1A14"/>
                <w:sz w:val="18"/>
                <w:szCs w:val="18"/>
              </w:rPr>
              <w:t>Domaine de l'Écu</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8D0FAC1" w14:textId="77777777" w:rsidR="008A2258" w:rsidRDefault="009A0FD0">
            <w:r>
              <w:rPr>
                <w:color w:val="1E1A14"/>
                <w:sz w:val="18"/>
                <w:szCs w:val="18"/>
              </w:rPr>
              <w:t>Muscadet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430C13E"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5D722197"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E7F954A"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7F8F2640" w14:textId="77777777" w:rsidR="008A2258" w:rsidRDefault="009A0FD0">
            <w:pPr>
              <w:jc w:val="center"/>
            </w:pPr>
            <w:r>
              <w:rPr>
                <w:color w:val="1E1A14"/>
                <w:sz w:val="18"/>
                <w:szCs w:val="18"/>
              </w:rPr>
              <w:t>€10</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31BB5485"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7AA6421D" w14:textId="77777777" w:rsidR="008A2258" w:rsidRDefault="009A0FD0">
            <w:pPr>
              <w:jc w:val="center"/>
            </w:pPr>
            <w:r>
              <w:rPr>
                <w:b/>
                <w:bCs/>
                <w:color w:val="7A6E5F"/>
                <w:sz w:val="18"/>
                <w:szCs w:val="18"/>
              </w:rPr>
              <w:t>—</w:t>
            </w:r>
          </w:p>
        </w:tc>
      </w:tr>
      <w:tr w:rsidR="008A2258" w14:paraId="5004C85D"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499C72EE" w14:textId="77777777" w:rsidR="008A2258" w:rsidRDefault="009A0FD0">
            <w:r>
              <w:rPr>
                <w:color w:val="1E1A14"/>
                <w:sz w:val="18"/>
                <w:szCs w:val="18"/>
              </w:rPr>
              <w:t>Luneau-Papin</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1F1FD37" w14:textId="77777777" w:rsidR="008A2258" w:rsidRDefault="009A0FD0">
            <w:r>
              <w:rPr>
                <w:color w:val="1E1A14"/>
                <w:sz w:val="18"/>
                <w:szCs w:val="18"/>
              </w:rPr>
              <w:t>Muscadet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B8BD7EA"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EE6D093"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47DC6374"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6CE040FD"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722A20AB"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5343C93" w14:textId="77777777" w:rsidR="008A2258" w:rsidRDefault="009A0FD0">
            <w:pPr>
              <w:jc w:val="center"/>
            </w:pPr>
            <w:r>
              <w:rPr>
                <w:b/>
                <w:bCs/>
                <w:color w:val="7A6E5F"/>
                <w:sz w:val="18"/>
                <w:szCs w:val="18"/>
              </w:rPr>
              <w:t>—</w:t>
            </w:r>
          </w:p>
        </w:tc>
      </w:tr>
      <w:tr w:rsidR="008A2258" w14:paraId="6A3CE00C" w14:textId="77777777">
        <w:tc>
          <w:tcPr>
            <w:tcW w:w="22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62878661" w14:textId="77777777" w:rsidR="008A2258" w:rsidRDefault="009A0FD0">
            <w:r>
              <w:rPr>
                <w:color w:val="1E1A14"/>
                <w:sz w:val="18"/>
                <w:szCs w:val="18"/>
              </w:rPr>
              <w:t>Domaine Amirault</w:t>
            </w:r>
          </w:p>
        </w:tc>
        <w:tc>
          <w:tcPr>
            <w:tcW w:w="15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043B14FA" w14:textId="77777777" w:rsidR="008A2258" w:rsidRDefault="009A0FD0">
            <w:r>
              <w:rPr>
                <w:color w:val="1E1A14"/>
                <w:sz w:val="18"/>
                <w:szCs w:val="18"/>
              </w:rPr>
              <w:t>Bourgueil</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9A07736"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4C0A3BE4"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3FA87B89"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100" w:type="dxa"/>
              <w:bottom w:w="60" w:type="dxa"/>
              <w:right w:w="100" w:type="dxa"/>
            </w:tcMar>
          </w:tcPr>
          <w:p w14:paraId="3D980B37"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0CF30BA9"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7F0E6"/>
            <w:tcMar>
              <w:top w:w="60" w:type="dxa"/>
              <w:left w:w="60" w:type="dxa"/>
              <w:bottom w:w="60" w:type="dxa"/>
              <w:right w:w="60" w:type="dxa"/>
            </w:tcMar>
          </w:tcPr>
          <w:p w14:paraId="6312FB3B" w14:textId="77777777" w:rsidR="008A2258" w:rsidRDefault="009A0FD0">
            <w:pPr>
              <w:jc w:val="center"/>
            </w:pPr>
            <w:r>
              <w:rPr>
                <w:b/>
                <w:bCs/>
                <w:color w:val="7A6E5F"/>
                <w:sz w:val="18"/>
                <w:szCs w:val="18"/>
              </w:rPr>
              <w:t>—</w:t>
            </w:r>
          </w:p>
        </w:tc>
      </w:tr>
      <w:tr w:rsidR="008A2258" w14:paraId="7360FDDC" w14:textId="77777777">
        <w:tc>
          <w:tcPr>
            <w:tcW w:w="22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3C6C0F7D" w14:textId="77777777" w:rsidR="008A2258" w:rsidRDefault="009A0FD0">
            <w:r>
              <w:rPr>
                <w:color w:val="1E1A14"/>
                <w:sz w:val="18"/>
                <w:szCs w:val="18"/>
              </w:rPr>
              <w:t>Domaine de la Chevalerie</w:t>
            </w:r>
          </w:p>
        </w:tc>
        <w:tc>
          <w:tcPr>
            <w:tcW w:w="15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189B142A" w14:textId="77777777" w:rsidR="008A2258" w:rsidRDefault="009A0FD0">
            <w:r>
              <w:rPr>
                <w:color w:val="1E1A14"/>
                <w:sz w:val="18"/>
                <w:szCs w:val="18"/>
              </w:rPr>
              <w:t>Bourgueil</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10615C5D" w14:textId="77777777" w:rsidR="008A2258" w:rsidRDefault="009A0FD0">
            <w:pPr>
              <w:jc w:val="center"/>
            </w:pPr>
            <w:r>
              <w:rPr>
                <w:b/>
                <w:bCs/>
                <w:color w:val="2D6B2D"/>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02210BBE" w14:textId="77777777" w:rsidR="008A2258" w:rsidRDefault="009A0FD0">
            <w:pPr>
              <w:jc w:val="center"/>
            </w:pPr>
            <w:r>
              <w:rPr>
                <w:b/>
                <w:bCs/>
                <w:color w:val="7A6E5F"/>
                <w:sz w:val="18"/>
                <w:szCs w:val="18"/>
              </w:rPr>
              <w:t>—</w:t>
            </w:r>
          </w:p>
        </w:tc>
        <w:tc>
          <w:tcPr>
            <w:tcW w:w="85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48CC3517" w14:textId="77777777" w:rsidR="008A2258" w:rsidRDefault="009A0FD0">
            <w:pPr>
              <w:jc w:val="center"/>
            </w:pPr>
            <w:r>
              <w:rPr>
                <w:b/>
                <w:bCs/>
                <w:color w:val="A05C00"/>
                <w:sz w:val="18"/>
                <w:szCs w:val="18"/>
              </w:rPr>
              <w:t>Appt.</w:t>
            </w:r>
          </w:p>
        </w:tc>
        <w:tc>
          <w:tcPr>
            <w:tcW w:w="9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100" w:type="dxa"/>
              <w:bottom w:w="60" w:type="dxa"/>
              <w:right w:w="100" w:type="dxa"/>
            </w:tcMar>
          </w:tcPr>
          <w:p w14:paraId="5D1D8E9E" w14:textId="77777777" w:rsidR="008A2258" w:rsidRDefault="009A0FD0">
            <w:pPr>
              <w:jc w:val="center"/>
            </w:pPr>
            <w:r>
              <w:rPr>
                <w:color w:val="1E1A14"/>
                <w:sz w:val="18"/>
                <w:szCs w:val="18"/>
              </w:rPr>
              <w:t>Varies</w:t>
            </w:r>
          </w:p>
        </w:tc>
        <w:tc>
          <w:tcPr>
            <w:tcW w:w="60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51F53D62" w14:textId="77777777" w:rsidR="008A2258" w:rsidRDefault="009A0FD0">
            <w:pPr>
              <w:jc w:val="center"/>
            </w:pPr>
            <w:r>
              <w:rPr>
                <w:b/>
                <w:bCs/>
                <w:color w:val="2D6B2D"/>
                <w:sz w:val="18"/>
                <w:szCs w:val="18"/>
              </w:rPr>
              <w:t>✓</w:t>
            </w:r>
          </w:p>
        </w:tc>
        <w:tc>
          <w:tcPr>
            <w:tcW w:w="610" w:type="dxa"/>
            <w:tcBorders>
              <w:top w:val="single" w:sz="4" w:space="0" w:color="D4C9B8"/>
              <w:left w:val="single" w:sz="4" w:space="0" w:color="D4C9B8"/>
              <w:bottom w:val="single" w:sz="4" w:space="0" w:color="D4C9B8"/>
              <w:right w:val="single" w:sz="4" w:space="0" w:color="D4C9B8"/>
            </w:tcBorders>
            <w:shd w:val="clear" w:color="auto" w:fill="FFFFFF"/>
            <w:tcMar>
              <w:top w:w="60" w:type="dxa"/>
              <w:left w:w="60" w:type="dxa"/>
              <w:bottom w:w="60" w:type="dxa"/>
              <w:right w:w="60" w:type="dxa"/>
            </w:tcMar>
          </w:tcPr>
          <w:p w14:paraId="4840A75A" w14:textId="77777777" w:rsidR="008A2258" w:rsidRDefault="009A0FD0">
            <w:pPr>
              <w:jc w:val="center"/>
            </w:pPr>
            <w:r>
              <w:rPr>
                <w:b/>
                <w:bCs/>
                <w:color w:val="7A6E5F"/>
                <w:sz w:val="18"/>
                <w:szCs w:val="18"/>
              </w:rPr>
              <w:t>—</w:t>
            </w:r>
          </w:p>
        </w:tc>
      </w:tr>
    </w:tbl>
    <w:p w14:paraId="6AF7DCC7" w14:textId="77777777" w:rsidR="008A2258" w:rsidRDefault="009A0FD0">
      <w:pPr>
        <w:spacing w:before="200" w:after="60"/>
      </w:pPr>
      <w:r>
        <w:rPr>
          <w:b/>
          <w:bCs/>
          <w:color w:val="6B1A2A"/>
        </w:rPr>
        <w:t>Table Legend</w:t>
      </w:r>
    </w:p>
    <w:p w14:paraId="41DDA1DF" w14:textId="77777777" w:rsidR="008A2258" w:rsidRDefault="009A0FD0">
      <w:pPr>
        <w:spacing w:before="20" w:after="20"/>
      </w:pPr>
      <w:r>
        <w:rPr>
          <w:b/>
          <w:bCs/>
          <w:color w:val="2D6B2D"/>
          <w:sz w:val="18"/>
          <w:szCs w:val="18"/>
        </w:rPr>
        <w:t xml:space="preserve">✓ = Yes / Available   </w:t>
      </w:r>
      <w:r>
        <w:rPr>
          <w:b/>
          <w:bCs/>
          <w:color w:val="A05C00"/>
          <w:sz w:val="18"/>
          <w:szCs w:val="18"/>
        </w:rPr>
        <w:t xml:space="preserve">Appt. = By Appointment   </w:t>
      </w:r>
      <w:r>
        <w:rPr>
          <w:color w:val="7A6E5F"/>
          <w:sz w:val="18"/>
          <w:szCs w:val="18"/>
        </w:rPr>
        <w:t>— = Not available / Not offered</w:t>
      </w:r>
    </w:p>
    <w:p w14:paraId="6E97D149" w14:textId="77777777" w:rsidR="008A2258" w:rsidRDefault="009A0FD0">
      <w:pPr>
        <w:spacing w:before="20" w:after="60"/>
      </w:pPr>
      <w:r>
        <w:rPr>
          <w:i/>
          <w:iCs/>
          <w:color w:val="7A6E5F"/>
          <w:sz w:val="16"/>
          <w:szCs w:val="16"/>
        </w:rPr>
        <w:lastRenderedPageBreak/>
        <w:t>All visitor information reflects publicly available data as of mid-2026. Hours and policies change seasonally — always confirm directly with each estate before visiting.</w:t>
      </w:r>
    </w:p>
    <w:sectPr w:rsidR="008A2258">
      <w:headerReference w:type="default" r:id="rId31"/>
      <w:footerReference w:type="default" r:id="rId3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3799" w14:textId="77777777" w:rsidR="00365652" w:rsidRDefault="00365652">
      <w:r>
        <w:separator/>
      </w:r>
    </w:p>
  </w:endnote>
  <w:endnote w:type="continuationSeparator" w:id="0">
    <w:p w14:paraId="1B9BEDEB" w14:textId="77777777" w:rsidR="00365652" w:rsidRDefault="0036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BC0E" w14:textId="77777777" w:rsidR="008A2258" w:rsidRDefault="009A0FD0">
    <w:pPr>
      <w:pBdr>
        <w:top w:val="single" w:sz="3" w:space="0" w:color="D4C9B8"/>
      </w:pBdr>
      <w:jc w:val="center"/>
    </w:pPr>
    <w:r>
      <w:rPr>
        <w:color w:val="7A6E5F"/>
        <w:sz w:val="16"/>
        <w:szCs w:val="16"/>
      </w:rPr>
      <w:t xml:space="preserve">Page </w:t>
    </w:r>
    <w:r>
      <w:rPr>
        <w:color w:val="7A6E5F"/>
        <w:sz w:val="16"/>
        <w:szCs w:val="16"/>
      </w:rPr>
      <w:fldChar w:fldCharType="begin"/>
    </w:r>
    <w:r>
      <w:rPr>
        <w:color w:val="7A6E5F"/>
        <w:sz w:val="16"/>
        <w:szCs w:val="16"/>
      </w:rPr>
      <w:instrText>PAGE</w:instrText>
    </w:r>
    <w:r>
      <w:rPr>
        <w:color w:val="7A6E5F"/>
        <w:sz w:val="16"/>
        <w:szCs w:val="16"/>
      </w:rPr>
      <w:fldChar w:fldCharType="separate"/>
    </w:r>
    <w:r w:rsidR="00111CE1">
      <w:rPr>
        <w:noProof/>
        <w:color w:val="7A6E5F"/>
        <w:sz w:val="16"/>
        <w:szCs w:val="16"/>
      </w:rPr>
      <w:t>1</w:t>
    </w:r>
    <w:r>
      <w:rPr>
        <w:color w:val="7A6E5F"/>
        <w:sz w:val="16"/>
        <w:szCs w:val="16"/>
      </w:rPr>
      <w:fldChar w:fldCharType="end"/>
    </w:r>
    <w:r>
      <w:rPr>
        <w:color w:val="7A6E5F"/>
        <w:sz w:val="16"/>
        <w:szCs w:val="16"/>
      </w:rPr>
      <w:t xml:space="preserve"> of </w:t>
    </w:r>
    <w:r>
      <w:rPr>
        <w:color w:val="7A6E5F"/>
        <w:sz w:val="16"/>
        <w:szCs w:val="16"/>
      </w:rPr>
      <w:fldChar w:fldCharType="begin"/>
    </w:r>
    <w:r>
      <w:rPr>
        <w:color w:val="7A6E5F"/>
        <w:sz w:val="16"/>
        <w:szCs w:val="16"/>
      </w:rPr>
      <w:instrText>NUMPAGES</w:instrText>
    </w:r>
    <w:r>
      <w:rPr>
        <w:color w:val="7A6E5F"/>
        <w:sz w:val="16"/>
        <w:szCs w:val="16"/>
      </w:rPr>
      <w:fldChar w:fldCharType="separate"/>
    </w:r>
    <w:r w:rsidR="00111CE1">
      <w:rPr>
        <w:noProof/>
        <w:color w:val="7A6E5F"/>
        <w:sz w:val="16"/>
        <w:szCs w:val="16"/>
      </w:rPr>
      <w:t>2</w:t>
    </w:r>
    <w:r>
      <w:rPr>
        <w:color w:val="7A6E5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3990C" w14:textId="77777777" w:rsidR="00365652" w:rsidRDefault="00365652">
      <w:r>
        <w:separator/>
      </w:r>
    </w:p>
  </w:footnote>
  <w:footnote w:type="continuationSeparator" w:id="0">
    <w:p w14:paraId="5BE2A922" w14:textId="77777777" w:rsidR="00365652" w:rsidRDefault="00365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3A76" w14:textId="77777777" w:rsidR="008A2258" w:rsidRDefault="009A0FD0">
    <w:pPr>
      <w:pBdr>
        <w:bottom w:val="single" w:sz="3" w:space="0" w:color="C8963A"/>
      </w:pBdr>
      <w:jc w:val="right"/>
    </w:pPr>
    <w:r>
      <w:rPr>
        <w:i/>
        <w:iCs/>
        <w:color w:val="7A6E5F"/>
        <w:sz w:val="16"/>
        <w:szCs w:val="16"/>
      </w:rPr>
      <w:t>Loire Valley Winery Directory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30B01"/>
    <w:multiLevelType w:val="hybridMultilevel"/>
    <w:tmpl w:val="89842D68"/>
    <w:lvl w:ilvl="0" w:tplc="61603800">
      <w:start w:val="1"/>
      <w:numFmt w:val="bullet"/>
      <w:lvlText w:val="●"/>
      <w:lvlJc w:val="left"/>
      <w:pPr>
        <w:ind w:left="720" w:hanging="360"/>
      </w:pPr>
    </w:lvl>
    <w:lvl w:ilvl="1" w:tplc="C00ACFF6">
      <w:start w:val="1"/>
      <w:numFmt w:val="bullet"/>
      <w:lvlText w:val="○"/>
      <w:lvlJc w:val="left"/>
      <w:pPr>
        <w:ind w:left="1440" w:hanging="360"/>
      </w:pPr>
    </w:lvl>
    <w:lvl w:ilvl="2" w:tplc="B190723A">
      <w:start w:val="1"/>
      <w:numFmt w:val="bullet"/>
      <w:lvlText w:val="■"/>
      <w:lvlJc w:val="left"/>
      <w:pPr>
        <w:ind w:left="2160" w:hanging="360"/>
      </w:pPr>
    </w:lvl>
    <w:lvl w:ilvl="3" w:tplc="8ACC1802">
      <w:start w:val="1"/>
      <w:numFmt w:val="bullet"/>
      <w:lvlText w:val="●"/>
      <w:lvlJc w:val="left"/>
      <w:pPr>
        <w:ind w:left="2880" w:hanging="360"/>
      </w:pPr>
    </w:lvl>
    <w:lvl w:ilvl="4" w:tplc="626C4742">
      <w:start w:val="1"/>
      <w:numFmt w:val="bullet"/>
      <w:lvlText w:val="○"/>
      <w:lvlJc w:val="left"/>
      <w:pPr>
        <w:ind w:left="3600" w:hanging="360"/>
      </w:pPr>
    </w:lvl>
    <w:lvl w:ilvl="5" w:tplc="46F0CD0A">
      <w:start w:val="1"/>
      <w:numFmt w:val="bullet"/>
      <w:lvlText w:val="■"/>
      <w:lvlJc w:val="left"/>
      <w:pPr>
        <w:ind w:left="4320" w:hanging="360"/>
      </w:pPr>
    </w:lvl>
    <w:lvl w:ilvl="6" w:tplc="7F6261B8">
      <w:start w:val="1"/>
      <w:numFmt w:val="bullet"/>
      <w:lvlText w:val="●"/>
      <w:lvlJc w:val="left"/>
      <w:pPr>
        <w:ind w:left="5040" w:hanging="360"/>
      </w:pPr>
    </w:lvl>
    <w:lvl w:ilvl="7" w:tplc="68945DFE">
      <w:start w:val="1"/>
      <w:numFmt w:val="bullet"/>
      <w:lvlText w:val="●"/>
      <w:lvlJc w:val="left"/>
      <w:pPr>
        <w:ind w:left="5760" w:hanging="360"/>
      </w:pPr>
    </w:lvl>
    <w:lvl w:ilvl="8" w:tplc="42BA33DC">
      <w:start w:val="1"/>
      <w:numFmt w:val="bullet"/>
      <w:lvlText w:val="●"/>
      <w:lvlJc w:val="left"/>
      <w:pPr>
        <w:ind w:left="6480" w:hanging="360"/>
      </w:pPr>
    </w:lvl>
  </w:abstractNum>
  <w:abstractNum w:abstractNumId="1" w15:restartNumberingAfterBreak="0">
    <w:nsid w:val="628E3880"/>
    <w:multiLevelType w:val="hybridMultilevel"/>
    <w:tmpl w:val="68C4849A"/>
    <w:lvl w:ilvl="0" w:tplc="ADB2F2FA">
      <w:start w:val="1"/>
      <w:numFmt w:val="bullet"/>
      <w:lvlText w:val="•"/>
      <w:lvlJc w:val="left"/>
      <w:pPr>
        <w:ind w:left="720" w:hanging="360"/>
      </w:pPr>
    </w:lvl>
    <w:lvl w:ilvl="1" w:tplc="172C3BCC">
      <w:numFmt w:val="decimal"/>
      <w:lvlText w:val=""/>
      <w:lvlJc w:val="left"/>
    </w:lvl>
    <w:lvl w:ilvl="2" w:tplc="5DCE1664">
      <w:numFmt w:val="decimal"/>
      <w:lvlText w:val=""/>
      <w:lvlJc w:val="left"/>
    </w:lvl>
    <w:lvl w:ilvl="3" w:tplc="47864010">
      <w:numFmt w:val="decimal"/>
      <w:lvlText w:val=""/>
      <w:lvlJc w:val="left"/>
    </w:lvl>
    <w:lvl w:ilvl="4" w:tplc="15082FB2">
      <w:numFmt w:val="decimal"/>
      <w:lvlText w:val=""/>
      <w:lvlJc w:val="left"/>
    </w:lvl>
    <w:lvl w:ilvl="5" w:tplc="39E8F2C6">
      <w:numFmt w:val="decimal"/>
      <w:lvlText w:val=""/>
      <w:lvlJc w:val="left"/>
    </w:lvl>
    <w:lvl w:ilvl="6" w:tplc="460E17E2">
      <w:numFmt w:val="decimal"/>
      <w:lvlText w:val=""/>
      <w:lvlJc w:val="left"/>
    </w:lvl>
    <w:lvl w:ilvl="7" w:tplc="9F480C44">
      <w:numFmt w:val="decimal"/>
      <w:lvlText w:val=""/>
      <w:lvlJc w:val="left"/>
    </w:lvl>
    <w:lvl w:ilvl="8" w:tplc="DB606BC8">
      <w:numFmt w:val="decimal"/>
      <w:lvlText w:val=""/>
      <w:lvlJc w:val="left"/>
    </w:lvl>
  </w:abstractNum>
  <w:num w:numId="1" w16cid:durableId="1299721571">
    <w:abstractNumId w:val="0"/>
    <w:lvlOverride w:ilvl="0">
      <w:startOverride w:val="1"/>
    </w:lvlOverride>
  </w:num>
  <w:num w:numId="2" w16cid:durableId="8804358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258"/>
    <w:rsid w:val="00035813"/>
    <w:rsid w:val="00111CE1"/>
    <w:rsid w:val="00365652"/>
    <w:rsid w:val="005E5AD1"/>
    <w:rsid w:val="0064796C"/>
    <w:rsid w:val="008A2258"/>
    <w:rsid w:val="009A0FD0"/>
    <w:rsid w:val="00FE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5E003E"/>
  <w15:docId w15:val="{0F0123B3-247A-2E49-99CE-4827BEAD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200"/>
      <w:outlineLvl w:val="0"/>
    </w:pPr>
    <w:rPr>
      <w:b/>
      <w:bCs/>
      <w:color w:val="FFFFFF"/>
      <w:sz w:val="36"/>
      <w:szCs w:val="36"/>
    </w:rPr>
  </w:style>
  <w:style w:type="paragraph" w:styleId="Heading2">
    <w:name w:val="heading 2"/>
    <w:uiPriority w:val="9"/>
    <w:unhideWhenUsed/>
    <w:qFormat/>
    <w:pPr>
      <w:spacing w:before="320" w:after="100"/>
      <w:outlineLvl w:val="1"/>
    </w:pPr>
    <w:rPr>
      <w:b/>
      <w:bCs/>
      <w:color w:val="6B1A2A"/>
      <w:sz w:val="28"/>
      <w:szCs w:val="28"/>
    </w:rPr>
  </w:style>
  <w:style w:type="paragraph" w:styleId="Heading3">
    <w:name w:val="heading 3"/>
    <w:uiPriority w:val="9"/>
    <w:unhideWhenUsed/>
    <w:qFormat/>
    <w:pPr>
      <w:spacing w:before="220" w:after="60"/>
      <w:outlineLvl w:val="2"/>
    </w:pPr>
    <w:rPr>
      <w:b/>
      <w:bCs/>
      <w:color w:val="1E1A14"/>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domainehuet.com" TargetMode="External"/><Relationship Id="rId18" Type="http://schemas.openxmlformats.org/officeDocument/2006/relationships/hyperlink" Target="https://www.noblaie.com" TargetMode="External"/><Relationship Id="rId26" Type="http://schemas.openxmlformats.org/officeDocument/2006/relationships/hyperlink" Target="https://www.domainepepierelabroche.com" TargetMode="External"/><Relationship Id="rId3" Type="http://schemas.openxmlformats.org/officeDocument/2006/relationships/settings" Target="settings.xml"/><Relationship Id="rId21" Type="http://schemas.openxmlformats.org/officeDocument/2006/relationships/hyperlink" Target="https://www.domaine-de-rocheville.fr" TargetMode="External"/><Relationship Id="rId34" Type="http://schemas.openxmlformats.org/officeDocument/2006/relationships/theme" Target="theme/theme1.xml"/><Relationship Id="rId7" Type="http://schemas.openxmlformats.org/officeDocument/2006/relationships/hyperlink" Target="https://www.vacheron-sa.fr" TargetMode="External"/><Relationship Id="rId12" Type="http://schemas.openxmlformats.org/officeDocument/2006/relationships/hyperlink" Target="https://www.josephmellot.com" TargetMode="External"/><Relationship Id="rId17" Type="http://schemas.openxmlformats.org/officeDocument/2006/relationships/hyperlink" Target="https://www.chateauduhureau.com" TargetMode="External"/><Relationship Id="rId25" Type="http://schemas.openxmlformats.org/officeDocument/2006/relationships/hyperlink" Target="https://www.baumard.f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ernard-baudry.fr" TargetMode="External"/><Relationship Id="rId20" Type="http://schemas.openxmlformats.org/officeDocument/2006/relationships/hyperlink" Target="https://www.domaine-filliatreau.com" TargetMode="External"/><Relationship Id="rId29" Type="http://schemas.openxmlformats.org/officeDocument/2006/relationships/hyperlink" Target="https://www.domaine-chevalerie.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teau-de-tracy.com" TargetMode="External"/><Relationship Id="rId24" Type="http://schemas.openxmlformats.org/officeDocument/2006/relationships/hyperlink" Target="https://www.chateaupierrebise.fr"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redif.com" TargetMode="External"/><Relationship Id="rId23" Type="http://schemas.openxmlformats.org/officeDocument/2006/relationships/hyperlink" Target="https://coulee-de-serrant.com" TargetMode="External"/><Relationship Id="rId28" Type="http://schemas.openxmlformats.org/officeDocument/2006/relationships/hyperlink" Target="https://www.luneau-papin.com" TargetMode="External"/><Relationship Id="rId10" Type="http://schemas.openxmlformats.org/officeDocument/2006/relationships/hyperlink" Target="https://www.henribourgeois.com" TargetMode="External"/><Relationship Id="rId19" Type="http://schemas.openxmlformats.org/officeDocument/2006/relationships/hyperlink" Target="https://www.rochesneuves.com"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ucien-crochet.fr" TargetMode="External"/><Relationship Id="rId14" Type="http://schemas.openxmlformats.org/officeDocument/2006/relationships/hyperlink" Target="https://www.lecapitaine-vouvray.fr" TargetMode="External"/><Relationship Id="rId22" Type="http://schemas.openxmlformats.org/officeDocument/2006/relationships/hyperlink" Target="https://www.chateaudetarge.fr" TargetMode="External"/><Relationship Id="rId27" Type="http://schemas.openxmlformats.org/officeDocument/2006/relationships/hyperlink" Target="https://www.domainedellecu.com" TargetMode="External"/><Relationship Id="rId30" Type="http://schemas.openxmlformats.org/officeDocument/2006/relationships/hyperlink" Target="https://www.yannickamirault.fr" TargetMode="External"/><Relationship Id="rId8" Type="http://schemas.openxmlformats.org/officeDocument/2006/relationships/hyperlink" Target="https://www.mel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3559</Words>
  <Characters>21952</Characters>
  <Application>Microsoft Office Word</Application>
  <DocSecurity>0</DocSecurity>
  <Lines>640</Lines>
  <Paragraphs>461</Paragraphs>
  <ScaleCrop>false</ScaleCrop>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Dowdy</cp:lastModifiedBy>
  <cp:revision>2</cp:revision>
  <dcterms:created xsi:type="dcterms:W3CDTF">2026-06-27T20:48:00Z</dcterms:created>
  <dcterms:modified xsi:type="dcterms:W3CDTF">2026-06-27T20:48:00Z</dcterms:modified>
</cp:coreProperties>
</file>