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2A34C" w14:textId="07BCD766" w:rsidR="001C0CBB" w:rsidRDefault="001C0CBB" w:rsidP="001C0CBB">
      <w:pPr>
        <w:spacing w:after="0" w:line="240" w:lineRule="auto"/>
        <w:jc w:val="center"/>
        <w:rPr>
          <w:rFonts w:ascii="Comic Sans MS" w:hAnsi="Comic Sans MS"/>
          <w:b/>
          <w:bCs/>
          <w:sz w:val="24"/>
          <w:szCs w:val="24"/>
          <w:u w:val="single"/>
        </w:rPr>
      </w:pPr>
      <w:r>
        <w:rPr>
          <w:rFonts w:ascii="Comic Sans MS" w:hAnsi="Comic Sans MS"/>
          <w:b/>
          <w:bCs/>
          <w:noProof/>
          <w:sz w:val="24"/>
          <w:szCs w:val="24"/>
          <w:u w:val="single"/>
        </w:rPr>
        <w:drawing>
          <wp:inline distT="0" distB="0" distL="0" distR="0" wp14:anchorId="72A01701" wp14:editId="535FDA0A">
            <wp:extent cx="3759716" cy="2043688"/>
            <wp:effectExtent l="0" t="0" r="0" b="0"/>
            <wp:docPr id="1" name="Picture 1" descr="A picture containing object, clock, sto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 stop&#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59716" cy="2043688"/>
                    </a:xfrm>
                    <a:prstGeom prst="rect">
                      <a:avLst/>
                    </a:prstGeom>
                  </pic:spPr>
                </pic:pic>
              </a:graphicData>
            </a:graphic>
          </wp:inline>
        </w:drawing>
      </w:r>
    </w:p>
    <w:p w14:paraId="498D9D38" w14:textId="77777777" w:rsidR="001C0CBB" w:rsidRDefault="001C0CBB" w:rsidP="001C0CBB">
      <w:pPr>
        <w:spacing w:after="0" w:line="240" w:lineRule="auto"/>
        <w:jc w:val="center"/>
        <w:rPr>
          <w:rFonts w:ascii="Comic Sans MS" w:hAnsi="Comic Sans MS"/>
          <w:b/>
          <w:bCs/>
          <w:sz w:val="24"/>
          <w:szCs w:val="24"/>
          <w:u w:val="single"/>
        </w:rPr>
      </w:pPr>
    </w:p>
    <w:p w14:paraId="3B6BB0D1" w14:textId="69648690" w:rsidR="001C0CBB" w:rsidRPr="00F42024" w:rsidRDefault="001C0CBB" w:rsidP="00F42024">
      <w:pPr>
        <w:spacing w:after="0" w:line="240" w:lineRule="auto"/>
        <w:jc w:val="center"/>
        <w:rPr>
          <w:rFonts w:ascii="Comic Sans MS" w:hAnsi="Comic Sans MS"/>
          <w:sz w:val="28"/>
          <w:szCs w:val="28"/>
        </w:rPr>
      </w:pPr>
      <w:r w:rsidRPr="00F42024">
        <w:rPr>
          <w:rFonts w:ascii="Comic Sans MS" w:hAnsi="Comic Sans MS"/>
          <w:b/>
          <w:bCs/>
          <w:sz w:val="28"/>
          <w:szCs w:val="28"/>
          <w:u w:val="single"/>
        </w:rPr>
        <w:t>Sickness and Absence Policy</w:t>
      </w:r>
    </w:p>
    <w:p w14:paraId="2D6B1386" w14:textId="77777777" w:rsidR="001C0CBB" w:rsidRPr="00F42024" w:rsidRDefault="001C0CBB" w:rsidP="00F42024">
      <w:pPr>
        <w:spacing w:after="0" w:line="240" w:lineRule="auto"/>
        <w:rPr>
          <w:rFonts w:ascii="Comic Sans MS" w:hAnsi="Comic Sans MS"/>
        </w:rPr>
      </w:pPr>
    </w:p>
    <w:p w14:paraId="236573F9" w14:textId="2DCBBE77" w:rsidR="009E3826" w:rsidRPr="00F42024" w:rsidRDefault="00EC7830" w:rsidP="00F42024">
      <w:pPr>
        <w:spacing w:after="0" w:line="240" w:lineRule="auto"/>
        <w:rPr>
          <w:rFonts w:ascii="Comic Sans MS" w:hAnsi="Comic Sans MS"/>
        </w:rPr>
      </w:pPr>
      <w:r w:rsidRPr="00F42024">
        <w:rPr>
          <w:rFonts w:ascii="Comic Sans MS" w:hAnsi="Comic Sans MS"/>
        </w:rPr>
        <w:t xml:space="preserve">At Holton Sleaford Independent School (HSIS) we endeavour to employ the very best </w:t>
      </w:r>
      <w:r w:rsidR="00C8702C" w:rsidRPr="00F42024">
        <w:rPr>
          <w:rFonts w:ascii="Comic Sans MS" w:hAnsi="Comic Sans MS"/>
        </w:rPr>
        <w:t>professionals</w:t>
      </w:r>
      <w:r w:rsidRPr="00F42024">
        <w:rPr>
          <w:rFonts w:ascii="Comic Sans MS" w:hAnsi="Comic Sans MS"/>
        </w:rPr>
        <w:t xml:space="preserve"> in their respective fields, as such </w:t>
      </w:r>
      <w:r w:rsidR="00C8702C" w:rsidRPr="00F42024">
        <w:rPr>
          <w:rFonts w:ascii="Comic Sans MS" w:hAnsi="Comic Sans MS"/>
        </w:rPr>
        <w:t>our Sickness and Absence Policy reflects a desire to look after those</w:t>
      </w:r>
      <w:r w:rsidR="005C18AE" w:rsidRPr="00F42024">
        <w:rPr>
          <w:rFonts w:ascii="Comic Sans MS" w:hAnsi="Comic Sans MS"/>
        </w:rPr>
        <w:t xml:space="preserve"> staff</w:t>
      </w:r>
      <w:r w:rsidR="00C8702C" w:rsidRPr="00F42024">
        <w:rPr>
          <w:rFonts w:ascii="Comic Sans MS" w:hAnsi="Comic Sans MS"/>
        </w:rPr>
        <w:t xml:space="preserve"> </w:t>
      </w:r>
      <w:r w:rsidR="00425B4C" w:rsidRPr="00F42024">
        <w:rPr>
          <w:rFonts w:ascii="Comic Sans MS" w:hAnsi="Comic Sans MS"/>
        </w:rPr>
        <w:t>and help them to return to the work that they do so well.</w:t>
      </w:r>
      <w:r w:rsidR="00C8702C" w:rsidRPr="00F42024">
        <w:rPr>
          <w:rFonts w:ascii="Comic Sans MS" w:hAnsi="Comic Sans MS"/>
        </w:rPr>
        <w:t xml:space="preserve"> </w:t>
      </w:r>
      <w:r w:rsidR="00425B4C" w:rsidRPr="00F42024">
        <w:rPr>
          <w:rFonts w:ascii="Comic Sans MS" w:hAnsi="Comic Sans MS"/>
        </w:rPr>
        <w:t xml:space="preserve">HSIS </w:t>
      </w:r>
      <w:r w:rsidR="009E3826" w:rsidRPr="00F42024">
        <w:rPr>
          <w:rFonts w:ascii="Comic Sans MS" w:hAnsi="Comic Sans MS"/>
        </w:rPr>
        <w:t>commit</w:t>
      </w:r>
      <w:r w:rsidR="00425B4C" w:rsidRPr="00F42024">
        <w:rPr>
          <w:rFonts w:ascii="Comic Sans MS" w:hAnsi="Comic Sans MS"/>
        </w:rPr>
        <w:t>s</w:t>
      </w:r>
      <w:r w:rsidR="009E3826" w:rsidRPr="00F42024">
        <w:rPr>
          <w:rFonts w:ascii="Comic Sans MS" w:hAnsi="Comic Sans MS"/>
        </w:rPr>
        <w:t xml:space="preserve"> to actively promoting a positive working environment which treats employees absent from work due to sickness with consideration and respect. </w:t>
      </w:r>
      <w:r w:rsidR="00425B4C" w:rsidRPr="00F42024">
        <w:rPr>
          <w:rFonts w:ascii="Comic Sans MS" w:hAnsi="Comic Sans MS"/>
        </w:rPr>
        <w:t xml:space="preserve">We </w:t>
      </w:r>
      <w:r w:rsidR="00CB39C7" w:rsidRPr="00F42024">
        <w:rPr>
          <w:rFonts w:ascii="Comic Sans MS" w:hAnsi="Comic Sans MS"/>
        </w:rPr>
        <w:t xml:space="preserve">recognise that from time to time employees become ill, through no fault of their own and </w:t>
      </w:r>
      <w:r w:rsidR="00425B4C" w:rsidRPr="00F42024">
        <w:rPr>
          <w:rFonts w:ascii="Comic Sans MS" w:hAnsi="Comic Sans MS"/>
        </w:rPr>
        <w:t xml:space="preserve">will </w:t>
      </w:r>
      <w:r w:rsidR="009E3826" w:rsidRPr="00F42024">
        <w:rPr>
          <w:rFonts w:ascii="Comic Sans MS" w:hAnsi="Comic Sans MS"/>
        </w:rPr>
        <w:t>make every effort to assist staff to fully recover and return to work, including by giving a commitment to phased return to work programmes</w:t>
      </w:r>
      <w:r w:rsidR="00CC2992" w:rsidRPr="00F42024">
        <w:rPr>
          <w:rFonts w:ascii="Comic Sans MS" w:hAnsi="Comic Sans MS"/>
        </w:rPr>
        <w:t xml:space="preserve"> should they be necessary</w:t>
      </w:r>
      <w:r w:rsidR="009E3826" w:rsidRPr="00F42024">
        <w:rPr>
          <w:rFonts w:ascii="Comic Sans MS" w:hAnsi="Comic Sans MS"/>
        </w:rPr>
        <w:t xml:space="preserve">. </w:t>
      </w:r>
    </w:p>
    <w:p w14:paraId="21C70F3E" w14:textId="5FD9128D" w:rsidR="00C7614A" w:rsidRDefault="00C7614A" w:rsidP="00F42024">
      <w:pPr>
        <w:spacing w:after="0" w:line="240" w:lineRule="auto"/>
        <w:rPr>
          <w:rFonts w:ascii="Comic Sans MS" w:hAnsi="Comic Sans MS"/>
          <w:b/>
          <w:bCs/>
          <w:highlight w:val="yellow"/>
          <w:u w:val="single"/>
        </w:rPr>
      </w:pPr>
    </w:p>
    <w:p w14:paraId="25A99253" w14:textId="3ABD4717" w:rsidR="00B53359" w:rsidRPr="009602C6" w:rsidRDefault="000A21D4" w:rsidP="00F42024">
      <w:pPr>
        <w:spacing w:after="0" w:line="240" w:lineRule="auto"/>
        <w:rPr>
          <w:rFonts w:ascii="Comic Sans MS" w:hAnsi="Comic Sans MS"/>
          <w:b/>
          <w:bCs/>
          <w:sz w:val="24"/>
          <w:szCs w:val="24"/>
          <w:u w:val="single"/>
        </w:rPr>
      </w:pPr>
      <w:r>
        <w:rPr>
          <w:rFonts w:ascii="Comic Sans MS" w:hAnsi="Comic Sans MS"/>
          <w:b/>
          <w:bCs/>
          <w:sz w:val="24"/>
          <w:szCs w:val="24"/>
          <w:u w:val="single"/>
        </w:rPr>
        <w:t>What are o</w:t>
      </w:r>
      <w:r w:rsidR="00B53359" w:rsidRPr="009602C6">
        <w:rPr>
          <w:rFonts w:ascii="Comic Sans MS" w:hAnsi="Comic Sans MS"/>
          <w:b/>
          <w:bCs/>
          <w:sz w:val="24"/>
          <w:szCs w:val="24"/>
          <w:u w:val="single"/>
        </w:rPr>
        <w:t xml:space="preserve">ur </w:t>
      </w:r>
      <w:r>
        <w:rPr>
          <w:rFonts w:ascii="Comic Sans MS" w:hAnsi="Comic Sans MS"/>
          <w:b/>
          <w:bCs/>
          <w:sz w:val="24"/>
          <w:szCs w:val="24"/>
          <w:u w:val="single"/>
        </w:rPr>
        <w:t>c</w:t>
      </w:r>
      <w:r w:rsidR="00B53359" w:rsidRPr="009602C6">
        <w:rPr>
          <w:rFonts w:ascii="Comic Sans MS" w:hAnsi="Comic Sans MS"/>
          <w:b/>
          <w:bCs/>
          <w:sz w:val="24"/>
          <w:szCs w:val="24"/>
          <w:u w:val="single"/>
        </w:rPr>
        <w:t>ommitments</w:t>
      </w:r>
      <w:r>
        <w:rPr>
          <w:rFonts w:ascii="Comic Sans MS" w:hAnsi="Comic Sans MS"/>
          <w:b/>
          <w:bCs/>
          <w:sz w:val="24"/>
          <w:szCs w:val="24"/>
          <w:u w:val="single"/>
        </w:rPr>
        <w:t xml:space="preserve"> to you?</w:t>
      </w:r>
    </w:p>
    <w:p w14:paraId="399DFA38" w14:textId="3CF54350" w:rsidR="00060B8C" w:rsidRPr="000C04B5" w:rsidRDefault="00060B8C" w:rsidP="000C04B5">
      <w:pPr>
        <w:pStyle w:val="ListParagraph"/>
        <w:numPr>
          <w:ilvl w:val="0"/>
          <w:numId w:val="2"/>
        </w:numPr>
        <w:spacing w:after="0" w:line="240" w:lineRule="auto"/>
        <w:rPr>
          <w:rFonts w:ascii="Comic Sans MS" w:hAnsi="Comic Sans MS"/>
        </w:rPr>
      </w:pPr>
      <w:r w:rsidRPr="000C04B5">
        <w:rPr>
          <w:rFonts w:ascii="Comic Sans MS" w:hAnsi="Comic Sans MS"/>
        </w:rPr>
        <w:t>N</w:t>
      </w:r>
      <w:r w:rsidR="00B53359" w:rsidRPr="000C04B5">
        <w:rPr>
          <w:rFonts w:ascii="Comic Sans MS" w:hAnsi="Comic Sans MS"/>
        </w:rPr>
        <w:t>o employee will be dismissed on grounds of sickness absence without due warning and without following an agreed Sickness Procedure</w:t>
      </w:r>
      <w:r w:rsidRPr="000C04B5">
        <w:rPr>
          <w:rFonts w:ascii="Comic Sans MS" w:hAnsi="Comic Sans MS"/>
        </w:rPr>
        <w:t xml:space="preserve"> and that a</w:t>
      </w:r>
      <w:r w:rsidR="00B53359" w:rsidRPr="000C04B5">
        <w:rPr>
          <w:rFonts w:ascii="Comic Sans MS" w:hAnsi="Comic Sans MS"/>
        </w:rPr>
        <w:t>ll possible alternatives to dismissal will be thoroughly explored with the employee and their trade union.</w:t>
      </w:r>
    </w:p>
    <w:p w14:paraId="20BC20C8" w14:textId="7887775B" w:rsidR="00060B8C" w:rsidRPr="000C04B5" w:rsidRDefault="00CC57FE" w:rsidP="000C04B5">
      <w:pPr>
        <w:pStyle w:val="ListParagraph"/>
        <w:numPr>
          <w:ilvl w:val="0"/>
          <w:numId w:val="2"/>
        </w:numPr>
        <w:spacing w:after="0" w:line="240" w:lineRule="auto"/>
        <w:rPr>
          <w:rFonts w:ascii="Comic Sans MS" w:hAnsi="Comic Sans MS"/>
        </w:rPr>
      </w:pPr>
      <w:r w:rsidRPr="000C04B5">
        <w:rPr>
          <w:rFonts w:ascii="Comic Sans MS" w:hAnsi="Comic Sans MS"/>
        </w:rPr>
        <w:t>A</w:t>
      </w:r>
      <w:r w:rsidR="00B53359" w:rsidRPr="000C04B5">
        <w:rPr>
          <w:rFonts w:ascii="Comic Sans MS" w:hAnsi="Comic Sans MS"/>
        </w:rPr>
        <w:t>bsence arising from medical appointments or disability-related absence will be paid and not considered under the management of sickness absence policy.</w:t>
      </w:r>
    </w:p>
    <w:p w14:paraId="6E0B1A1F" w14:textId="02F612C3" w:rsidR="00060B8C" w:rsidRPr="000C04B5" w:rsidRDefault="00F8011A" w:rsidP="000C04B5">
      <w:pPr>
        <w:pStyle w:val="ListParagraph"/>
        <w:numPr>
          <w:ilvl w:val="0"/>
          <w:numId w:val="2"/>
        </w:numPr>
        <w:spacing w:after="0" w:line="240" w:lineRule="auto"/>
        <w:rPr>
          <w:rFonts w:ascii="Comic Sans MS" w:hAnsi="Comic Sans MS"/>
        </w:rPr>
      </w:pPr>
      <w:r w:rsidRPr="000C04B5">
        <w:rPr>
          <w:rFonts w:ascii="Comic Sans MS" w:hAnsi="Comic Sans MS"/>
        </w:rPr>
        <w:t>HSIS</w:t>
      </w:r>
      <w:r w:rsidR="00B53359" w:rsidRPr="000C04B5">
        <w:rPr>
          <w:rFonts w:ascii="Comic Sans MS" w:hAnsi="Comic Sans MS"/>
        </w:rPr>
        <w:t xml:space="preserve"> </w:t>
      </w:r>
      <w:r w:rsidRPr="000C04B5">
        <w:rPr>
          <w:rFonts w:ascii="Comic Sans MS" w:hAnsi="Comic Sans MS"/>
        </w:rPr>
        <w:t>is committed to</w:t>
      </w:r>
      <w:r w:rsidR="00B53359" w:rsidRPr="000C04B5">
        <w:rPr>
          <w:rFonts w:ascii="Comic Sans MS" w:hAnsi="Comic Sans MS"/>
        </w:rPr>
        <w:t xml:space="preserve"> operat</w:t>
      </w:r>
      <w:r w:rsidRPr="000C04B5">
        <w:rPr>
          <w:rFonts w:ascii="Comic Sans MS" w:hAnsi="Comic Sans MS"/>
        </w:rPr>
        <w:t>ing</w:t>
      </w:r>
      <w:r w:rsidR="00B53359" w:rsidRPr="000C04B5">
        <w:rPr>
          <w:rFonts w:ascii="Comic Sans MS" w:hAnsi="Comic Sans MS"/>
        </w:rPr>
        <w:t xml:space="preserve"> fully in accordance with all relevant legislation</w:t>
      </w:r>
      <w:r w:rsidR="000C04B5" w:rsidRPr="000C04B5">
        <w:rPr>
          <w:rFonts w:ascii="Comic Sans MS" w:hAnsi="Comic Sans MS"/>
        </w:rPr>
        <w:t xml:space="preserve">, </w:t>
      </w:r>
      <w:r w:rsidR="001B255B">
        <w:rPr>
          <w:rFonts w:ascii="Comic Sans MS" w:hAnsi="Comic Sans MS"/>
        </w:rPr>
        <w:t xml:space="preserve">in particular, </w:t>
      </w:r>
      <w:r w:rsidR="001B255B" w:rsidRPr="000C04B5">
        <w:rPr>
          <w:rFonts w:ascii="Comic Sans MS" w:hAnsi="Comic Sans MS"/>
        </w:rPr>
        <w:t>The</w:t>
      </w:r>
      <w:r w:rsidR="00B53359" w:rsidRPr="000C04B5">
        <w:rPr>
          <w:rFonts w:ascii="Comic Sans MS" w:hAnsi="Comic Sans MS"/>
        </w:rPr>
        <w:t xml:space="preserve"> Health and Safety at Work Act 1974</w:t>
      </w:r>
      <w:r w:rsidR="000C04B5" w:rsidRPr="000C04B5">
        <w:rPr>
          <w:rFonts w:ascii="Comic Sans MS" w:hAnsi="Comic Sans MS"/>
        </w:rPr>
        <w:t>.</w:t>
      </w:r>
    </w:p>
    <w:p w14:paraId="0970AF70" w14:textId="77777777" w:rsidR="00B53359" w:rsidRPr="00F42024" w:rsidRDefault="00B53359" w:rsidP="00F42024">
      <w:pPr>
        <w:spacing w:after="0" w:line="240" w:lineRule="auto"/>
        <w:rPr>
          <w:rFonts w:ascii="Comic Sans MS" w:hAnsi="Comic Sans MS"/>
          <w:b/>
          <w:bCs/>
          <w:highlight w:val="yellow"/>
          <w:u w:val="single"/>
        </w:rPr>
      </w:pPr>
    </w:p>
    <w:p w14:paraId="39A9D03C" w14:textId="77777777" w:rsidR="00231594" w:rsidRPr="009602C6" w:rsidRDefault="00231594" w:rsidP="00231594">
      <w:pPr>
        <w:spacing w:after="0" w:line="240" w:lineRule="auto"/>
        <w:rPr>
          <w:rFonts w:ascii="Comic Sans MS" w:hAnsi="Comic Sans MS"/>
          <w:b/>
          <w:bCs/>
        </w:rPr>
      </w:pPr>
      <w:r w:rsidRPr="009602C6">
        <w:rPr>
          <w:rFonts w:ascii="Comic Sans MS" w:hAnsi="Comic Sans MS"/>
          <w:b/>
          <w:bCs/>
        </w:rPr>
        <w:t>Sickness and Absence Entitlements</w:t>
      </w:r>
    </w:p>
    <w:p w14:paraId="42A66FA7" w14:textId="354632C4" w:rsidR="00231594" w:rsidRPr="00A84DDA" w:rsidRDefault="00231594" w:rsidP="00231594">
      <w:pPr>
        <w:spacing w:after="0" w:line="240" w:lineRule="auto"/>
        <w:rPr>
          <w:rFonts w:ascii="Comic Sans MS" w:hAnsi="Comic Sans MS"/>
        </w:rPr>
      </w:pPr>
      <w:r w:rsidRPr="00A84DDA">
        <w:rPr>
          <w:rFonts w:ascii="Comic Sans MS" w:hAnsi="Comic Sans MS"/>
        </w:rPr>
        <w:t xml:space="preserve">All staff will have the same entitlements to sickness and absence benefits, the specifics of which </w:t>
      </w:r>
      <w:r w:rsidR="00707542" w:rsidRPr="00A84DDA">
        <w:rPr>
          <w:rFonts w:ascii="Comic Sans MS" w:hAnsi="Comic Sans MS"/>
        </w:rPr>
        <w:t>are based on union recommended amounts.</w:t>
      </w:r>
    </w:p>
    <w:p w14:paraId="06163C0D" w14:textId="77777777" w:rsidR="00231594" w:rsidRPr="00A84DDA" w:rsidRDefault="00231594" w:rsidP="00231594">
      <w:pPr>
        <w:spacing w:after="0" w:line="240" w:lineRule="auto"/>
        <w:rPr>
          <w:rFonts w:ascii="Comic Sans MS" w:hAnsi="Comic Sans MS"/>
        </w:rPr>
      </w:pPr>
    </w:p>
    <w:p w14:paraId="1E0A8528" w14:textId="24F4E133" w:rsidR="00231594" w:rsidRDefault="00707542" w:rsidP="00231594">
      <w:pPr>
        <w:spacing w:after="0" w:line="240" w:lineRule="auto"/>
        <w:rPr>
          <w:rFonts w:ascii="Comic Sans MS" w:hAnsi="Comic Sans MS"/>
        </w:rPr>
      </w:pPr>
      <w:r w:rsidRPr="00A84DDA">
        <w:rPr>
          <w:rFonts w:ascii="Comic Sans MS" w:hAnsi="Comic Sans MS"/>
        </w:rPr>
        <w:t xml:space="preserve">The </w:t>
      </w:r>
      <w:r w:rsidR="00A84DDA" w:rsidRPr="00A84DDA">
        <w:rPr>
          <w:rFonts w:ascii="Comic Sans MS" w:hAnsi="Comic Sans MS"/>
        </w:rPr>
        <w:t xml:space="preserve">entitlements in </w:t>
      </w:r>
      <w:r w:rsidR="00835E44">
        <w:rPr>
          <w:rFonts w:ascii="Comic Sans MS" w:hAnsi="Comic Sans MS"/>
        </w:rPr>
        <w:t xml:space="preserve">full months and related </w:t>
      </w:r>
      <w:r w:rsidR="00A84DDA" w:rsidRPr="00A84DDA">
        <w:rPr>
          <w:rFonts w:ascii="Comic Sans MS" w:hAnsi="Comic Sans MS"/>
        </w:rPr>
        <w:t>working days</w:t>
      </w:r>
      <w:r w:rsidR="00835E44">
        <w:rPr>
          <w:rFonts w:ascii="Comic Sans MS" w:hAnsi="Comic Sans MS"/>
        </w:rPr>
        <w:t>, based</w:t>
      </w:r>
      <w:r w:rsidR="009070BC">
        <w:rPr>
          <w:rFonts w:ascii="Comic Sans MS" w:hAnsi="Comic Sans MS"/>
        </w:rPr>
        <w:t xml:space="preserve"> on </w:t>
      </w:r>
      <w:r w:rsidR="00CB4C50">
        <w:rPr>
          <w:rFonts w:ascii="Comic Sans MS" w:hAnsi="Comic Sans MS"/>
        </w:rPr>
        <w:t xml:space="preserve">a maximum </w:t>
      </w:r>
      <w:r w:rsidR="00623818">
        <w:rPr>
          <w:rFonts w:ascii="Comic Sans MS" w:hAnsi="Comic Sans MS"/>
        </w:rPr>
        <w:t>195</w:t>
      </w:r>
      <w:r w:rsidR="009070BC">
        <w:rPr>
          <w:rFonts w:ascii="Comic Sans MS" w:hAnsi="Comic Sans MS"/>
        </w:rPr>
        <w:t xml:space="preserve"> working days per academic year</w:t>
      </w:r>
      <w:r w:rsidR="00A84DDA" w:rsidRPr="00A84DDA">
        <w:rPr>
          <w:rFonts w:ascii="Comic Sans MS" w:hAnsi="Comic Sans MS"/>
        </w:rPr>
        <w:t xml:space="preserve"> are as follows</w:t>
      </w:r>
      <w:r w:rsidR="00231594" w:rsidRPr="00A84DDA">
        <w:rPr>
          <w:rFonts w:ascii="Comic Sans MS" w:hAnsi="Comic Sans MS"/>
        </w:rPr>
        <w:t>;</w:t>
      </w:r>
    </w:p>
    <w:p w14:paraId="617039A4" w14:textId="77777777" w:rsidR="00C6655B" w:rsidRPr="00A84DDA" w:rsidRDefault="00C6655B" w:rsidP="00231594">
      <w:pPr>
        <w:spacing w:after="0" w:line="240" w:lineRule="auto"/>
        <w:rPr>
          <w:rFonts w:ascii="Comic Sans MS" w:hAnsi="Comic Sans MS"/>
        </w:rPr>
      </w:pPr>
    </w:p>
    <w:tbl>
      <w:tblPr>
        <w:tblStyle w:val="TableGrid"/>
        <w:tblW w:w="9196" w:type="dxa"/>
        <w:tblLook w:val="04A0" w:firstRow="1" w:lastRow="0" w:firstColumn="1" w:lastColumn="0" w:noHBand="0" w:noVBand="1"/>
      </w:tblPr>
      <w:tblGrid>
        <w:gridCol w:w="3185"/>
        <w:gridCol w:w="3005"/>
        <w:gridCol w:w="3006"/>
      </w:tblGrid>
      <w:tr w:rsidR="00231594" w:rsidRPr="00A84DDA" w14:paraId="0FA2E7B2" w14:textId="77777777" w:rsidTr="00615EC4">
        <w:tc>
          <w:tcPr>
            <w:tcW w:w="3185" w:type="dxa"/>
          </w:tcPr>
          <w:p w14:paraId="14A31F7C" w14:textId="77777777" w:rsidR="00231594" w:rsidRPr="00A84DDA" w:rsidRDefault="00231594" w:rsidP="00615EC4">
            <w:pPr>
              <w:rPr>
                <w:rFonts w:ascii="Comic Sans MS" w:hAnsi="Comic Sans MS"/>
              </w:rPr>
            </w:pPr>
            <w:r w:rsidRPr="00A84DDA">
              <w:rPr>
                <w:rFonts w:ascii="Comic Sans MS" w:hAnsi="Comic Sans MS"/>
              </w:rPr>
              <w:t>First year of employment</w:t>
            </w:r>
          </w:p>
        </w:tc>
        <w:tc>
          <w:tcPr>
            <w:tcW w:w="3005" w:type="dxa"/>
          </w:tcPr>
          <w:p w14:paraId="50FB8441" w14:textId="4A844968" w:rsidR="009070BC" w:rsidRPr="00A84DDA" w:rsidRDefault="00A00DA6" w:rsidP="00615EC4">
            <w:pPr>
              <w:rPr>
                <w:rFonts w:ascii="Comic Sans MS" w:hAnsi="Comic Sans MS"/>
              </w:rPr>
            </w:pPr>
            <w:r>
              <w:rPr>
                <w:rFonts w:ascii="Comic Sans MS" w:hAnsi="Comic Sans MS"/>
              </w:rPr>
              <w:t>2</w:t>
            </w:r>
            <w:r w:rsidR="00231594" w:rsidRPr="00A84DDA">
              <w:rPr>
                <w:rFonts w:ascii="Comic Sans MS" w:hAnsi="Comic Sans MS"/>
              </w:rPr>
              <w:t xml:space="preserve"> month</w:t>
            </w:r>
            <w:r>
              <w:rPr>
                <w:rFonts w:ascii="Comic Sans MS" w:hAnsi="Comic Sans MS"/>
              </w:rPr>
              <w:t>s</w:t>
            </w:r>
            <w:r w:rsidR="00231594" w:rsidRPr="00A84DDA">
              <w:rPr>
                <w:rFonts w:ascii="Comic Sans MS" w:hAnsi="Comic Sans MS"/>
              </w:rPr>
              <w:t xml:space="preserve"> full pay</w:t>
            </w:r>
            <w:r w:rsidR="009070BC">
              <w:rPr>
                <w:rFonts w:ascii="Comic Sans MS" w:hAnsi="Comic Sans MS"/>
              </w:rPr>
              <w:t xml:space="preserve"> </w:t>
            </w:r>
            <w:r w:rsidR="001577D4">
              <w:rPr>
                <w:rFonts w:ascii="Comic Sans MS" w:hAnsi="Comic Sans MS"/>
              </w:rPr>
              <w:t xml:space="preserve">= </w:t>
            </w:r>
            <w:r w:rsidR="00623818">
              <w:rPr>
                <w:rFonts w:ascii="Comic Sans MS" w:hAnsi="Comic Sans MS"/>
              </w:rPr>
              <w:t>33 working days</w:t>
            </w:r>
          </w:p>
        </w:tc>
        <w:tc>
          <w:tcPr>
            <w:tcW w:w="3006" w:type="dxa"/>
          </w:tcPr>
          <w:p w14:paraId="5C0D91E5" w14:textId="1056D3D6" w:rsidR="00231594" w:rsidRPr="00A84DDA" w:rsidRDefault="00A00DA6" w:rsidP="00615EC4">
            <w:pPr>
              <w:rPr>
                <w:rFonts w:ascii="Comic Sans MS" w:hAnsi="Comic Sans MS"/>
              </w:rPr>
            </w:pPr>
            <w:r>
              <w:rPr>
                <w:rFonts w:ascii="Comic Sans MS" w:hAnsi="Comic Sans MS"/>
              </w:rPr>
              <w:t>2</w:t>
            </w:r>
            <w:r w:rsidR="00231594" w:rsidRPr="00A84DDA">
              <w:rPr>
                <w:rFonts w:ascii="Comic Sans MS" w:hAnsi="Comic Sans MS"/>
              </w:rPr>
              <w:t xml:space="preserve"> month</w:t>
            </w:r>
            <w:r>
              <w:rPr>
                <w:rFonts w:ascii="Comic Sans MS" w:hAnsi="Comic Sans MS"/>
              </w:rPr>
              <w:t>s</w:t>
            </w:r>
            <w:r w:rsidR="00231594" w:rsidRPr="00A84DDA">
              <w:rPr>
                <w:rFonts w:ascii="Comic Sans MS" w:hAnsi="Comic Sans MS"/>
              </w:rPr>
              <w:t xml:space="preserve"> half pay</w:t>
            </w:r>
            <w:r w:rsidR="00623818">
              <w:rPr>
                <w:rFonts w:ascii="Comic Sans MS" w:hAnsi="Comic Sans MS"/>
              </w:rPr>
              <w:t xml:space="preserve"> = 33 working days</w:t>
            </w:r>
          </w:p>
        </w:tc>
      </w:tr>
      <w:tr w:rsidR="00231594" w:rsidRPr="00A84DDA" w14:paraId="17877918" w14:textId="77777777" w:rsidTr="00615EC4">
        <w:tc>
          <w:tcPr>
            <w:tcW w:w="3185" w:type="dxa"/>
          </w:tcPr>
          <w:p w14:paraId="779F418C" w14:textId="77777777" w:rsidR="00231594" w:rsidRPr="00A84DDA" w:rsidRDefault="00231594" w:rsidP="00615EC4">
            <w:pPr>
              <w:rPr>
                <w:rFonts w:ascii="Comic Sans MS" w:hAnsi="Comic Sans MS"/>
              </w:rPr>
            </w:pPr>
            <w:r w:rsidRPr="00A84DDA">
              <w:rPr>
                <w:rFonts w:ascii="Comic Sans MS" w:hAnsi="Comic Sans MS"/>
              </w:rPr>
              <w:lastRenderedPageBreak/>
              <w:t>Second year of employment</w:t>
            </w:r>
          </w:p>
        </w:tc>
        <w:tc>
          <w:tcPr>
            <w:tcW w:w="3005" w:type="dxa"/>
          </w:tcPr>
          <w:p w14:paraId="33A2864E" w14:textId="5975B4BC" w:rsidR="00231594" w:rsidRPr="00A84DDA" w:rsidRDefault="00A00DA6" w:rsidP="00615EC4">
            <w:pPr>
              <w:rPr>
                <w:rFonts w:ascii="Comic Sans MS" w:hAnsi="Comic Sans MS"/>
              </w:rPr>
            </w:pPr>
            <w:r>
              <w:rPr>
                <w:rFonts w:ascii="Comic Sans MS" w:hAnsi="Comic Sans MS"/>
              </w:rPr>
              <w:t>3</w:t>
            </w:r>
            <w:r w:rsidR="00231594" w:rsidRPr="00A84DDA">
              <w:rPr>
                <w:rFonts w:ascii="Comic Sans MS" w:hAnsi="Comic Sans MS"/>
              </w:rPr>
              <w:t xml:space="preserve"> months full pay</w:t>
            </w:r>
            <w:r w:rsidR="00FF306D">
              <w:rPr>
                <w:rFonts w:ascii="Comic Sans MS" w:hAnsi="Comic Sans MS"/>
              </w:rPr>
              <w:t xml:space="preserve"> = 49 working days</w:t>
            </w:r>
          </w:p>
        </w:tc>
        <w:tc>
          <w:tcPr>
            <w:tcW w:w="3006" w:type="dxa"/>
          </w:tcPr>
          <w:p w14:paraId="7D072E48" w14:textId="19D17D97" w:rsidR="00231594" w:rsidRPr="00A84DDA" w:rsidRDefault="00A00DA6" w:rsidP="00615EC4">
            <w:pPr>
              <w:rPr>
                <w:rFonts w:ascii="Comic Sans MS" w:hAnsi="Comic Sans MS"/>
              </w:rPr>
            </w:pPr>
            <w:r>
              <w:rPr>
                <w:rFonts w:ascii="Comic Sans MS" w:hAnsi="Comic Sans MS"/>
              </w:rPr>
              <w:t>3</w:t>
            </w:r>
            <w:r w:rsidR="00231594" w:rsidRPr="00A84DDA">
              <w:rPr>
                <w:rFonts w:ascii="Comic Sans MS" w:hAnsi="Comic Sans MS"/>
              </w:rPr>
              <w:t xml:space="preserve"> months half pay</w:t>
            </w:r>
            <w:r w:rsidR="00FF306D">
              <w:rPr>
                <w:rFonts w:ascii="Comic Sans MS" w:hAnsi="Comic Sans MS"/>
              </w:rPr>
              <w:t xml:space="preserve"> = 49 working days</w:t>
            </w:r>
          </w:p>
        </w:tc>
      </w:tr>
      <w:tr w:rsidR="00231594" w:rsidRPr="00A84DDA" w14:paraId="37C0236C" w14:textId="77777777" w:rsidTr="00615EC4">
        <w:tc>
          <w:tcPr>
            <w:tcW w:w="3185" w:type="dxa"/>
          </w:tcPr>
          <w:p w14:paraId="433D47CA" w14:textId="77777777" w:rsidR="00231594" w:rsidRPr="00A84DDA" w:rsidRDefault="00231594" w:rsidP="00615EC4">
            <w:pPr>
              <w:rPr>
                <w:rFonts w:ascii="Comic Sans MS" w:hAnsi="Comic Sans MS"/>
              </w:rPr>
            </w:pPr>
            <w:r w:rsidRPr="00A84DDA">
              <w:rPr>
                <w:rFonts w:ascii="Comic Sans MS" w:hAnsi="Comic Sans MS"/>
              </w:rPr>
              <w:t>Third year of employment</w:t>
            </w:r>
          </w:p>
        </w:tc>
        <w:tc>
          <w:tcPr>
            <w:tcW w:w="3005" w:type="dxa"/>
          </w:tcPr>
          <w:p w14:paraId="20F7E175" w14:textId="7C46CE73" w:rsidR="00231594" w:rsidRPr="00A84DDA" w:rsidRDefault="00A00DA6" w:rsidP="00615EC4">
            <w:pPr>
              <w:rPr>
                <w:rFonts w:ascii="Comic Sans MS" w:hAnsi="Comic Sans MS"/>
              </w:rPr>
            </w:pPr>
            <w:r>
              <w:rPr>
                <w:rFonts w:ascii="Comic Sans MS" w:hAnsi="Comic Sans MS"/>
              </w:rPr>
              <w:t>4</w:t>
            </w:r>
            <w:r w:rsidR="00231594" w:rsidRPr="00A84DDA">
              <w:rPr>
                <w:rFonts w:ascii="Comic Sans MS" w:hAnsi="Comic Sans MS"/>
              </w:rPr>
              <w:t xml:space="preserve"> months full pay</w:t>
            </w:r>
            <w:r w:rsidR="00FF306D">
              <w:rPr>
                <w:rFonts w:ascii="Comic Sans MS" w:hAnsi="Comic Sans MS"/>
              </w:rPr>
              <w:t xml:space="preserve"> = 66 working days</w:t>
            </w:r>
          </w:p>
        </w:tc>
        <w:tc>
          <w:tcPr>
            <w:tcW w:w="3006" w:type="dxa"/>
          </w:tcPr>
          <w:p w14:paraId="60910D82" w14:textId="68B21888" w:rsidR="00231594" w:rsidRPr="00A84DDA" w:rsidRDefault="00A00DA6" w:rsidP="00615EC4">
            <w:pPr>
              <w:rPr>
                <w:rFonts w:ascii="Comic Sans MS" w:hAnsi="Comic Sans MS"/>
              </w:rPr>
            </w:pPr>
            <w:r>
              <w:rPr>
                <w:rFonts w:ascii="Comic Sans MS" w:hAnsi="Comic Sans MS"/>
              </w:rPr>
              <w:t>4</w:t>
            </w:r>
            <w:r w:rsidR="00231594" w:rsidRPr="00A84DDA">
              <w:rPr>
                <w:rFonts w:ascii="Comic Sans MS" w:hAnsi="Comic Sans MS"/>
              </w:rPr>
              <w:t xml:space="preserve"> months half pay</w:t>
            </w:r>
            <w:r w:rsidR="00FF306D">
              <w:rPr>
                <w:rFonts w:ascii="Comic Sans MS" w:hAnsi="Comic Sans MS"/>
              </w:rPr>
              <w:t xml:space="preserve"> = 66 working days</w:t>
            </w:r>
          </w:p>
        </w:tc>
      </w:tr>
      <w:tr w:rsidR="00231594" w:rsidRPr="00A84DDA" w14:paraId="2D7865D1" w14:textId="77777777" w:rsidTr="00615EC4">
        <w:tc>
          <w:tcPr>
            <w:tcW w:w="3185" w:type="dxa"/>
          </w:tcPr>
          <w:p w14:paraId="611BAEFD" w14:textId="77777777" w:rsidR="00231594" w:rsidRPr="00A84DDA" w:rsidRDefault="00231594" w:rsidP="00615EC4">
            <w:pPr>
              <w:rPr>
                <w:rFonts w:ascii="Comic Sans MS" w:hAnsi="Comic Sans MS"/>
              </w:rPr>
            </w:pPr>
            <w:r w:rsidRPr="00A84DDA">
              <w:rPr>
                <w:rFonts w:ascii="Comic Sans MS" w:hAnsi="Comic Sans MS"/>
              </w:rPr>
              <w:t>Fourth year of employment</w:t>
            </w:r>
          </w:p>
        </w:tc>
        <w:tc>
          <w:tcPr>
            <w:tcW w:w="3005" w:type="dxa"/>
          </w:tcPr>
          <w:p w14:paraId="7E15080F" w14:textId="03606C14" w:rsidR="00231594" w:rsidRPr="00A84DDA" w:rsidRDefault="00A00DA6" w:rsidP="00615EC4">
            <w:pPr>
              <w:rPr>
                <w:rFonts w:ascii="Comic Sans MS" w:hAnsi="Comic Sans MS"/>
              </w:rPr>
            </w:pPr>
            <w:r>
              <w:rPr>
                <w:rFonts w:ascii="Comic Sans MS" w:hAnsi="Comic Sans MS"/>
              </w:rPr>
              <w:t>5</w:t>
            </w:r>
            <w:r w:rsidR="00231594" w:rsidRPr="00A84DDA">
              <w:rPr>
                <w:rFonts w:ascii="Comic Sans MS" w:hAnsi="Comic Sans MS"/>
              </w:rPr>
              <w:t xml:space="preserve"> months full pay</w:t>
            </w:r>
            <w:r w:rsidR="0019682B">
              <w:rPr>
                <w:rFonts w:ascii="Comic Sans MS" w:hAnsi="Comic Sans MS"/>
              </w:rPr>
              <w:t xml:space="preserve"> = 82 working days</w:t>
            </w:r>
          </w:p>
        </w:tc>
        <w:tc>
          <w:tcPr>
            <w:tcW w:w="3006" w:type="dxa"/>
          </w:tcPr>
          <w:p w14:paraId="07E313B9" w14:textId="4A2F29E5" w:rsidR="00231594" w:rsidRPr="00A84DDA" w:rsidRDefault="00A00DA6" w:rsidP="00615EC4">
            <w:pPr>
              <w:rPr>
                <w:rFonts w:ascii="Comic Sans MS" w:hAnsi="Comic Sans MS"/>
              </w:rPr>
            </w:pPr>
            <w:r>
              <w:rPr>
                <w:rFonts w:ascii="Comic Sans MS" w:hAnsi="Comic Sans MS"/>
              </w:rPr>
              <w:t>5</w:t>
            </w:r>
            <w:r w:rsidR="00231594" w:rsidRPr="00A84DDA">
              <w:rPr>
                <w:rFonts w:ascii="Comic Sans MS" w:hAnsi="Comic Sans MS"/>
              </w:rPr>
              <w:t xml:space="preserve"> months half pay</w:t>
            </w:r>
            <w:r w:rsidR="0019682B">
              <w:rPr>
                <w:rFonts w:ascii="Comic Sans MS" w:hAnsi="Comic Sans MS"/>
              </w:rPr>
              <w:t xml:space="preserve"> = 82 working days</w:t>
            </w:r>
          </w:p>
        </w:tc>
      </w:tr>
      <w:tr w:rsidR="00231594" w:rsidRPr="00A84DDA" w14:paraId="22AA80D0" w14:textId="77777777" w:rsidTr="00615EC4">
        <w:tc>
          <w:tcPr>
            <w:tcW w:w="3185" w:type="dxa"/>
          </w:tcPr>
          <w:p w14:paraId="7EE6D2F2" w14:textId="77777777" w:rsidR="00231594" w:rsidRPr="00A84DDA" w:rsidRDefault="00231594" w:rsidP="00615EC4">
            <w:pPr>
              <w:rPr>
                <w:rFonts w:ascii="Comic Sans MS" w:hAnsi="Comic Sans MS"/>
              </w:rPr>
            </w:pPr>
            <w:r w:rsidRPr="00A84DDA">
              <w:rPr>
                <w:rFonts w:ascii="Comic Sans MS" w:hAnsi="Comic Sans MS"/>
              </w:rPr>
              <w:t>Fifth year of employment</w:t>
            </w:r>
          </w:p>
        </w:tc>
        <w:tc>
          <w:tcPr>
            <w:tcW w:w="3005" w:type="dxa"/>
          </w:tcPr>
          <w:p w14:paraId="78378DD0" w14:textId="47857B6D" w:rsidR="00231594" w:rsidRPr="00A84DDA" w:rsidRDefault="00A00DA6" w:rsidP="00615EC4">
            <w:pPr>
              <w:rPr>
                <w:rFonts w:ascii="Comic Sans MS" w:hAnsi="Comic Sans MS"/>
              </w:rPr>
            </w:pPr>
            <w:r>
              <w:rPr>
                <w:rFonts w:ascii="Comic Sans MS" w:hAnsi="Comic Sans MS"/>
              </w:rPr>
              <w:t>6</w:t>
            </w:r>
            <w:r w:rsidR="00231594" w:rsidRPr="00A84DDA">
              <w:rPr>
                <w:rFonts w:ascii="Comic Sans MS" w:hAnsi="Comic Sans MS"/>
              </w:rPr>
              <w:t xml:space="preserve"> months full pay</w:t>
            </w:r>
            <w:r w:rsidR="0019682B">
              <w:rPr>
                <w:rFonts w:ascii="Comic Sans MS" w:hAnsi="Comic Sans MS"/>
              </w:rPr>
              <w:t xml:space="preserve"> = </w:t>
            </w:r>
            <w:r w:rsidR="00E063F0">
              <w:rPr>
                <w:rFonts w:ascii="Comic Sans MS" w:hAnsi="Comic Sans MS"/>
              </w:rPr>
              <w:t>98 working days</w:t>
            </w:r>
          </w:p>
        </w:tc>
        <w:tc>
          <w:tcPr>
            <w:tcW w:w="3006" w:type="dxa"/>
          </w:tcPr>
          <w:p w14:paraId="0648672B" w14:textId="7B010F66" w:rsidR="00231594" w:rsidRPr="00A84DDA" w:rsidRDefault="00A00DA6" w:rsidP="00615EC4">
            <w:pPr>
              <w:rPr>
                <w:rFonts w:ascii="Comic Sans MS" w:hAnsi="Comic Sans MS"/>
              </w:rPr>
            </w:pPr>
            <w:r>
              <w:rPr>
                <w:rFonts w:ascii="Comic Sans MS" w:hAnsi="Comic Sans MS"/>
              </w:rPr>
              <w:t>6</w:t>
            </w:r>
            <w:r w:rsidR="00231594" w:rsidRPr="00A84DDA">
              <w:rPr>
                <w:rFonts w:ascii="Comic Sans MS" w:hAnsi="Comic Sans MS"/>
              </w:rPr>
              <w:t xml:space="preserve"> months half pay</w:t>
            </w:r>
            <w:r w:rsidR="00E063F0">
              <w:rPr>
                <w:rFonts w:ascii="Comic Sans MS" w:hAnsi="Comic Sans MS"/>
              </w:rPr>
              <w:t xml:space="preserve"> = 97 working days</w:t>
            </w:r>
          </w:p>
        </w:tc>
      </w:tr>
    </w:tbl>
    <w:p w14:paraId="5308DF88" w14:textId="77777777" w:rsidR="00231594" w:rsidRPr="00A84DDA" w:rsidRDefault="00231594" w:rsidP="00231594">
      <w:pPr>
        <w:spacing w:after="0" w:line="240" w:lineRule="auto"/>
        <w:rPr>
          <w:rFonts w:ascii="Comic Sans MS" w:hAnsi="Comic Sans MS"/>
        </w:rPr>
      </w:pPr>
    </w:p>
    <w:p w14:paraId="122949DF" w14:textId="6C1CC1E3" w:rsidR="00020281" w:rsidRPr="009602C6" w:rsidRDefault="00020281" w:rsidP="00020281">
      <w:pPr>
        <w:spacing w:after="0" w:line="240" w:lineRule="auto"/>
        <w:rPr>
          <w:rFonts w:ascii="Comic Sans MS" w:hAnsi="Comic Sans MS"/>
          <w:b/>
          <w:bCs/>
        </w:rPr>
      </w:pPr>
      <w:r w:rsidRPr="009602C6">
        <w:rPr>
          <w:rFonts w:ascii="Comic Sans MS" w:hAnsi="Comic Sans MS"/>
          <w:b/>
          <w:bCs/>
        </w:rPr>
        <w:t>Essential Family Care</w:t>
      </w:r>
    </w:p>
    <w:p w14:paraId="35F26928" w14:textId="07CB0270" w:rsidR="00020281" w:rsidRPr="004B5780" w:rsidRDefault="00020281" w:rsidP="00020281">
      <w:pPr>
        <w:spacing w:after="0" w:line="240" w:lineRule="auto"/>
        <w:rPr>
          <w:rFonts w:ascii="Comic Sans MS" w:hAnsi="Comic Sans MS"/>
        </w:rPr>
      </w:pPr>
      <w:r w:rsidRPr="00BA48CB">
        <w:rPr>
          <w:rFonts w:ascii="Comic Sans MS" w:hAnsi="Comic Sans MS"/>
        </w:rPr>
        <w:t>In addition to sickness and absence HSIS realises the importance of staff being able to fulfil essential family care obligations and emergencies. As such each staff has 10 working days allocated to essential family care, should they be required. Further days are at the discretion of the Director of Schools/Proprietor.</w:t>
      </w:r>
      <w:r>
        <w:rPr>
          <w:rFonts w:ascii="Comic Sans MS" w:hAnsi="Comic Sans MS"/>
        </w:rPr>
        <w:t xml:space="preserve"> ‘Essential Family Care’ is not counted towards staff sickness and absence records or entitlements.</w:t>
      </w:r>
    </w:p>
    <w:p w14:paraId="4720D94A" w14:textId="77777777" w:rsidR="00020281" w:rsidRDefault="00020281" w:rsidP="00020281">
      <w:pPr>
        <w:spacing w:after="0" w:line="240" w:lineRule="auto"/>
        <w:rPr>
          <w:rFonts w:ascii="Comic Sans MS" w:hAnsi="Comic Sans MS"/>
          <w:b/>
          <w:bCs/>
          <w:highlight w:val="yellow"/>
          <w:u w:val="single"/>
        </w:rPr>
      </w:pPr>
    </w:p>
    <w:p w14:paraId="1E394A3A" w14:textId="69ADAF09" w:rsidR="00020281" w:rsidRPr="009602C6" w:rsidRDefault="00020281" w:rsidP="00020281">
      <w:pPr>
        <w:spacing w:after="0" w:line="240" w:lineRule="auto"/>
        <w:rPr>
          <w:rFonts w:ascii="Comic Sans MS" w:hAnsi="Comic Sans MS"/>
          <w:b/>
          <w:bCs/>
        </w:rPr>
      </w:pPr>
      <w:r w:rsidRPr="009602C6">
        <w:rPr>
          <w:rFonts w:ascii="Comic Sans MS" w:hAnsi="Comic Sans MS"/>
          <w:b/>
          <w:bCs/>
        </w:rPr>
        <w:t>Medical and Dental Appointments</w:t>
      </w:r>
    </w:p>
    <w:p w14:paraId="16E14354" w14:textId="168250ED" w:rsidR="00020281" w:rsidRDefault="00020281" w:rsidP="00020281">
      <w:pPr>
        <w:spacing w:after="0" w:line="240" w:lineRule="auto"/>
        <w:rPr>
          <w:rFonts w:ascii="Comic Sans MS" w:hAnsi="Comic Sans MS"/>
        </w:rPr>
      </w:pPr>
      <w:r w:rsidRPr="003D7334">
        <w:rPr>
          <w:rFonts w:ascii="Comic Sans MS" w:hAnsi="Comic Sans MS"/>
        </w:rPr>
        <w:t>HSIS will always seek to help staff with their own wellbeing, however there is an expectation that wherever possible dental and medical appointments for you and your dependants are made outside of the school day wherever possible. If this is not the case and the appointment is not an emergency HSIS expects at least one weeks’ notice.</w:t>
      </w:r>
      <w:r w:rsidR="003D7334">
        <w:rPr>
          <w:rFonts w:ascii="Comic Sans MS" w:hAnsi="Comic Sans MS"/>
        </w:rPr>
        <w:t xml:space="preserve"> Absence due to </w:t>
      </w:r>
      <w:r w:rsidR="003D7334" w:rsidRPr="003D7334">
        <w:rPr>
          <w:rFonts w:ascii="Comic Sans MS" w:hAnsi="Comic Sans MS"/>
        </w:rPr>
        <w:t>dental and medical appointments for you and your dependants</w:t>
      </w:r>
      <w:r w:rsidR="003D7334">
        <w:rPr>
          <w:rFonts w:ascii="Comic Sans MS" w:hAnsi="Comic Sans MS"/>
        </w:rPr>
        <w:t xml:space="preserve"> will not count towards </w:t>
      </w:r>
      <w:r w:rsidR="004B1FD7">
        <w:rPr>
          <w:rFonts w:ascii="Comic Sans MS" w:hAnsi="Comic Sans MS"/>
        </w:rPr>
        <w:t>staff sickness absence records or entitlements.</w:t>
      </w:r>
    </w:p>
    <w:p w14:paraId="74875998" w14:textId="41E90BB4" w:rsidR="008D2288" w:rsidRDefault="008D2288" w:rsidP="000C04B5">
      <w:pPr>
        <w:spacing w:after="0" w:line="240" w:lineRule="auto"/>
        <w:rPr>
          <w:rFonts w:ascii="Comic Sans MS" w:hAnsi="Comic Sans MS"/>
        </w:rPr>
      </w:pPr>
    </w:p>
    <w:p w14:paraId="2472D83A" w14:textId="77777777" w:rsidR="00E36523" w:rsidRDefault="00E36523" w:rsidP="000C04B5">
      <w:pPr>
        <w:spacing w:after="0" w:line="240" w:lineRule="auto"/>
        <w:rPr>
          <w:rFonts w:ascii="Comic Sans MS" w:hAnsi="Comic Sans MS"/>
          <w:b/>
          <w:bCs/>
          <w:u w:val="single"/>
        </w:rPr>
      </w:pPr>
    </w:p>
    <w:p w14:paraId="7BFB9F9C" w14:textId="6A7C19AD" w:rsidR="009602C6" w:rsidRPr="008D2288" w:rsidRDefault="009602C6" w:rsidP="000C04B5">
      <w:pPr>
        <w:spacing w:after="0" w:line="240" w:lineRule="auto"/>
        <w:rPr>
          <w:rFonts w:ascii="Comic Sans MS" w:hAnsi="Comic Sans MS"/>
          <w:b/>
          <w:bCs/>
          <w:sz w:val="24"/>
          <w:szCs w:val="24"/>
          <w:u w:val="single"/>
        </w:rPr>
      </w:pPr>
      <w:r w:rsidRPr="008D2288">
        <w:rPr>
          <w:rFonts w:ascii="Comic Sans MS" w:hAnsi="Comic Sans MS"/>
          <w:b/>
          <w:bCs/>
          <w:sz w:val="24"/>
          <w:szCs w:val="24"/>
          <w:u w:val="single"/>
        </w:rPr>
        <w:t xml:space="preserve">What </w:t>
      </w:r>
      <w:r w:rsidR="005B7D2B">
        <w:rPr>
          <w:rFonts w:ascii="Comic Sans MS" w:hAnsi="Comic Sans MS"/>
          <w:b/>
          <w:bCs/>
          <w:sz w:val="24"/>
          <w:szCs w:val="24"/>
          <w:u w:val="single"/>
        </w:rPr>
        <w:t>do we</w:t>
      </w:r>
      <w:r w:rsidRPr="008D2288">
        <w:rPr>
          <w:rFonts w:ascii="Comic Sans MS" w:hAnsi="Comic Sans MS"/>
          <w:b/>
          <w:bCs/>
          <w:sz w:val="24"/>
          <w:szCs w:val="24"/>
          <w:u w:val="single"/>
        </w:rPr>
        <w:t xml:space="preserve"> need </w:t>
      </w:r>
      <w:r w:rsidR="005B7D2B">
        <w:rPr>
          <w:rFonts w:ascii="Comic Sans MS" w:hAnsi="Comic Sans MS"/>
          <w:b/>
          <w:bCs/>
          <w:sz w:val="24"/>
          <w:szCs w:val="24"/>
          <w:u w:val="single"/>
        </w:rPr>
        <w:t>from</w:t>
      </w:r>
      <w:r w:rsidRPr="008D2288">
        <w:rPr>
          <w:rFonts w:ascii="Comic Sans MS" w:hAnsi="Comic Sans MS"/>
          <w:b/>
          <w:bCs/>
          <w:sz w:val="24"/>
          <w:szCs w:val="24"/>
          <w:u w:val="single"/>
        </w:rPr>
        <w:t xml:space="preserve"> you</w:t>
      </w:r>
      <w:r w:rsidR="005B7D2B">
        <w:rPr>
          <w:rFonts w:ascii="Comic Sans MS" w:hAnsi="Comic Sans MS"/>
          <w:b/>
          <w:bCs/>
          <w:sz w:val="24"/>
          <w:szCs w:val="24"/>
          <w:u w:val="single"/>
        </w:rPr>
        <w:t>?</w:t>
      </w:r>
    </w:p>
    <w:p w14:paraId="31204167" w14:textId="77777777" w:rsidR="008D2288" w:rsidRDefault="008D2288" w:rsidP="000C04B5">
      <w:pPr>
        <w:spacing w:after="0" w:line="240" w:lineRule="auto"/>
        <w:rPr>
          <w:rFonts w:ascii="Comic Sans MS" w:hAnsi="Comic Sans MS"/>
          <w:b/>
          <w:bCs/>
          <w:u w:val="single"/>
        </w:rPr>
      </w:pPr>
    </w:p>
    <w:p w14:paraId="7FD8CE19" w14:textId="334EB5A4" w:rsidR="001C0CBB" w:rsidRPr="00B96264" w:rsidRDefault="008D2288" w:rsidP="000C04B5">
      <w:pPr>
        <w:spacing w:after="0" w:line="240" w:lineRule="auto"/>
        <w:rPr>
          <w:rFonts w:ascii="Comic Sans MS" w:hAnsi="Comic Sans MS"/>
          <w:b/>
          <w:bCs/>
        </w:rPr>
      </w:pPr>
      <w:r w:rsidRPr="00B96264">
        <w:rPr>
          <w:rFonts w:ascii="Comic Sans MS" w:hAnsi="Comic Sans MS"/>
          <w:b/>
          <w:bCs/>
        </w:rPr>
        <w:t xml:space="preserve">Reporting </w:t>
      </w:r>
      <w:r w:rsidR="001C0CBB" w:rsidRPr="00B96264">
        <w:rPr>
          <w:rFonts w:ascii="Comic Sans MS" w:hAnsi="Comic Sans MS"/>
          <w:b/>
          <w:bCs/>
        </w:rPr>
        <w:t>Absence</w:t>
      </w:r>
    </w:p>
    <w:p w14:paraId="3B678DCB" w14:textId="00F25D17" w:rsidR="001C0CBB" w:rsidRDefault="001C0CBB" w:rsidP="00F42024">
      <w:pPr>
        <w:spacing w:after="0" w:line="240" w:lineRule="auto"/>
        <w:rPr>
          <w:rFonts w:ascii="Comic Sans MS" w:hAnsi="Comic Sans MS"/>
        </w:rPr>
      </w:pPr>
      <w:r w:rsidRPr="00F42024">
        <w:rPr>
          <w:rFonts w:ascii="Comic Sans MS" w:hAnsi="Comic Sans MS"/>
        </w:rPr>
        <w:t>The process on the 1</w:t>
      </w:r>
      <w:r w:rsidRPr="00F42024">
        <w:rPr>
          <w:rFonts w:ascii="Comic Sans MS" w:hAnsi="Comic Sans MS"/>
          <w:vertAlign w:val="superscript"/>
        </w:rPr>
        <w:t>st</w:t>
      </w:r>
      <w:r w:rsidRPr="00F42024">
        <w:rPr>
          <w:rFonts w:ascii="Comic Sans MS" w:hAnsi="Comic Sans MS"/>
        </w:rPr>
        <w:t xml:space="preserve"> morning of any absence is for </w:t>
      </w:r>
      <w:r w:rsidRPr="00F42024">
        <w:rPr>
          <w:rFonts w:ascii="Comic Sans MS" w:hAnsi="Comic Sans MS" w:cs="Arial"/>
        </w:rPr>
        <w:t>all staff to phone the School Absence line on 0</w:t>
      </w:r>
      <w:r w:rsidR="00EF0805">
        <w:rPr>
          <w:rFonts w:ascii="Comic Sans MS" w:hAnsi="Comic Sans MS" w:cs="Arial"/>
        </w:rPr>
        <w:t xml:space="preserve">1529 </w:t>
      </w:r>
      <w:r w:rsidR="00C912B4">
        <w:rPr>
          <w:rFonts w:ascii="Comic Sans MS" w:hAnsi="Comic Sans MS" w:cs="Arial"/>
        </w:rPr>
        <w:t>4</w:t>
      </w:r>
      <w:r w:rsidR="00EF0805">
        <w:rPr>
          <w:rFonts w:ascii="Comic Sans MS" w:hAnsi="Comic Sans MS" w:cs="Arial"/>
        </w:rPr>
        <w:t>10111</w:t>
      </w:r>
      <w:r w:rsidRPr="00F42024">
        <w:rPr>
          <w:rFonts w:ascii="Comic Sans MS" w:hAnsi="Comic Sans MS" w:cs="Arial"/>
        </w:rPr>
        <w:t xml:space="preserve"> by </w:t>
      </w:r>
      <w:r w:rsidR="00C912B4">
        <w:rPr>
          <w:rFonts w:ascii="Comic Sans MS" w:hAnsi="Comic Sans MS" w:cs="Arial"/>
        </w:rPr>
        <w:t>9</w:t>
      </w:r>
      <w:r w:rsidRPr="00F42024">
        <w:rPr>
          <w:rFonts w:ascii="Comic Sans MS" w:hAnsi="Comic Sans MS" w:cs="Arial"/>
        </w:rPr>
        <w:t>am,</w:t>
      </w:r>
      <w:r w:rsidRPr="00F42024">
        <w:rPr>
          <w:rFonts w:ascii="Comic Sans MS" w:hAnsi="Comic Sans MS"/>
        </w:rPr>
        <w:t xml:space="preserve"> giving brief details of your illness/reason for absence and if known when you expect to return to work. Staff are able to self-certify their illness for up to 5 working days, after which they are required to obtain a sick note</w:t>
      </w:r>
      <w:r w:rsidR="008F239B">
        <w:rPr>
          <w:rFonts w:ascii="Comic Sans MS" w:hAnsi="Comic Sans MS"/>
        </w:rPr>
        <w:t xml:space="preserve"> (fit for work note)</w:t>
      </w:r>
      <w:r w:rsidRPr="00F42024">
        <w:rPr>
          <w:rFonts w:ascii="Comic Sans MS" w:hAnsi="Comic Sans MS"/>
        </w:rPr>
        <w:t xml:space="preserve"> from their doctor. On return to work the Head of School or Proprietor will complete a </w:t>
      </w:r>
      <w:r w:rsidR="00DE2846" w:rsidRPr="00F42024">
        <w:rPr>
          <w:rFonts w:ascii="Comic Sans MS" w:hAnsi="Comic Sans MS"/>
        </w:rPr>
        <w:t>‘R</w:t>
      </w:r>
      <w:r w:rsidRPr="00F42024">
        <w:rPr>
          <w:rFonts w:ascii="Comic Sans MS" w:hAnsi="Comic Sans MS"/>
        </w:rPr>
        <w:t xml:space="preserve">eturn to </w:t>
      </w:r>
      <w:r w:rsidR="00DE2846" w:rsidRPr="00F42024">
        <w:rPr>
          <w:rFonts w:ascii="Comic Sans MS" w:hAnsi="Comic Sans MS"/>
        </w:rPr>
        <w:t>W</w:t>
      </w:r>
      <w:r w:rsidRPr="00F42024">
        <w:rPr>
          <w:rFonts w:ascii="Comic Sans MS" w:hAnsi="Comic Sans MS"/>
        </w:rPr>
        <w:t>ork</w:t>
      </w:r>
      <w:r w:rsidR="00DE2846" w:rsidRPr="00F42024">
        <w:rPr>
          <w:rFonts w:ascii="Comic Sans MS" w:hAnsi="Comic Sans MS"/>
        </w:rPr>
        <w:t>’</w:t>
      </w:r>
      <w:r w:rsidRPr="00F42024">
        <w:rPr>
          <w:rFonts w:ascii="Comic Sans MS" w:hAnsi="Comic Sans MS"/>
        </w:rPr>
        <w:t xml:space="preserve"> form with the member of staff concerned</w:t>
      </w:r>
      <w:r w:rsidR="00155BA5">
        <w:rPr>
          <w:rFonts w:ascii="Comic Sans MS" w:hAnsi="Comic Sans MS"/>
        </w:rPr>
        <w:t>.</w:t>
      </w:r>
    </w:p>
    <w:p w14:paraId="24F6A149" w14:textId="5B1FA8FF" w:rsidR="00E713D5" w:rsidRDefault="00E713D5" w:rsidP="00F42024">
      <w:pPr>
        <w:spacing w:after="0" w:line="240" w:lineRule="auto"/>
        <w:rPr>
          <w:rFonts w:ascii="Comic Sans MS" w:hAnsi="Comic Sans MS"/>
        </w:rPr>
      </w:pPr>
    </w:p>
    <w:p w14:paraId="6F369558" w14:textId="37AD9449" w:rsidR="00572C26" w:rsidRPr="0001359F" w:rsidRDefault="00572C26" w:rsidP="00F42024">
      <w:pPr>
        <w:spacing w:after="0" w:line="240" w:lineRule="auto"/>
        <w:rPr>
          <w:rFonts w:ascii="Comic Sans MS" w:hAnsi="Comic Sans MS"/>
          <w:b/>
          <w:bCs/>
        </w:rPr>
      </w:pPr>
      <w:r w:rsidRPr="0001359F">
        <w:rPr>
          <w:rFonts w:ascii="Comic Sans MS" w:hAnsi="Comic Sans MS"/>
          <w:b/>
          <w:bCs/>
        </w:rPr>
        <w:t>Sick Notes</w:t>
      </w:r>
    </w:p>
    <w:p w14:paraId="09629FF3" w14:textId="199C038C" w:rsidR="00E326BE" w:rsidRPr="0001359F" w:rsidRDefault="000A1023" w:rsidP="0001359F">
      <w:pPr>
        <w:pStyle w:val="ListParagraph"/>
        <w:numPr>
          <w:ilvl w:val="0"/>
          <w:numId w:val="3"/>
        </w:numPr>
        <w:spacing w:after="0" w:line="240" w:lineRule="auto"/>
        <w:rPr>
          <w:rFonts w:ascii="Comic Sans MS" w:hAnsi="Comic Sans MS"/>
        </w:rPr>
      </w:pPr>
      <w:r w:rsidRPr="0001359F">
        <w:rPr>
          <w:rFonts w:ascii="Comic Sans MS" w:hAnsi="Comic Sans MS"/>
        </w:rPr>
        <w:t>HSIS will need Sick Notes (</w:t>
      </w:r>
      <w:r w:rsidR="00572C26" w:rsidRPr="0001359F">
        <w:rPr>
          <w:rFonts w:ascii="Comic Sans MS" w:hAnsi="Comic Sans MS"/>
        </w:rPr>
        <w:t>Fit for Work notes</w:t>
      </w:r>
      <w:r w:rsidRPr="0001359F">
        <w:rPr>
          <w:rFonts w:ascii="Comic Sans MS" w:hAnsi="Comic Sans MS"/>
        </w:rPr>
        <w:t>)</w:t>
      </w:r>
      <w:r w:rsidR="00572C26" w:rsidRPr="0001359F">
        <w:rPr>
          <w:rFonts w:ascii="Comic Sans MS" w:hAnsi="Comic Sans MS"/>
        </w:rPr>
        <w:t xml:space="preserve"> </w:t>
      </w:r>
      <w:r w:rsidR="00E326BE" w:rsidRPr="0001359F">
        <w:rPr>
          <w:rFonts w:ascii="Comic Sans MS" w:hAnsi="Comic Sans MS"/>
        </w:rPr>
        <w:t xml:space="preserve">from your doctor or other medical professional </w:t>
      </w:r>
      <w:r w:rsidRPr="0001359F">
        <w:rPr>
          <w:rFonts w:ascii="Comic Sans MS" w:hAnsi="Comic Sans MS"/>
        </w:rPr>
        <w:t>after</w:t>
      </w:r>
      <w:r w:rsidR="00572C26" w:rsidRPr="0001359F">
        <w:rPr>
          <w:rFonts w:ascii="Comic Sans MS" w:hAnsi="Comic Sans MS"/>
        </w:rPr>
        <w:t xml:space="preserve"> the eighth calendar day of absence</w:t>
      </w:r>
      <w:r w:rsidR="006C6FB7">
        <w:rPr>
          <w:rFonts w:ascii="Comic Sans MS" w:hAnsi="Comic Sans MS"/>
        </w:rPr>
        <w:t>.</w:t>
      </w:r>
    </w:p>
    <w:p w14:paraId="68A3382B" w14:textId="7CAB29D0" w:rsidR="00572C26" w:rsidRPr="0001359F" w:rsidRDefault="00E326BE" w:rsidP="0001359F">
      <w:pPr>
        <w:pStyle w:val="ListParagraph"/>
        <w:numPr>
          <w:ilvl w:val="0"/>
          <w:numId w:val="3"/>
        </w:numPr>
        <w:spacing w:after="0" w:line="240" w:lineRule="auto"/>
        <w:rPr>
          <w:rFonts w:ascii="Comic Sans MS" w:hAnsi="Comic Sans MS"/>
        </w:rPr>
      </w:pPr>
      <w:r w:rsidRPr="0001359F">
        <w:rPr>
          <w:rFonts w:ascii="Comic Sans MS" w:hAnsi="Comic Sans MS"/>
        </w:rPr>
        <w:t xml:space="preserve">We need you </w:t>
      </w:r>
      <w:r w:rsidR="00337ADD" w:rsidRPr="0001359F">
        <w:rPr>
          <w:rFonts w:ascii="Comic Sans MS" w:hAnsi="Comic Sans MS"/>
        </w:rPr>
        <w:t>to attend and be clear and transparent with us during ‘informal’</w:t>
      </w:r>
      <w:r w:rsidR="00572C26" w:rsidRPr="0001359F">
        <w:rPr>
          <w:rFonts w:ascii="Comic Sans MS" w:hAnsi="Comic Sans MS"/>
        </w:rPr>
        <w:t xml:space="preserve"> return to work meetings, </w:t>
      </w:r>
      <w:r w:rsidR="00D74300" w:rsidRPr="0001359F">
        <w:rPr>
          <w:rFonts w:ascii="Comic Sans MS" w:hAnsi="Comic Sans MS"/>
        </w:rPr>
        <w:t>these are intended to be</w:t>
      </w:r>
      <w:r w:rsidR="00572C26" w:rsidRPr="0001359F">
        <w:rPr>
          <w:rFonts w:ascii="Comic Sans MS" w:hAnsi="Comic Sans MS"/>
        </w:rPr>
        <w:t xml:space="preserve"> supportive meetings</w:t>
      </w:r>
      <w:r w:rsidR="00A6193A">
        <w:rPr>
          <w:rFonts w:ascii="Comic Sans MS" w:hAnsi="Comic Sans MS"/>
        </w:rPr>
        <w:t>.</w:t>
      </w:r>
    </w:p>
    <w:p w14:paraId="58A201FC" w14:textId="5CFBB406" w:rsidR="00B4443E" w:rsidRDefault="00B4443E" w:rsidP="0001359F">
      <w:pPr>
        <w:pStyle w:val="ListParagraph"/>
        <w:numPr>
          <w:ilvl w:val="0"/>
          <w:numId w:val="3"/>
        </w:numPr>
        <w:spacing w:after="0" w:line="240" w:lineRule="auto"/>
        <w:rPr>
          <w:rFonts w:ascii="Comic Sans MS" w:hAnsi="Comic Sans MS"/>
        </w:rPr>
      </w:pPr>
      <w:r w:rsidRPr="0001359F">
        <w:rPr>
          <w:rFonts w:ascii="Comic Sans MS" w:hAnsi="Comic Sans MS"/>
        </w:rPr>
        <w:lastRenderedPageBreak/>
        <w:t>Follow medical advice where it is given</w:t>
      </w:r>
      <w:r w:rsidR="00184E48" w:rsidRPr="0001359F">
        <w:rPr>
          <w:rFonts w:ascii="Comic Sans MS" w:hAnsi="Comic Sans MS"/>
        </w:rPr>
        <w:t xml:space="preserve"> in</w:t>
      </w:r>
      <w:r w:rsidRPr="0001359F">
        <w:rPr>
          <w:rFonts w:ascii="Comic Sans MS" w:hAnsi="Comic Sans MS"/>
        </w:rPr>
        <w:t xml:space="preserve"> medical certificate</w:t>
      </w:r>
      <w:r w:rsidR="00184E48" w:rsidRPr="0001359F">
        <w:rPr>
          <w:rFonts w:ascii="Comic Sans MS" w:hAnsi="Comic Sans MS"/>
        </w:rPr>
        <w:t>s, such as</w:t>
      </w:r>
      <w:r w:rsidRPr="0001359F">
        <w:rPr>
          <w:rFonts w:ascii="Comic Sans MS" w:hAnsi="Comic Sans MS"/>
        </w:rPr>
        <w:t xml:space="preserve"> advice regarding a</w:t>
      </w:r>
      <w:r w:rsidR="0001359F" w:rsidRPr="0001359F">
        <w:rPr>
          <w:rFonts w:ascii="Comic Sans MS" w:hAnsi="Comic Sans MS"/>
        </w:rPr>
        <w:t xml:space="preserve"> </w:t>
      </w:r>
      <w:r w:rsidRPr="0001359F">
        <w:rPr>
          <w:rFonts w:ascii="Comic Sans MS" w:hAnsi="Comic Sans MS"/>
        </w:rPr>
        <w:t>return to work (e.g. altered hours, a phased return to work</w:t>
      </w:r>
      <w:r w:rsidR="0001359F" w:rsidRPr="0001359F">
        <w:rPr>
          <w:rFonts w:ascii="Comic Sans MS" w:hAnsi="Comic Sans MS"/>
        </w:rPr>
        <w:t>, amended duties</w:t>
      </w:r>
      <w:r w:rsidRPr="0001359F">
        <w:rPr>
          <w:rFonts w:ascii="Comic Sans MS" w:hAnsi="Comic Sans MS"/>
        </w:rPr>
        <w:t>).</w:t>
      </w:r>
    </w:p>
    <w:p w14:paraId="75F9C23E" w14:textId="3A8F4D62" w:rsidR="00B96264" w:rsidRDefault="00B96264" w:rsidP="00B96264">
      <w:pPr>
        <w:spacing w:after="0" w:line="240" w:lineRule="auto"/>
        <w:rPr>
          <w:rFonts w:ascii="Comic Sans MS" w:hAnsi="Comic Sans MS"/>
        </w:rPr>
      </w:pPr>
    </w:p>
    <w:p w14:paraId="26986CCA" w14:textId="30C1B4E6" w:rsidR="00B96264" w:rsidRPr="001141D1" w:rsidRDefault="00B96264" w:rsidP="00B96264">
      <w:pPr>
        <w:spacing w:after="0" w:line="240" w:lineRule="auto"/>
        <w:rPr>
          <w:rFonts w:ascii="Comic Sans MS" w:hAnsi="Comic Sans MS"/>
          <w:b/>
          <w:bCs/>
        </w:rPr>
      </w:pPr>
      <w:r w:rsidRPr="001141D1">
        <w:rPr>
          <w:rFonts w:ascii="Comic Sans MS" w:hAnsi="Comic Sans MS"/>
          <w:b/>
          <w:bCs/>
        </w:rPr>
        <w:t>Whilst off work</w:t>
      </w:r>
    </w:p>
    <w:p w14:paraId="1245AD3B" w14:textId="73B8E732" w:rsidR="00B96264" w:rsidRPr="001141D1" w:rsidRDefault="00360A82" w:rsidP="001141D1">
      <w:pPr>
        <w:pStyle w:val="ListParagraph"/>
        <w:numPr>
          <w:ilvl w:val="0"/>
          <w:numId w:val="4"/>
        </w:numPr>
        <w:spacing w:after="0" w:line="240" w:lineRule="auto"/>
        <w:rPr>
          <w:rFonts w:ascii="Comic Sans MS" w:hAnsi="Comic Sans MS"/>
        </w:rPr>
      </w:pPr>
      <w:r w:rsidRPr="001141D1">
        <w:rPr>
          <w:rFonts w:ascii="Comic Sans MS" w:hAnsi="Comic Sans MS"/>
        </w:rPr>
        <w:t>Rest, recuperate and follow your Doctor’s advice</w:t>
      </w:r>
    </w:p>
    <w:p w14:paraId="178A6C97" w14:textId="65D2D43E" w:rsidR="00360A82" w:rsidRPr="001141D1" w:rsidRDefault="00360A82" w:rsidP="001141D1">
      <w:pPr>
        <w:pStyle w:val="ListParagraph"/>
        <w:numPr>
          <w:ilvl w:val="0"/>
          <w:numId w:val="4"/>
        </w:numPr>
        <w:spacing w:after="0" w:line="240" w:lineRule="auto"/>
        <w:rPr>
          <w:rFonts w:ascii="Comic Sans MS" w:hAnsi="Comic Sans MS"/>
        </w:rPr>
      </w:pPr>
      <w:r w:rsidRPr="001141D1">
        <w:rPr>
          <w:rFonts w:ascii="Comic Sans MS" w:hAnsi="Comic Sans MS"/>
          <w:u w:val="single"/>
        </w:rPr>
        <w:t>WE DO NOT</w:t>
      </w:r>
      <w:r w:rsidRPr="001141D1">
        <w:rPr>
          <w:rFonts w:ascii="Comic Sans MS" w:hAnsi="Comic Sans MS"/>
        </w:rPr>
        <w:t xml:space="preserve"> require cover work to be set if you are absent</w:t>
      </w:r>
    </w:p>
    <w:p w14:paraId="64253BD8" w14:textId="3F514DF4" w:rsidR="00360A82" w:rsidRPr="001141D1" w:rsidRDefault="00360A82" w:rsidP="001141D1">
      <w:pPr>
        <w:pStyle w:val="ListParagraph"/>
        <w:numPr>
          <w:ilvl w:val="0"/>
          <w:numId w:val="4"/>
        </w:numPr>
        <w:spacing w:after="0" w:line="240" w:lineRule="auto"/>
        <w:rPr>
          <w:rFonts w:ascii="Comic Sans MS" w:hAnsi="Comic Sans MS"/>
        </w:rPr>
      </w:pPr>
      <w:r w:rsidRPr="001141D1">
        <w:rPr>
          <w:rFonts w:ascii="Comic Sans MS" w:hAnsi="Comic Sans MS"/>
        </w:rPr>
        <w:t>Keep HSIS informed about the length of your absence and any potential complications</w:t>
      </w:r>
    </w:p>
    <w:p w14:paraId="2D286F2C" w14:textId="7761AF3B" w:rsidR="00360A82" w:rsidRDefault="00360A82" w:rsidP="001141D1">
      <w:pPr>
        <w:pStyle w:val="ListParagraph"/>
        <w:numPr>
          <w:ilvl w:val="0"/>
          <w:numId w:val="4"/>
        </w:numPr>
        <w:spacing w:after="0" w:line="240" w:lineRule="auto"/>
        <w:rPr>
          <w:rFonts w:ascii="Comic Sans MS" w:hAnsi="Comic Sans MS"/>
        </w:rPr>
      </w:pPr>
      <w:r w:rsidRPr="001141D1">
        <w:rPr>
          <w:rFonts w:ascii="Comic Sans MS" w:hAnsi="Comic Sans MS"/>
        </w:rPr>
        <w:t>Be receptive to a home visit from HSIS SLT</w:t>
      </w:r>
      <w:r w:rsidR="007D410F" w:rsidRPr="001141D1">
        <w:rPr>
          <w:rFonts w:ascii="Comic Sans MS" w:hAnsi="Comic Sans MS"/>
        </w:rPr>
        <w:t xml:space="preserve"> in the case of </w:t>
      </w:r>
      <w:r w:rsidR="001141D1" w:rsidRPr="001141D1">
        <w:rPr>
          <w:rFonts w:ascii="Comic Sans MS" w:hAnsi="Comic Sans MS"/>
        </w:rPr>
        <w:t>long-term</w:t>
      </w:r>
      <w:r w:rsidR="007D410F" w:rsidRPr="001141D1">
        <w:rPr>
          <w:rFonts w:ascii="Comic Sans MS" w:hAnsi="Comic Sans MS"/>
        </w:rPr>
        <w:t xml:space="preserve"> absence</w:t>
      </w:r>
    </w:p>
    <w:p w14:paraId="798C6C48" w14:textId="4EAC7FD6" w:rsidR="008E64A2" w:rsidRDefault="008E64A2" w:rsidP="008E64A2">
      <w:pPr>
        <w:spacing w:after="0" w:line="240" w:lineRule="auto"/>
        <w:rPr>
          <w:rFonts w:ascii="Comic Sans MS" w:hAnsi="Comic Sans MS"/>
        </w:rPr>
      </w:pPr>
    </w:p>
    <w:p w14:paraId="4AB11925" w14:textId="061F7046" w:rsidR="008E64A2" w:rsidRPr="00DB3E3B" w:rsidRDefault="002E53EA" w:rsidP="008E64A2">
      <w:pPr>
        <w:spacing w:after="0" w:line="240" w:lineRule="auto"/>
        <w:rPr>
          <w:rFonts w:ascii="Comic Sans MS" w:hAnsi="Comic Sans MS"/>
          <w:b/>
          <w:bCs/>
        </w:rPr>
      </w:pPr>
      <w:r>
        <w:rPr>
          <w:rFonts w:ascii="Comic Sans MS" w:hAnsi="Comic Sans MS"/>
          <w:b/>
          <w:bCs/>
        </w:rPr>
        <w:t>Monitor y</w:t>
      </w:r>
      <w:r w:rsidR="008E64A2" w:rsidRPr="00DB3E3B">
        <w:rPr>
          <w:rFonts w:ascii="Comic Sans MS" w:hAnsi="Comic Sans MS"/>
          <w:b/>
          <w:bCs/>
        </w:rPr>
        <w:t>our Mental Health</w:t>
      </w:r>
    </w:p>
    <w:p w14:paraId="72FF4E26" w14:textId="77777777" w:rsidR="00622A18" w:rsidRDefault="008E64A2" w:rsidP="008E64A2">
      <w:pPr>
        <w:spacing w:after="0" w:line="240" w:lineRule="auto"/>
        <w:rPr>
          <w:rFonts w:ascii="Comic Sans MS" w:hAnsi="Comic Sans MS"/>
        </w:rPr>
      </w:pPr>
      <w:r>
        <w:rPr>
          <w:rFonts w:ascii="Comic Sans MS" w:hAnsi="Comic Sans MS"/>
        </w:rPr>
        <w:t>Regardless of whether or not you are off work</w:t>
      </w:r>
      <w:r w:rsidR="00B16BEE">
        <w:rPr>
          <w:rFonts w:ascii="Comic Sans MS" w:hAnsi="Comic Sans MS"/>
        </w:rPr>
        <w:t xml:space="preserve">, HSIS encourages all staff to be aware of their own </w:t>
      </w:r>
      <w:r w:rsidR="006D3A60">
        <w:rPr>
          <w:rFonts w:ascii="Comic Sans MS" w:hAnsi="Comic Sans MS"/>
        </w:rPr>
        <w:t>m</w:t>
      </w:r>
      <w:r w:rsidR="00B16BEE">
        <w:rPr>
          <w:rFonts w:ascii="Comic Sans MS" w:hAnsi="Comic Sans MS"/>
        </w:rPr>
        <w:t xml:space="preserve">ental </w:t>
      </w:r>
      <w:r w:rsidR="006D3A60">
        <w:rPr>
          <w:rFonts w:ascii="Comic Sans MS" w:hAnsi="Comic Sans MS"/>
        </w:rPr>
        <w:t>h</w:t>
      </w:r>
      <w:r w:rsidR="00B16BEE">
        <w:rPr>
          <w:rFonts w:ascii="Comic Sans MS" w:hAnsi="Comic Sans MS"/>
        </w:rPr>
        <w:t>ealth needs. SEMH schools are highly stressful environments</w:t>
      </w:r>
      <w:r w:rsidR="002B75E4">
        <w:rPr>
          <w:rFonts w:ascii="Comic Sans MS" w:hAnsi="Comic Sans MS"/>
        </w:rPr>
        <w:t>, that are emotionally draining and often physically demanding</w:t>
      </w:r>
      <w:r w:rsidR="00664C4F">
        <w:rPr>
          <w:rFonts w:ascii="Comic Sans MS" w:hAnsi="Comic Sans MS"/>
        </w:rPr>
        <w:t>.</w:t>
      </w:r>
      <w:r w:rsidR="00082505">
        <w:rPr>
          <w:rFonts w:ascii="Comic Sans MS" w:hAnsi="Comic Sans MS"/>
        </w:rPr>
        <w:t xml:space="preserve"> </w:t>
      </w:r>
    </w:p>
    <w:p w14:paraId="2E769BAF" w14:textId="77777777" w:rsidR="00622A18" w:rsidRDefault="00622A18" w:rsidP="008E64A2">
      <w:pPr>
        <w:spacing w:after="0" w:line="240" w:lineRule="auto"/>
        <w:rPr>
          <w:rFonts w:ascii="Comic Sans MS" w:hAnsi="Comic Sans MS"/>
        </w:rPr>
      </w:pPr>
    </w:p>
    <w:p w14:paraId="18FF75AE" w14:textId="4765FBB8" w:rsidR="00DB3E3B" w:rsidRDefault="00DB3E3B" w:rsidP="008E64A2">
      <w:pPr>
        <w:spacing w:after="0" w:line="240" w:lineRule="auto"/>
        <w:rPr>
          <w:rFonts w:ascii="Comic Sans MS" w:hAnsi="Comic Sans MS"/>
        </w:rPr>
      </w:pPr>
      <w:r>
        <w:rPr>
          <w:rFonts w:ascii="Comic Sans MS" w:hAnsi="Comic Sans MS"/>
        </w:rPr>
        <w:t>One aspect over which we have a</w:t>
      </w:r>
      <w:r w:rsidR="007F54F0">
        <w:rPr>
          <w:rFonts w:ascii="Comic Sans MS" w:hAnsi="Comic Sans MS"/>
        </w:rPr>
        <w:t xml:space="preserve">n element of control is maintaining a work-life balance, to that end </w:t>
      </w:r>
      <w:r w:rsidR="00082D4B">
        <w:rPr>
          <w:rFonts w:ascii="Comic Sans MS" w:hAnsi="Comic Sans MS"/>
        </w:rPr>
        <w:t>we</w:t>
      </w:r>
      <w:r w:rsidR="007F54F0">
        <w:rPr>
          <w:rFonts w:ascii="Comic Sans MS" w:hAnsi="Comic Sans MS"/>
        </w:rPr>
        <w:t xml:space="preserve"> encourage all employees to </w:t>
      </w:r>
      <w:r w:rsidR="00082D4B">
        <w:rPr>
          <w:rFonts w:ascii="Comic Sans MS" w:hAnsi="Comic Sans MS"/>
        </w:rPr>
        <w:t>go home as soon as their daily tasks are completed, clock-watching</w:t>
      </w:r>
      <w:r w:rsidR="00486344">
        <w:rPr>
          <w:rFonts w:ascii="Comic Sans MS" w:hAnsi="Comic Sans MS"/>
        </w:rPr>
        <w:t xml:space="preserve"> will not happen at HSIS.</w:t>
      </w:r>
    </w:p>
    <w:p w14:paraId="4324081A" w14:textId="77777777" w:rsidR="00DB3E3B" w:rsidRDefault="00DB3E3B" w:rsidP="008E64A2">
      <w:pPr>
        <w:spacing w:after="0" w:line="240" w:lineRule="auto"/>
        <w:rPr>
          <w:rFonts w:ascii="Comic Sans MS" w:hAnsi="Comic Sans MS"/>
        </w:rPr>
      </w:pPr>
    </w:p>
    <w:p w14:paraId="449FD3B4" w14:textId="4C05C9C1" w:rsidR="008E64A2" w:rsidRDefault="00082505" w:rsidP="008E64A2">
      <w:pPr>
        <w:spacing w:after="0" w:line="240" w:lineRule="auto"/>
        <w:rPr>
          <w:rFonts w:ascii="Comic Sans MS" w:hAnsi="Comic Sans MS"/>
        </w:rPr>
      </w:pPr>
      <w:r>
        <w:rPr>
          <w:rFonts w:ascii="Comic Sans MS" w:hAnsi="Comic Sans MS"/>
        </w:rPr>
        <w:t xml:space="preserve">HSIS SLT are always ready and willing to talk to staff about </w:t>
      </w:r>
      <w:r w:rsidR="006D3A60">
        <w:rPr>
          <w:rFonts w:ascii="Comic Sans MS" w:hAnsi="Comic Sans MS"/>
        </w:rPr>
        <w:t>their mental health, and this should be the first port of call for any concerns</w:t>
      </w:r>
      <w:r w:rsidR="004B25B1">
        <w:rPr>
          <w:rFonts w:ascii="Comic Sans MS" w:hAnsi="Comic Sans MS"/>
        </w:rPr>
        <w:t>. Depending on the needs of the staff member concerned an occupational health referral may be offered.</w:t>
      </w:r>
      <w:r w:rsidR="00DB3E3B">
        <w:rPr>
          <w:rFonts w:ascii="Comic Sans MS" w:hAnsi="Comic Sans MS"/>
        </w:rPr>
        <w:t xml:space="preserve"> </w:t>
      </w:r>
      <w:r w:rsidR="005B7D2B">
        <w:rPr>
          <w:rFonts w:ascii="Comic Sans MS" w:hAnsi="Comic Sans MS"/>
        </w:rPr>
        <w:t xml:space="preserve">The result of which may be reasonable </w:t>
      </w:r>
      <w:r w:rsidR="00E85F39">
        <w:rPr>
          <w:rFonts w:ascii="Comic Sans MS" w:hAnsi="Comic Sans MS"/>
        </w:rPr>
        <w:t>workplace</w:t>
      </w:r>
      <w:r w:rsidR="005B7D2B">
        <w:rPr>
          <w:rFonts w:ascii="Comic Sans MS" w:hAnsi="Comic Sans MS"/>
        </w:rPr>
        <w:t xml:space="preserve"> adjustments to support your mental health and general wellbeing.</w:t>
      </w:r>
    </w:p>
    <w:p w14:paraId="1519C530" w14:textId="77777777" w:rsidR="00936541" w:rsidRPr="008E64A2" w:rsidRDefault="00936541" w:rsidP="008E64A2">
      <w:pPr>
        <w:spacing w:after="0" w:line="240" w:lineRule="auto"/>
        <w:rPr>
          <w:rFonts w:ascii="Comic Sans MS" w:hAnsi="Comic Sans MS"/>
        </w:rPr>
      </w:pPr>
    </w:p>
    <w:p w14:paraId="091D62C6" w14:textId="4096A89D" w:rsidR="0001359F" w:rsidRDefault="0001359F" w:rsidP="0001359F">
      <w:pPr>
        <w:spacing w:after="0" w:line="240" w:lineRule="auto"/>
        <w:rPr>
          <w:rFonts w:ascii="Comic Sans MS" w:hAnsi="Comic Sans MS"/>
        </w:rPr>
      </w:pPr>
    </w:p>
    <w:p w14:paraId="78921FDB" w14:textId="77777777" w:rsidR="00593832" w:rsidRDefault="00593832">
      <w:pPr>
        <w:spacing w:after="160" w:line="259" w:lineRule="auto"/>
        <w:rPr>
          <w:rFonts w:ascii="Comic Sans MS" w:hAnsi="Comic Sans MS"/>
          <w:b/>
          <w:bCs/>
          <w:sz w:val="24"/>
          <w:szCs w:val="24"/>
          <w:u w:val="single"/>
        </w:rPr>
      </w:pPr>
      <w:r>
        <w:rPr>
          <w:rFonts w:ascii="Comic Sans MS" w:hAnsi="Comic Sans MS"/>
          <w:b/>
          <w:bCs/>
          <w:sz w:val="24"/>
          <w:szCs w:val="24"/>
          <w:u w:val="single"/>
        </w:rPr>
        <w:br w:type="page"/>
      </w:r>
    </w:p>
    <w:p w14:paraId="0EF7912F" w14:textId="061F4476" w:rsidR="001C0CBB" w:rsidRPr="002213CA" w:rsidRDefault="00E713D5" w:rsidP="001C0CBB">
      <w:pPr>
        <w:spacing w:after="0" w:line="240" w:lineRule="auto"/>
        <w:rPr>
          <w:rFonts w:ascii="Comic Sans MS" w:hAnsi="Comic Sans MS"/>
          <w:b/>
          <w:bCs/>
          <w:sz w:val="24"/>
          <w:szCs w:val="24"/>
          <w:u w:val="single"/>
        </w:rPr>
      </w:pPr>
      <w:r w:rsidRPr="002213CA">
        <w:rPr>
          <w:rFonts w:ascii="Comic Sans MS" w:hAnsi="Comic Sans MS"/>
          <w:b/>
          <w:bCs/>
          <w:sz w:val="24"/>
          <w:szCs w:val="24"/>
          <w:u w:val="single"/>
        </w:rPr>
        <w:lastRenderedPageBreak/>
        <w:t>HSIS Sickness and Absence Monitoring Procedure</w:t>
      </w:r>
    </w:p>
    <w:p w14:paraId="25475DCD" w14:textId="77777777" w:rsidR="00E713D5" w:rsidRPr="002213CA" w:rsidRDefault="00E713D5" w:rsidP="001C0CBB">
      <w:pPr>
        <w:spacing w:after="0" w:line="240" w:lineRule="auto"/>
        <w:rPr>
          <w:rFonts w:ascii="Comic Sans MS" w:hAnsi="Comic Sans MS"/>
        </w:rPr>
      </w:pPr>
    </w:p>
    <w:p w14:paraId="4A897464" w14:textId="77777777" w:rsidR="001C0CBB" w:rsidRPr="002213CA" w:rsidRDefault="001C0CBB" w:rsidP="00E713D5">
      <w:pPr>
        <w:spacing w:after="0" w:line="240" w:lineRule="auto"/>
        <w:rPr>
          <w:rFonts w:ascii="Comic Sans MS" w:hAnsi="Comic Sans MS"/>
          <w:b/>
          <w:bCs/>
        </w:rPr>
      </w:pPr>
      <w:r w:rsidRPr="002213CA">
        <w:rPr>
          <w:rFonts w:ascii="Comic Sans MS" w:hAnsi="Comic Sans MS"/>
          <w:b/>
          <w:bCs/>
        </w:rPr>
        <w:t>Trigger Points</w:t>
      </w:r>
    </w:p>
    <w:p w14:paraId="576E27A1" w14:textId="77777777" w:rsidR="002213CA" w:rsidRDefault="001C0CBB" w:rsidP="001C0CBB">
      <w:pPr>
        <w:spacing w:after="0" w:line="240" w:lineRule="auto"/>
        <w:rPr>
          <w:rFonts w:ascii="Comic Sans MS" w:hAnsi="Comic Sans MS"/>
        </w:rPr>
      </w:pPr>
      <w:r w:rsidRPr="002213CA">
        <w:rPr>
          <w:rFonts w:ascii="Comic Sans MS" w:hAnsi="Comic Sans MS"/>
        </w:rPr>
        <w:t>HSIS Sickness and Absence Policy sets trigger points for Absence Management Meetings at 3 separate instances per rolling 12-month period and</w:t>
      </w:r>
      <w:r w:rsidR="002213CA" w:rsidRPr="002213CA">
        <w:rPr>
          <w:rFonts w:ascii="Comic Sans MS" w:hAnsi="Comic Sans MS"/>
        </w:rPr>
        <w:t xml:space="preserve"> also</w:t>
      </w:r>
      <w:r w:rsidRPr="002213CA">
        <w:rPr>
          <w:rFonts w:ascii="Comic Sans MS" w:hAnsi="Comic Sans MS"/>
        </w:rPr>
        <w:t xml:space="preserve"> after any sustained absence, i.e. a month or more. This process is intended to be supportive.</w:t>
      </w:r>
    </w:p>
    <w:p w14:paraId="054DC04E" w14:textId="77777777" w:rsidR="002213CA" w:rsidRDefault="002213CA" w:rsidP="001C0CBB">
      <w:pPr>
        <w:spacing w:after="0" w:line="240" w:lineRule="auto"/>
        <w:rPr>
          <w:rFonts w:ascii="Comic Sans MS" w:hAnsi="Comic Sans MS"/>
        </w:rPr>
      </w:pPr>
    </w:p>
    <w:p w14:paraId="386EB175" w14:textId="77777777" w:rsidR="00CB5DFE" w:rsidRPr="00FD12BA" w:rsidRDefault="00CB5DFE" w:rsidP="001C0CBB">
      <w:pPr>
        <w:spacing w:after="0" w:line="240" w:lineRule="auto"/>
        <w:rPr>
          <w:rFonts w:ascii="Comic Sans MS" w:hAnsi="Comic Sans MS"/>
          <w:b/>
          <w:bCs/>
        </w:rPr>
      </w:pPr>
      <w:r w:rsidRPr="00FD12BA">
        <w:rPr>
          <w:rFonts w:ascii="Comic Sans MS" w:hAnsi="Comic Sans MS"/>
          <w:b/>
          <w:bCs/>
        </w:rPr>
        <w:t>Initial Monitoring</w:t>
      </w:r>
    </w:p>
    <w:p w14:paraId="10421C72" w14:textId="60681B9C" w:rsidR="00F73C69" w:rsidRDefault="00CB5DFE" w:rsidP="001C0CBB">
      <w:pPr>
        <w:spacing w:after="0" w:line="240" w:lineRule="auto"/>
        <w:rPr>
          <w:rFonts w:ascii="Comic Sans MS" w:hAnsi="Comic Sans MS"/>
        </w:rPr>
      </w:pPr>
      <w:r>
        <w:rPr>
          <w:rFonts w:ascii="Comic Sans MS" w:hAnsi="Comic Sans MS"/>
        </w:rPr>
        <w:t xml:space="preserve">The process for every staff member returning to work will involve HSIS SLT completing a </w:t>
      </w:r>
      <w:r w:rsidR="003D01DE">
        <w:rPr>
          <w:rFonts w:ascii="Comic Sans MS" w:hAnsi="Comic Sans MS"/>
        </w:rPr>
        <w:t xml:space="preserve">‘Return to Work’ form. This is an ‘informal’ </w:t>
      </w:r>
      <w:r w:rsidR="00BD16A5">
        <w:rPr>
          <w:rFonts w:ascii="Comic Sans MS" w:hAnsi="Comic Sans MS"/>
        </w:rPr>
        <w:t xml:space="preserve">meeting and the record will only be used if </w:t>
      </w:r>
      <w:r w:rsidR="00FD12BA">
        <w:rPr>
          <w:rFonts w:ascii="Comic Sans MS" w:hAnsi="Comic Sans MS"/>
        </w:rPr>
        <w:t>trigger points are met.</w:t>
      </w:r>
      <w:r w:rsidR="00591D50">
        <w:rPr>
          <w:rFonts w:ascii="Comic Sans MS" w:hAnsi="Comic Sans MS"/>
        </w:rPr>
        <w:t xml:space="preserve"> If these trigger points are met, then an Informal Absence Review Meeting will take place.</w:t>
      </w:r>
    </w:p>
    <w:p w14:paraId="5A389E7C" w14:textId="77777777" w:rsidR="00F73C69" w:rsidRDefault="00F73C69" w:rsidP="001C0CBB">
      <w:pPr>
        <w:spacing w:after="0" w:line="240" w:lineRule="auto"/>
        <w:rPr>
          <w:rFonts w:ascii="Comic Sans MS" w:hAnsi="Comic Sans MS"/>
        </w:rPr>
      </w:pPr>
    </w:p>
    <w:p w14:paraId="0A4E424C" w14:textId="7FE314F0" w:rsidR="00593832" w:rsidRDefault="00DB5093" w:rsidP="001C0CBB">
      <w:pPr>
        <w:spacing w:after="0" w:line="240" w:lineRule="auto"/>
        <w:rPr>
          <w:rFonts w:ascii="Comic Sans MS" w:hAnsi="Comic Sans MS"/>
        </w:rPr>
      </w:pPr>
      <w:r>
        <w:rPr>
          <w:rFonts w:ascii="Comic Sans MS" w:hAnsi="Comic Sans MS"/>
        </w:rPr>
        <w:t>A copy of the ‘Return to Work’ form can be found below;</w:t>
      </w:r>
    </w:p>
    <w:p w14:paraId="0A51087E" w14:textId="6DEF253D" w:rsidR="00432F4C" w:rsidRDefault="001A32B6" w:rsidP="00593832">
      <w:pPr>
        <w:spacing w:after="160" w:line="259" w:lineRule="auto"/>
        <w:rPr>
          <w:rFonts w:ascii="Comic Sans MS" w:hAnsi="Comic Sans MS"/>
        </w:rPr>
      </w:pPr>
      <w:r>
        <w:rPr>
          <w:rFonts w:ascii="Comic Sans MS" w:hAnsi="Comic Sans MS"/>
        </w:rPr>
        <w:br w:type="page"/>
      </w:r>
    </w:p>
    <w:tbl>
      <w:tblPr>
        <w:tblStyle w:val="TableGrid"/>
        <w:tblW w:w="9171" w:type="dxa"/>
        <w:tblLook w:val="04A0" w:firstRow="1" w:lastRow="0" w:firstColumn="1" w:lastColumn="0" w:noHBand="0" w:noVBand="1"/>
      </w:tblPr>
      <w:tblGrid>
        <w:gridCol w:w="1950"/>
        <w:gridCol w:w="85"/>
        <w:gridCol w:w="4210"/>
        <w:gridCol w:w="1070"/>
        <w:gridCol w:w="1856"/>
      </w:tblGrid>
      <w:tr w:rsidR="00432F4C" w14:paraId="003A0EB1" w14:textId="77777777" w:rsidTr="000B2267">
        <w:tc>
          <w:tcPr>
            <w:tcW w:w="9171" w:type="dxa"/>
            <w:gridSpan w:val="5"/>
          </w:tcPr>
          <w:p w14:paraId="6AB0159D" w14:textId="2AA59C04" w:rsidR="00432F4C" w:rsidRDefault="00432F4C" w:rsidP="00432F4C">
            <w:pPr>
              <w:spacing w:after="0" w:line="240" w:lineRule="auto"/>
              <w:jc w:val="center"/>
              <w:rPr>
                <w:rFonts w:ascii="Comic Sans MS" w:hAnsi="Comic Sans MS"/>
                <w:b/>
                <w:bCs/>
                <w:u w:val="single"/>
              </w:rPr>
            </w:pPr>
            <w:r>
              <w:rPr>
                <w:rFonts w:ascii="Comic Sans MS" w:hAnsi="Comic Sans MS"/>
                <w:b/>
                <w:bCs/>
                <w:noProof/>
                <w:u w:val="single"/>
              </w:rPr>
              <w:lastRenderedPageBreak/>
              <w:drawing>
                <wp:inline distT="0" distB="0" distL="0" distR="0" wp14:anchorId="2E5F0824" wp14:editId="2D95AD8C">
                  <wp:extent cx="3759716" cy="204368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59716" cy="2043688"/>
                          </a:xfrm>
                          <a:prstGeom prst="rect">
                            <a:avLst/>
                          </a:prstGeom>
                        </pic:spPr>
                      </pic:pic>
                    </a:graphicData>
                  </a:graphic>
                </wp:inline>
              </w:drawing>
            </w:r>
          </w:p>
        </w:tc>
      </w:tr>
      <w:tr w:rsidR="00432F4C" w14:paraId="45EB210E" w14:textId="77777777" w:rsidTr="000B2267">
        <w:tc>
          <w:tcPr>
            <w:tcW w:w="9171" w:type="dxa"/>
            <w:gridSpan w:val="5"/>
          </w:tcPr>
          <w:p w14:paraId="67DF6486" w14:textId="77777777" w:rsidR="00F5451B" w:rsidRDefault="00F5451B" w:rsidP="00A26755">
            <w:pPr>
              <w:spacing w:after="0" w:line="240" w:lineRule="auto"/>
              <w:jc w:val="center"/>
              <w:rPr>
                <w:rFonts w:ascii="Comic Sans MS" w:hAnsi="Comic Sans MS"/>
                <w:b/>
                <w:bCs/>
                <w:u w:val="single"/>
              </w:rPr>
            </w:pPr>
          </w:p>
          <w:p w14:paraId="4E5249EE" w14:textId="6BA3040D" w:rsidR="00432F4C" w:rsidRDefault="00432F4C" w:rsidP="00A26755">
            <w:pPr>
              <w:spacing w:after="0" w:line="240" w:lineRule="auto"/>
              <w:jc w:val="center"/>
              <w:rPr>
                <w:rFonts w:ascii="Comic Sans MS" w:hAnsi="Comic Sans MS"/>
                <w:b/>
                <w:bCs/>
                <w:u w:val="single"/>
              </w:rPr>
            </w:pPr>
            <w:r>
              <w:rPr>
                <w:rFonts w:ascii="Comic Sans MS" w:hAnsi="Comic Sans MS"/>
                <w:b/>
                <w:bCs/>
                <w:u w:val="single"/>
              </w:rPr>
              <w:t>Return to Work – Interview Record</w:t>
            </w:r>
          </w:p>
        </w:tc>
      </w:tr>
      <w:tr w:rsidR="0085277E" w14:paraId="4208B9D7" w14:textId="2F33609F" w:rsidTr="0098768B">
        <w:tc>
          <w:tcPr>
            <w:tcW w:w="1950" w:type="dxa"/>
            <w:shd w:val="clear" w:color="auto" w:fill="7030A0"/>
          </w:tcPr>
          <w:p w14:paraId="685FE608" w14:textId="78767E7D" w:rsidR="0085277E" w:rsidRPr="0098768B" w:rsidRDefault="0085277E" w:rsidP="001C0CBB">
            <w:pPr>
              <w:spacing w:after="0" w:line="240" w:lineRule="auto"/>
              <w:rPr>
                <w:rFonts w:ascii="Comic Sans MS" w:hAnsi="Comic Sans MS"/>
                <w:color w:val="FFFFFF" w:themeColor="background1"/>
              </w:rPr>
            </w:pPr>
            <w:r w:rsidRPr="0098768B">
              <w:rPr>
                <w:rFonts w:ascii="Comic Sans MS" w:hAnsi="Comic Sans MS"/>
                <w:color w:val="FFFFFF" w:themeColor="background1"/>
              </w:rPr>
              <w:t>Staff name</w:t>
            </w:r>
          </w:p>
        </w:tc>
        <w:tc>
          <w:tcPr>
            <w:tcW w:w="7221" w:type="dxa"/>
            <w:gridSpan w:val="4"/>
          </w:tcPr>
          <w:p w14:paraId="263815F8" w14:textId="77777777" w:rsidR="0085277E" w:rsidRDefault="0085277E" w:rsidP="0085277E">
            <w:pPr>
              <w:spacing w:after="0" w:line="240" w:lineRule="auto"/>
              <w:rPr>
                <w:rFonts w:ascii="Comic Sans MS" w:hAnsi="Comic Sans MS"/>
              </w:rPr>
            </w:pPr>
          </w:p>
          <w:p w14:paraId="610E8DE6" w14:textId="5471A0F1" w:rsidR="005A35EC" w:rsidRPr="00DF2E1A" w:rsidRDefault="005A35EC" w:rsidP="0085277E">
            <w:pPr>
              <w:spacing w:after="0" w:line="240" w:lineRule="auto"/>
              <w:rPr>
                <w:rFonts w:ascii="Comic Sans MS" w:hAnsi="Comic Sans MS"/>
              </w:rPr>
            </w:pPr>
          </w:p>
        </w:tc>
      </w:tr>
      <w:tr w:rsidR="0085277E" w14:paraId="7C7BB876" w14:textId="01A95979" w:rsidTr="0098768B">
        <w:tc>
          <w:tcPr>
            <w:tcW w:w="1950" w:type="dxa"/>
            <w:shd w:val="clear" w:color="auto" w:fill="7030A0"/>
          </w:tcPr>
          <w:p w14:paraId="63CE4D63" w14:textId="78002C83" w:rsidR="0085277E" w:rsidRPr="0098768B" w:rsidRDefault="0085277E" w:rsidP="001C0CBB">
            <w:pPr>
              <w:spacing w:after="0" w:line="240" w:lineRule="auto"/>
              <w:rPr>
                <w:rFonts w:ascii="Comic Sans MS" w:hAnsi="Comic Sans MS"/>
                <w:color w:val="FFFFFF" w:themeColor="background1"/>
              </w:rPr>
            </w:pPr>
            <w:r w:rsidRPr="0098768B">
              <w:rPr>
                <w:rFonts w:ascii="Comic Sans MS" w:hAnsi="Comic Sans MS"/>
                <w:color w:val="FFFFFF" w:themeColor="background1"/>
              </w:rPr>
              <w:t>Dates absent</w:t>
            </w:r>
          </w:p>
        </w:tc>
        <w:tc>
          <w:tcPr>
            <w:tcW w:w="7221" w:type="dxa"/>
            <w:gridSpan w:val="4"/>
          </w:tcPr>
          <w:p w14:paraId="7985E277" w14:textId="77777777" w:rsidR="0085277E" w:rsidRDefault="0085277E" w:rsidP="0085277E">
            <w:pPr>
              <w:spacing w:after="0" w:line="240" w:lineRule="auto"/>
              <w:rPr>
                <w:rFonts w:ascii="Comic Sans MS" w:hAnsi="Comic Sans MS"/>
              </w:rPr>
            </w:pPr>
          </w:p>
          <w:p w14:paraId="58DA1AD9" w14:textId="50AF8B75" w:rsidR="005A35EC" w:rsidRPr="00DF2E1A" w:rsidRDefault="005A35EC" w:rsidP="0085277E">
            <w:pPr>
              <w:spacing w:after="0" w:line="240" w:lineRule="auto"/>
              <w:rPr>
                <w:rFonts w:ascii="Comic Sans MS" w:hAnsi="Comic Sans MS"/>
              </w:rPr>
            </w:pPr>
          </w:p>
        </w:tc>
      </w:tr>
      <w:tr w:rsidR="00961139" w14:paraId="1749B610" w14:textId="77777777" w:rsidTr="0098768B">
        <w:tc>
          <w:tcPr>
            <w:tcW w:w="9171" w:type="dxa"/>
            <w:gridSpan w:val="5"/>
            <w:shd w:val="clear" w:color="auto" w:fill="7030A0"/>
          </w:tcPr>
          <w:p w14:paraId="188DE9A9" w14:textId="34C710A9" w:rsidR="00961139" w:rsidRPr="0098768B" w:rsidRDefault="00DF2E1A" w:rsidP="008E20CA">
            <w:pPr>
              <w:spacing w:after="0" w:line="240" w:lineRule="auto"/>
              <w:rPr>
                <w:rFonts w:ascii="Comic Sans MS" w:hAnsi="Comic Sans MS"/>
                <w:color w:val="FFFFFF" w:themeColor="background1"/>
              </w:rPr>
            </w:pPr>
            <w:r w:rsidRPr="0098768B">
              <w:rPr>
                <w:rFonts w:ascii="Comic Sans MS" w:hAnsi="Comic Sans MS"/>
                <w:color w:val="FFFFFF" w:themeColor="background1"/>
              </w:rPr>
              <w:t xml:space="preserve">Reason for </w:t>
            </w:r>
            <w:r w:rsidR="0085277E" w:rsidRPr="0098768B">
              <w:rPr>
                <w:rFonts w:ascii="Comic Sans MS" w:hAnsi="Comic Sans MS"/>
                <w:color w:val="FFFFFF" w:themeColor="background1"/>
              </w:rPr>
              <w:t>a</w:t>
            </w:r>
            <w:r w:rsidRPr="0098768B">
              <w:rPr>
                <w:rFonts w:ascii="Comic Sans MS" w:hAnsi="Comic Sans MS"/>
                <w:color w:val="FFFFFF" w:themeColor="background1"/>
              </w:rPr>
              <w:t>bsence</w:t>
            </w:r>
          </w:p>
        </w:tc>
      </w:tr>
      <w:tr w:rsidR="0085277E" w14:paraId="02765441" w14:textId="77777777" w:rsidTr="000B2267">
        <w:tc>
          <w:tcPr>
            <w:tcW w:w="9171" w:type="dxa"/>
            <w:gridSpan w:val="5"/>
          </w:tcPr>
          <w:p w14:paraId="6618A767" w14:textId="77777777" w:rsidR="0085277E" w:rsidRDefault="0085277E" w:rsidP="008E20CA">
            <w:pPr>
              <w:spacing w:after="0" w:line="240" w:lineRule="auto"/>
              <w:rPr>
                <w:rFonts w:ascii="Comic Sans MS" w:hAnsi="Comic Sans MS"/>
              </w:rPr>
            </w:pPr>
          </w:p>
          <w:p w14:paraId="1CFEB7F8" w14:textId="77777777" w:rsidR="005A35EC" w:rsidRDefault="005A35EC" w:rsidP="008E20CA">
            <w:pPr>
              <w:spacing w:after="0" w:line="240" w:lineRule="auto"/>
              <w:rPr>
                <w:rFonts w:ascii="Comic Sans MS" w:hAnsi="Comic Sans MS"/>
              </w:rPr>
            </w:pPr>
          </w:p>
          <w:p w14:paraId="6449E8D6" w14:textId="5ADAF53B" w:rsidR="005A35EC" w:rsidRPr="00DF2E1A" w:rsidRDefault="005A35EC" w:rsidP="008E20CA">
            <w:pPr>
              <w:spacing w:after="0" w:line="240" w:lineRule="auto"/>
              <w:rPr>
                <w:rFonts w:ascii="Comic Sans MS" w:hAnsi="Comic Sans MS"/>
              </w:rPr>
            </w:pPr>
          </w:p>
        </w:tc>
      </w:tr>
      <w:tr w:rsidR="00432F4C" w14:paraId="5DBA9FD7" w14:textId="77777777" w:rsidTr="0098768B">
        <w:tc>
          <w:tcPr>
            <w:tcW w:w="9171" w:type="dxa"/>
            <w:gridSpan w:val="5"/>
            <w:shd w:val="clear" w:color="auto" w:fill="7030A0"/>
          </w:tcPr>
          <w:p w14:paraId="31607D7B" w14:textId="483ADFB7" w:rsidR="00432F4C" w:rsidRPr="0098768B" w:rsidRDefault="00DF2E1A" w:rsidP="008E20CA">
            <w:pPr>
              <w:spacing w:after="0" w:line="240" w:lineRule="auto"/>
              <w:rPr>
                <w:rFonts w:ascii="Comic Sans MS" w:hAnsi="Comic Sans MS"/>
                <w:color w:val="FFFFFF" w:themeColor="background1"/>
              </w:rPr>
            </w:pPr>
            <w:r w:rsidRPr="0098768B">
              <w:rPr>
                <w:rFonts w:ascii="Comic Sans MS" w:hAnsi="Comic Sans MS"/>
                <w:color w:val="FFFFFF" w:themeColor="background1"/>
              </w:rPr>
              <w:t>Medical professional consulted, plus comments?</w:t>
            </w:r>
          </w:p>
        </w:tc>
      </w:tr>
      <w:tr w:rsidR="0085277E" w14:paraId="589054EB" w14:textId="77777777" w:rsidTr="000B2267">
        <w:tc>
          <w:tcPr>
            <w:tcW w:w="9171" w:type="dxa"/>
            <w:gridSpan w:val="5"/>
          </w:tcPr>
          <w:p w14:paraId="408DA387" w14:textId="77777777" w:rsidR="0085277E" w:rsidRDefault="0085277E" w:rsidP="008E20CA">
            <w:pPr>
              <w:spacing w:after="0" w:line="240" w:lineRule="auto"/>
              <w:rPr>
                <w:rFonts w:ascii="Comic Sans MS" w:hAnsi="Comic Sans MS"/>
              </w:rPr>
            </w:pPr>
          </w:p>
          <w:p w14:paraId="3980D3C3" w14:textId="77777777" w:rsidR="005A35EC" w:rsidRDefault="005A35EC" w:rsidP="008E20CA">
            <w:pPr>
              <w:spacing w:after="0" w:line="240" w:lineRule="auto"/>
              <w:rPr>
                <w:rFonts w:ascii="Comic Sans MS" w:hAnsi="Comic Sans MS"/>
              </w:rPr>
            </w:pPr>
          </w:p>
          <w:p w14:paraId="3DCF6632" w14:textId="14C73675" w:rsidR="005A35EC" w:rsidRPr="00DF2E1A" w:rsidRDefault="005A35EC" w:rsidP="008E20CA">
            <w:pPr>
              <w:spacing w:after="0" w:line="240" w:lineRule="auto"/>
              <w:rPr>
                <w:rFonts w:ascii="Comic Sans MS" w:hAnsi="Comic Sans MS"/>
              </w:rPr>
            </w:pPr>
          </w:p>
        </w:tc>
      </w:tr>
      <w:tr w:rsidR="00F837A9" w14:paraId="347FA967" w14:textId="77777777" w:rsidTr="0098768B">
        <w:tc>
          <w:tcPr>
            <w:tcW w:w="9171" w:type="dxa"/>
            <w:gridSpan w:val="5"/>
            <w:shd w:val="clear" w:color="auto" w:fill="7030A0"/>
          </w:tcPr>
          <w:p w14:paraId="4E086E63" w14:textId="63D7093B" w:rsidR="00F837A9" w:rsidRPr="0098768B" w:rsidRDefault="00DF2E1A" w:rsidP="008E20CA">
            <w:pPr>
              <w:spacing w:after="0" w:line="240" w:lineRule="auto"/>
              <w:rPr>
                <w:rFonts w:ascii="Comic Sans MS" w:hAnsi="Comic Sans MS"/>
                <w:color w:val="FFFFFF" w:themeColor="background1"/>
              </w:rPr>
            </w:pPr>
            <w:r w:rsidRPr="0098768B">
              <w:rPr>
                <w:rFonts w:ascii="Comic Sans MS" w:hAnsi="Comic Sans MS"/>
                <w:color w:val="FFFFFF" w:themeColor="background1"/>
              </w:rPr>
              <w:t>Is this likely to recur?</w:t>
            </w:r>
          </w:p>
        </w:tc>
      </w:tr>
      <w:tr w:rsidR="0085277E" w14:paraId="0F8B9364" w14:textId="77777777" w:rsidTr="000B2267">
        <w:tc>
          <w:tcPr>
            <w:tcW w:w="9171" w:type="dxa"/>
            <w:gridSpan w:val="5"/>
          </w:tcPr>
          <w:p w14:paraId="655EAD05" w14:textId="77777777" w:rsidR="0085277E" w:rsidRDefault="0085277E" w:rsidP="008E20CA">
            <w:pPr>
              <w:spacing w:after="0" w:line="240" w:lineRule="auto"/>
              <w:rPr>
                <w:rFonts w:ascii="Comic Sans MS" w:hAnsi="Comic Sans MS"/>
              </w:rPr>
            </w:pPr>
          </w:p>
          <w:p w14:paraId="638C1196" w14:textId="1E48AE98" w:rsidR="005A35EC" w:rsidRPr="00DF2E1A" w:rsidRDefault="005A35EC" w:rsidP="008E20CA">
            <w:pPr>
              <w:spacing w:after="0" w:line="240" w:lineRule="auto"/>
              <w:rPr>
                <w:rFonts w:ascii="Comic Sans MS" w:hAnsi="Comic Sans MS"/>
              </w:rPr>
            </w:pPr>
          </w:p>
        </w:tc>
      </w:tr>
      <w:tr w:rsidR="00432F4C" w14:paraId="2A8A3EE4" w14:textId="77777777" w:rsidTr="0098768B">
        <w:tc>
          <w:tcPr>
            <w:tcW w:w="9171" w:type="dxa"/>
            <w:gridSpan w:val="5"/>
            <w:shd w:val="clear" w:color="auto" w:fill="7030A0"/>
          </w:tcPr>
          <w:p w14:paraId="5B92D1DF" w14:textId="02F81ABB" w:rsidR="00432F4C" w:rsidRPr="0098768B" w:rsidRDefault="00DF2E1A" w:rsidP="008E20CA">
            <w:pPr>
              <w:spacing w:after="0" w:line="240" w:lineRule="auto"/>
              <w:rPr>
                <w:rFonts w:ascii="Comic Sans MS" w:hAnsi="Comic Sans MS"/>
                <w:color w:val="FFFFFF" w:themeColor="background1"/>
              </w:rPr>
            </w:pPr>
            <w:r w:rsidRPr="0098768B">
              <w:rPr>
                <w:rFonts w:ascii="Comic Sans MS" w:hAnsi="Comic Sans MS"/>
                <w:color w:val="FFFFFF" w:themeColor="background1"/>
              </w:rPr>
              <w:t>What can HSIS reasonably do to help?</w:t>
            </w:r>
          </w:p>
        </w:tc>
      </w:tr>
      <w:tr w:rsidR="0085277E" w14:paraId="50D7AB47" w14:textId="77777777" w:rsidTr="000B2267">
        <w:tc>
          <w:tcPr>
            <w:tcW w:w="9171" w:type="dxa"/>
            <w:gridSpan w:val="5"/>
          </w:tcPr>
          <w:p w14:paraId="08F46DFE" w14:textId="77777777" w:rsidR="0085277E" w:rsidRDefault="0085277E" w:rsidP="008E20CA">
            <w:pPr>
              <w:spacing w:after="0" w:line="240" w:lineRule="auto"/>
              <w:rPr>
                <w:rFonts w:ascii="Comic Sans MS" w:hAnsi="Comic Sans MS"/>
              </w:rPr>
            </w:pPr>
          </w:p>
          <w:p w14:paraId="5630F4F0" w14:textId="77777777" w:rsidR="005A35EC" w:rsidRDefault="005A35EC" w:rsidP="008E20CA">
            <w:pPr>
              <w:spacing w:after="0" w:line="240" w:lineRule="auto"/>
              <w:rPr>
                <w:rFonts w:ascii="Comic Sans MS" w:hAnsi="Comic Sans MS"/>
              </w:rPr>
            </w:pPr>
          </w:p>
          <w:p w14:paraId="008D8944" w14:textId="242C6525" w:rsidR="005A35EC" w:rsidRPr="00DF2E1A" w:rsidRDefault="005A35EC" w:rsidP="008E20CA">
            <w:pPr>
              <w:spacing w:after="0" w:line="240" w:lineRule="auto"/>
              <w:rPr>
                <w:rFonts w:ascii="Comic Sans MS" w:hAnsi="Comic Sans MS"/>
              </w:rPr>
            </w:pPr>
          </w:p>
        </w:tc>
      </w:tr>
      <w:tr w:rsidR="00CE5E4C" w14:paraId="7643D752" w14:textId="77777777" w:rsidTr="0098768B">
        <w:tc>
          <w:tcPr>
            <w:tcW w:w="9171" w:type="dxa"/>
            <w:gridSpan w:val="5"/>
            <w:shd w:val="clear" w:color="auto" w:fill="7030A0"/>
          </w:tcPr>
          <w:p w14:paraId="50A21D1E" w14:textId="78A60058" w:rsidR="00CE5E4C" w:rsidRPr="0098768B" w:rsidRDefault="00CE5E4C" w:rsidP="008E20CA">
            <w:pPr>
              <w:spacing w:after="0" w:line="240" w:lineRule="auto"/>
              <w:rPr>
                <w:rFonts w:ascii="Comic Sans MS" w:hAnsi="Comic Sans MS"/>
                <w:color w:val="FFFFFF" w:themeColor="background1"/>
              </w:rPr>
            </w:pPr>
            <w:r w:rsidRPr="0098768B">
              <w:rPr>
                <w:rFonts w:ascii="Comic Sans MS" w:hAnsi="Comic Sans MS"/>
                <w:color w:val="FFFFFF" w:themeColor="background1"/>
              </w:rPr>
              <w:t xml:space="preserve">Does this meet identified trigger points? </w:t>
            </w:r>
            <w:r w:rsidRPr="0098768B">
              <w:rPr>
                <w:rFonts w:ascii="Comic Sans MS" w:hAnsi="Comic Sans MS"/>
                <w:i/>
                <w:iCs/>
                <w:color w:val="FFFFFF" w:themeColor="background1"/>
                <w:sz w:val="18"/>
                <w:szCs w:val="18"/>
              </w:rPr>
              <w:t>(i.e. 3</w:t>
            </w:r>
            <w:r w:rsidRPr="0098768B">
              <w:rPr>
                <w:rFonts w:ascii="Comic Sans MS" w:hAnsi="Comic Sans MS"/>
                <w:i/>
                <w:iCs/>
                <w:color w:val="FFFFFF" w:themeColor="background1"/>
                <w:sz w:val="18"/>
                <w:szCs w:val="18"/>
                <w:vertAlign w:val="superscript"/>
              </w:rPr>
              <w:t>rd</w:t>
            </w:r>
            <w:r w:rsidRPr="0098768B">
              <w:rPr>
                <w:rFonts w:ascii="Comic Sans MS" w:hAnsi="Comic Sans MS"/>
                <w:i/>
                <w:iCs/>
                <w:color w:val="FFFFFF" w:themeColor="background1"/>
                <w:sz w:val="18"/>
                <w:szCs w:val="18"/>
              </w:rPr>
              <w:t xml:space="preserve"> instance in 12-month rolling or of more than 1 month)</w:t>
            </w:r>
          </w:p>
        </w:tc>
      </w:tr>
      <w:tr w:rsidR="0085277E" w14:paraId="5D8A0B8A" w14:textId="77777777" w:rsidTr="000B2267">
        <w:tc>
          <w:tcPr>
            <w:tcW w:w="9171" w:type="dxa"/>
            <w:gridSpan w:val="5"/>
          </w:tcPr>
          <w:p w14:paraId="06BF4850" w14:textId="77777777" w:rsidR="0085277E" w:rsidRDefault="0085277E" w:rsidP="008E20CA">
            <w:pPr>
              <w:spacing w:after="0" w:line="240" w:lineRule="auto"/>
              <w:rPr>
                <w:rFonts w:ascii="Comic Sans MS" w:hAnsi="Comic Sans MS"/>
              </w:rPr>
            </w:pPr>
          </w:p>
          <w:p w14:paraId="3614F865" w14:textId="75E5AA32" w:rsidR="000C1A73" w:rsidRPr="00DF2E1A" w:rsidRDefault="000C1A73" w:rsidP="008E20CA">
            <w:pPr>
              <w:spacing w:after="0" w:line="240" w:lineRule="auto"/>
              <w:rPr>
                <w:rFonts w:ascii="Comic Sans MS" w:hAnsi="Comic Sans MS"/>
              </w:rPr>
            </w:pPr>
          </w:p>
        </w:tc>
      </w:tr>
      <w:tr w:rsidR="00DF2E1A" w14:paraId="61698E9C" w14:textId="77777777" w:rsidTr="0098768B">
        <w:tc>
          <w:tcPr>
            <w:tcW w:w="9171" w:type="dxa"/>
            <w:gridSpan w:val="5"/>
            <w:shd w:val="clear" w:color="auto" w:fill="7030A0"/>
          </w:tcPr>
          <w:p w14:paraId="6A1FCF88" w14:textId="13879602" w:rsidR="00DF2E1A" w:rsidRPr="0098768B" w:rsidRDefault="0085277E" w:rsidP="008E20CA">
            <w:pPr>
              <w:spacing w:after="0" w:line="240" w:lineRule="auto"/>
              <w:rPr>
                <w:rFonts w:ascii="Comic Sans MS" w:hAnsi="Comic Sans MS"/>
                <w:color w:val="FFFFFF" w:themeColor="background1"/>
              </w:rPr>
            </w:pPr>
            <w:r w:rsidRPr="0098768B">
              <w:rPr>
                <w:rFonts w:ascii="Comic Sans MS" w:hAnsi="Comic Sans MS"/>
                <w:color w:val="FFFFFF" w:themeColor="background1"/>
              </w:rPr>
              <w:t>What f</w:t>
            </w:r>
            <w:r w:rsidR="00DF2E1A" w:rsidRPr="0098768B">
              <w:rPr>
                <w:rFonts w:ascii="Comic Sans MS" w:hAnsi="Comic Sans MS"/>
                <w:color w:val="FFFFFF" w:themeColor="background1"/>
              </w:rPr>
              <w:t xml:space="preserve">urther </w:t>
            </w:r>
            <w:r w:rsidR="000B2267" w:rsidRPr="0098768B">
              <w:rPr>
                <w:rFonts w:ascii="Comic Sans MS" w:hAnsi="Comic Sans MS"/>
                <w:color w:val="FFFFFF" w:themeColor="background1"/>
              </w:rPr>
              <w:t xml:space="preserve">action </w:t>
            </w:r>
            <w:r w:rsidRPr="0098768B">
              <w:rPr>
                <w:rFonts w:ascii="Comic Sans MS" w:hAnsi="Comic Sans MS"/>
                <w:color w:val="FFFFFF" w:themeColor="background1"/>
              </w:rPr>
              <w:t xml:space="preserve">is </w:t>
            </w:r>
            <w:r w:rsidR="000B2267" w:rsidRPr="0098768B">
              <w:rPr>
                <w:rFonts w:ascii="Comic Sans MS" w:hAnsi="Comic Sans MS"/>
                <w:color w:val="FFFFFF" w:themeColor="background1"/>
              </w:rPr>
              <w:t>required?</w:t>
            </w:r>
          </w:p>
        </w:tc>
      </w:tr>
      <w:tr w:rsidR="0085277E" w14:paraId="4A3C49ED" w14:textId="77777777" w:rsidTr="000B2267">
        <w:tc>
          <w:tcPr>
            <w:tcW w:w="9171" w:type="dxa"/>
            <w:gridSpan w:val="5"/>
          </w:tcPr>
          <w:p w14:paraId="790EB08A" w14:textId="77777777" w:rsidR="0085277E" w:rsidRDefault="0085277E" w:rsidP="00CE5E4C">
            <w:pPr>
              <w:spacing w:after="0" w:line="240" w:lineRule="auto"/>
              <w:rPr>
                <w:rFonts w:ascii="Comic Sans MS" w:hAnsi="Comic Sans MS"/>
              </w:rPr>
            </w:pPr>
          </w:p>
          <w:p w14:paraId="2B4313C0" w14:textId="77777777" w:rsidR="003A65C7" w:rsidRDefault="003A65C7" w:rsidP="00CE5E4C">
            <w:pPr>
              <w:spacing w:after="0" w:line="240" w:lineRule="auto"/>
              <w:rPr>
                <w:rFonts w:ascii="Comic Sans MS" w:hAnsi="Comic Sans MS"/>
              </w:rPr>
            </w:pPr>
          </w:p>
          <w:p w14:paraId="00DD70C8" w14:textId="4397A288" w:rsidR="003A65C7" w:rsidRDefault="003A65C7" w:rsidP="00CE5E4C">
            <w:pPr>
              <w:spacing w:after="0" w:line="240" w:lineRule="auto"/>
              <w:rPr>
                <w:rFonts w:ascii="Comic Sans MS" w:hAnsi="Comic Sans MS"/>
              </w:rPr>
            </w:pPr>
          </w:p>
        </w:tc>
      </w:tr>
      <w:tr w:rsidR="000B2267" w14:paraId="263B0E75" w14:textId="06482745" w:rsidTr="0098768B">
        <w:tc>
          <w:tcPr>
            <w:tcW w:w="2035" w:type="dxa"/>
            <w:gridSpan w:val="2"/>
            <w:shd w:val="clear" w:color="auto" w:fill="7030A0"/>
          </w:tcPr>
          <w:p w14:paraId="1DCB95B5" w14:textId="31431ABF" w:rsidR="000B2267" w:rsidRPr="0098768B" w:rsidRDefault="000B2267" w:rsidP="00CE5E4C">
            <w:pPr>
              <w:spacing w:after="0" w:line="240" w:lineRule="auto"/>
              <w:rPr>
                <w:rFonts w:ascii="Comic Sans MS" w:hAnsi="Comic Sans MS"/>
                <w:color w:val="FFFFFF" w:themeColor="background1"/>
              </w:rPr>
            </w:pPr>
            <w:r w:rsidRPr="0098768B">
              <w:rPr>
                <w:rFonts w:ascii="Comic Sans MS" w:hAnsi="Comic Sans MS"/>
                <w:color w:val="FFFFFF" w:themeColor="background1"/>
              </w:rPr>
              <w:t>SLT Responsible</w:t>
            </w:r>
          </w:p>
        </w:tc>
        <w:tc>
          <w:tcPr>
            <w:tcW w:w="4210" w:type="dxa"/>
          </w:tcPr>
          <w:p w14:paraId="2A5D0682" w14:textId="77777777" w:rsidR="000B2267" w:rsidRDefault="000B2267" w:rsidP="000B2267">
            <w:pPr>
              <w:spacing w:after="0" w:line="240" w:lineRule="auto"/>
              <w:rPr>
                <w:rFonts w:ascii="Comic Sans MS" w:hAnsi="Comic Sans MS"/>
              </w:rPr>
            </w:pPr>
          </w:p>
        </w:tc>
        <w:tc>
          <w:tcPr>
            <w:tcW w:w="1070" w:type="dxa"/>
            <w:shd w:val="clear" w:color="auto" w:fill="7030A0"/>
          </w:tcPr>
          <w:p w14:paraId="2BAD7B44" w14:textId="798A5DFA" w:rsidR="000B2267" w:rsidRPr="0098768B" w:rsidRDefault="000B2267" w:rsidP="000B2267">
            <w:pPr>
              <w:spacing w:after="0" w:line="240" w:lineRule="auto"/>
              <w:rPr>
                <w:rFonts w:ascii="Comic Sans MS" w:hAnsi="Comic Sans MS"/>
                <w:color w:val="FFFFFF" w:themeColor="background1"/>
              </w:rPr>
            </w:pPr>
            <w:r w:rsidRPr="0098768B">
              <w:rPr>
                <w:rFonts w:ascii="Comic Sans MS" w:hAnsi="Comic Sans MS"/>
                <w:color w:val="FFFFFF" w:themeColor="background1"/>
              </w:rPr>
              <w:t>Date</w:t>
            </w:r>
          </w:p>
        </w:tc>
        <w:tc>
          <w:tcPr>
            <w:tcW w:w="1856" w:type="dxa"/>
          </w:tcPr>
          <w:p w14:paraId="191724B0" w14:textId="2CB4B5C1" w:rsidR="000B2267" w:rsidRDefault="000B2267" w:rsidP="000B2267">
            <w:pPr>
              <w:spacing w:after="0" w:line="240" w:lineRule="auto"/>
              <w:rPr>
                <w:rFonts w:ascii="Comic Sans MS" w:hAnsi="Comic Sans MS"/>
              </w:rPr>
            </w:pPr>
          </w:p>
        </w:tc>
      </w:tr>
    </w:tbl>
    <w:p w14:paraId="430E1D5A" w14:textId="77521BF2" w:rsidR="001C0CBB" w:rsidRPr="00E713D5" w:rsidRDefault="001C0CBB" w:rsidP="001C0CBB">
      <w:pPr>
        <w:spacing w:after="0" w:line="240" w:lineRule="auto"/>
        <w:rPr>
          <w:rFonts w:ascii="Comic Sans MS" w:hAnsi="Comic Sans MS"/>
          <w:highlight w:val="yellow"/>
        </w:rPr>
      </w:pPr>
      <w:r w:rsidRPr="004B5780">
        <w:rPr>
          <w:rFonts w:ascii="Comic Sans MS" w:hAnsi="Comic Sans MS"/>
          <w:b/>
          <w:bCs/>
          <w:u w:val="single"/>
        </w:rPr>
        <w:br w:type="page"/>
      </w:r>
    </w:p>
    <w:p w14:paraId="12758B1D" w14:textId="17780A7F" w:rsidR="001C0CBB" w:rsidRDefault="008C6202" w:rsidP="001C0CBB">
      <w:pPr>
        <w:spacing w:after="0" w:line="240" w:lineRule="auto"/>
        <w:rPr>
          <w:rFonts w:ascii="Comic Sans MS" w:hAnsi="Comic Sans MS"/>
          <w:b/>
          <w:bCs/>
          <w:sz w:val="24"/>
          <w:szCs w:val="24"/>
          <w:u w:val="single"/>
        </w:rPr>
      </w:pPr>
      <w:r>
        <w:rPr>
          <w:rFonts w:ascii="Comic Sans MS" w:hAnsi="Comic Sans MS"/>
          <w:b/>
          <w:bCs/>
          <w:sz w:val="24"/>
          <w:szCs w:val="24"/>
          <w:u w:val="single"/>
        </w:rPr>
        <w:lastRenderedPageBreak/>
        <w:t>Process</w:t>
      </w:r>
      <w:r w:rsidR="001A32B6">
        <w:rPr>
          <w:rFonts w:ascii="Comic Sans MS" w:hAnsi="Comic Sans MS"/>
          <w:b/>
          <w:bCs/>
          <w:sz w:val="24"/>
          <w:szCs w:val="24"/>
          <w:u w:val="single"/>
        </w:rPr>
        <w:t xml:space="preserve"> after Initial Monitoring</w:t>
      </w:r>
    </w:p>
    <w:p w14:paraId="6C828362" w14:textId="5D2F7CEE" w:rsidR="001C0CBB" w:rsidRPr="00D03964" w:rsidRDefault="001C0CBB" w:rsidP="001C0CBB">
      <w:pPr>
        <w:spacing w:after="0" w:line="240" w:lineRule="auto"/>
        <w:rPr>
          <w:rFonts w:ascii="Comic Sans MS" w:hAnsi="Comic Sans MS"/>
          <w:b/>
          <w:bCs/>
          <w:u w:val="single"/>
        </w:rPr>
      </w:pPr>
    </w:p>
    <w:p w14:paraId="0D7A36C5" w14:textId="75024444" w:rsidR="00591D50" w:rsidRPr="00D03964" w:rsidRDefault="00591D50" w:rsidP="001C0CBB">
      <w:pPr>
        <w:spacing w:after="0" w:line="240" w:lineRule="auto"/>
        <w:rPr>
          <w:rFonts w:ascii="Comic Sans MS" w:hAnsi="Comic Sans MS"/>
          <w:b/>
          <w:bCs/>
        </w:rPr>
      </w:pPr>
      <w:r w:rsidRPr="00D03964">
        <w:rPr>
          <w:rFonts w:ascii="Comic Sans MS" w:hAnsi="Comic Sans MS"/>
          <w:b/>
          <w:bCs/>
        </w:rPr>
        <w:t>Informal Absence Review Meeting</w:t>
      </w:r>
    </w:p>
    <w:p w14:paraId="0228AE69" w14:textId="6EF7414F" w:rsidR="00B06EFC" w:rsidRDefault="00591D50" w:rsidP="001C0CBB">
      <w:pPr>
        <w:spacing w:after="0" w:line="240" w:lineRule="auto"/>
        <w:rPr>
          <w:rFonts w:ascii="Comic Sans MS" w:hAnsi="Comic Sans MS"/>
        </w:rPr>
      </w:pPr>
      <w:r w:rsidRPr="00D03964">
        <w:rPr>
          <w:rFonts w:ascii="Comic Sans MS" w:hAnsi="Comic Sans MS"/>
        </w:rPr>
        <w:t xml:space="preserve">If initial trigger points are met, i.e. </w:t>
      </w:r>
      <w:r w:rsidR="00F90C8D" w:rsidRPr="00D03964">
        <w:rPr>
          <w:rFonts w:ascii="Comic Sans MS" w:hAnsi="Comic Sans MS"/>
        </w:rPr>
        <w:t xml:space="preserve">3 instances in a 12-month rolling period or an absence of over 1-month, then HSIS commits to undertake an Informal Absence Review Meeting. </w:t>
      </w:r>
      <w:r w:rsidR="001E05B5" w:rsidRPr="00D03964">
        <w:rPr>
          <w:rFonts w:ascii="Comic Sans MS" w:hAnsi="Comic Sans MS"/>
        </w:rPr>
        <w:t xml:space="preserve">This will take place to ensure that HSIS as an organisation is doing everything reasonably possible to help </w:t>
      </w:r>
      <w:r w:rsidR="00D54AE1" w:rsidRPr="00D03964">
        <w:rPr>
          <w:rFonts w:ascii="Comic Sans MS" w:hAnsi="Comic Sans MS"/>
        </w:rPr>
        <w:t>staff back into work.</w:t>
      </w:r>
      <w:r w:rsidR="00CA6031" w:rsidRPr="00D03964">
        <w:rPr>
          <w:rFonts w:ascii="Comic Sans MS" w:hAnsi="Comic Sans MS"/>
        </w:rPr>
        <w:t xml:space="preserve"> </w:t>
      </w:r>
      <w:r w:rsidR="00633BBD">
        <w:rPr>
          <w:rFonts w:ascii="Comic Sans MS" w:hAnsi="Comic Sans MS"/>
        </w:rPr>
        <w:t xml:space="preserve">Will have two </w:t>
      </w:r>
      <w:r w:rsidR="008C1B21">
        <w:rPr>
          <w:rFonts w:ascii="Comic Sans MS" w:hAnsi="Comic Sans MS"/>
        </w:rPr>
        <w:t>courses of action at this stage.</w:t>
      </w:r>
    </w:p>
    <w:p w14:paraId="0E85B733" w14:textId="3AD1C61E" w:rsidR="00633BBD" w:rsidRDefault="00633BBD" w:rsidP="001C0CBB">
      <w:pPr>
        <w:spacing w:after="0" w:line="240" w:lineRule="auto"/>
        <w:rPr>
          <w:rFonts w:ascii="Comic Sans MS" w:hAnsi="Comic Sans MS"/>
        </w:rPr>
      </w:pPr>
    </w:p>
    <w:p w14:paraId="48CAD077" w14:textId="784AFAEB" w:rsidR="00633BBD" w:rsidRPr="008C1B21" w:rsidRDefault="00633BBD" w:rsidP="008C1B21">
      <w:pPr>
        <w:pStyle w:val="ListParagraph"/>
        <w:numPr>
          <w:ilvl w:val="0"/>
          <w:numId w:val="11"/>
        </w:numPr>
        <w:spacing w:after="0" w:line="240" w:lineRule="auto"/>
        <w:rPr>
          <w:rFonts w:ascii="Comic Sans MS" w:hAnsi="Comic Sans MS"/>
          <w:b/>
          <w:bCs/>
        </w:rPr>
      </w:pPr>
      <w:r w:rsidRPr="008C1B21">
        <w:rPr>
          <w:rFonts w:ascii="Comic Sans MS" w:hAnsi="Comic Sans MS"/>
          <w:b/>
          <w:bCs/>
        </w:rPr>
        <w:t>Return to work with ongoing monitoring of staff health and wellbeing</w:t>
      </w:r>
    </w:p>
    <w:p w14:paraId="27AC3FBF" w14:textId="77777777" w:rsidR="00633BBD" w:rsidRPr="00F5451B" w:rsidRDefault="00633BBD" w:rsidP="00633BBD">
      <w:pPr>
        <w:spacing w:after="0" w:line="240" w:lineRule="auto"/>
        <w:rPr>
          <w:rFonts w:ascii="Comic Sans MS" w:hAnsi="Comic Sans MS"/>
          <w:b/>
          <w:bCs/>
        </w:rPr>
      </w:pPr>
    </w:p>
    <w:p w14:paraId="1616460D" w14:textId="023EBFCF" w:rsidR="00633BBD" w:rsidRPr="008C1B21" w:rsidRDefault="00633BBD" w:rsidP="008C1B21">
      <w:pPr>
        <w:pStyle w:val="ListParagraph"/>
        <w:numPr>
          <w:ilvl w:val="0"/>
          <w:numId w:val="11"/>
        </w:numPr>
        <w:spacing w:after="0" w:line="240" w:lineRule="auto"/>
        <w:rPr>
          <w:rFonts w:ascii="Comic Sans MS" w:hAnsi="Comic Sans MS"/>
          <w:b/>
          <w:bCs/>
        </w:rPr>
      </w:pPr>
      <w:r w:rsidRPr="008C1B21">
        <w:rPr>
          <w:rFonts w:ascii="Comic Sans MS" w:hAnsi="Comic Sans MS"/>
          <w:b/>
          <w:bCs/>
        </w:rPr>
        <w:t>Occupational health (OH) referral (</w:t>
      </w:r>
      <w:r w:rsidR="008C1B21">
        <w:rPr>
          <w:rFonts w:ascii="Comic Sans MS" w:hAnsi="Comic Sans MS"/>
          <w:b/>
          <w:bCs/>
        </w:rPr>
        <w:t>likely to</w:t>
      </w:r>
      <w:r w:rsidRPr="008C1B21">
        <w:rPr>
          <w:rFonts w:ascii="Comic Sans MS" w:hAnsi="Comic Sans MS"/>
          <w:b/>
          <w:bCs/>
        </w:rPr>
        <w:t xml:space="preserve"> involve return to work)</w:t>
      </w:r>
    </w:p>
    <w:p w14:paraId="6F8A1505" w14:textId="77777777" w:rsidR="00633BBD" w:rsidRPr="00D03964" w:rsidRDefault="00633BBD" w:rsidP="00633BBD">
      <w:pPr>
        <w:pStyle w:val="ListParagraph"/>
        <w:numPr>
          <w:ilvl w:val="0"/>
          <w:numId w:val="9"/>
        </w:numPr>
        <w:spacing w:after="0" w:line="240" w:lineRule="auto"/>
        <w:rPr>
          <w:rFonts w:ascii="Comic Sans MS" w:hAnsi="Comic Sans MS"/>
        </w:rPr>
      </w:pPr>
      <w:r w:rsidRPr="00D03964">
        <w:rPr>
          <w:rFonts w:ascii="Comic Sans MS" w:hAnsi="Comic Sans MS"/>
        </w:rPr>
        <w:t>The objective of OH is to protect and promote employees’ health and wellbeing, including the likelihood of a successful return to work</w:t>
      </w:r>
    </w:p>
    <w:p w14:paraId="1F5558C7" w14:textId="77777777" w:rsidR="00633BBD" w:rsidRPr="00D03964" w:rsidRDefault="00633BBD" w:rsidP="00633BBD">
      <w:pPr>
        <w:pStyle w:val="ListParagraph"/>
        <w:numPr>
          <w:ilvl w:val="0"/>
          <w:numId w:val="9"/>
        </w:numPr>
        <w:spacing w:after="0" w:line="240" w:lineRule="auto"/>
        <w:rPr>
          <w:rFonts w:ascii="Comic Sans MS" w:hAnsi="Comic Sans MS"/>
        </w:rPr>
      </w:pPr>
      <w:r w:rsidRPr="00D03964">
        <w:rPr>
          <w:rFonts w:ascii="Comic Sans MS" w:hAnsi="Comic Sans MS"/>
        </w:rPr>
        <w:t>We may refer an employee to an OH advisor for an OH consultation</w:t>
      </w:r>
    </w:p>
    <w:p w14:paraId="283B9CCA" w14:textId="77777777" w:rsidR="00633BBD" w:rsidRPr="00D03964" w:rsidRDefault="00633BBD" w:rsidP="00633BBD">
      <w:pPr>
        <w:pStyle w:val="ListParagraph"/>
        <w:numPr>
          <w:ilvl w:val="0"/>
          <w:numId w:val="9"/>
        </w:numPr>
        <w:spacing w:after="0" w:line="240" w:lineRule="auto"/>
        <w:rPr>
          <w:rFonts w:ascii="Comic Sans MS" w:hAnsi="Comic Sans MS"/>
        </w:rPr>
      </w:pPr>
      <w:r w:rsidRPr="00D03964">
        <w:rPr>
          <w:rFonts w:ascii="Comic Sans MS" w:hAnsi="Comic Sans MS"/>
        </w:rPr>
        <w:t>We will meet all costs associated with any examination undertaken by the OH service and/or the release of the employee’s medical report, should the employee agree to such a request</w:t>
      </w:r>
    </w:p>
    <w:p w14:paraId="11FACAB3" w14:textId="77777777" w:rsidR="00633BBD" w:rsidRPr="00D03964" w:rsidRDefault="00633BBD" w:rsidP="00633BBD">
      <w:pPr>
        <w:pStyle w:val="ListParagraph"/>
        <w:numPr>
          <w:ilvl w:val="0"/>
          <w:numId w:val="9"/>
        </w:numPr>
        <w:spacing w:after="0" w:line="240" w:lineRule="auto"/>
        <w:rPr>
          <w:rFonts w:ascii="Comic Sans MS" w:hAnsi="Comic Sans MS"/>
        </w:rPr>
      </w:pPr>
      <w:r w:rsidRPr="00D03964">
        <w:rPr>
          <w:rFonts w:ascii="Comic Sans MS" w:hAnsi="Comic Sans MS"/>
        </w:rPr>
        <w:t>The employee will have the right to give their written permission for OH to request a medical report from the employee’s doctor</w:t>
      </w:r>
    </w:p>
    <w:p w14:paraId="1CAA3548" w14:textId="77777777" w:rsidR="00633BBD" w:rsidRDefault="00633BBD" w:rsidP="001C0CBB">
      <w:pPr>
        <w:spacing w:after="0" w:line="240" w:lineRule="auto"/>
        <w:rPr>
          <w:rFonts w:ascii="Comic Sans MS" w:hAnsi="Comic Sans MS"/>
        </w:rPr>
      </w:pPr>
    </w:p>
    <w:p w14:paraId="3A5F2AAB" w14:textId="77777777" w:rsidR="00B06EFC" w:rsidRDefault="00B06EFC" w:rsidP="001C0CBB">
      <w:pPr>
        <w:spacing w:after="0" w:line="240" w:lineRule="auto"/>
        <w:rPr>
          <w:rFonts w:ascii="Comic Sans MS" w:hAnsi="Comic Sans MS"/>
        </w:rPr>
      </w:pPr>
    </w:p>
    <w:p w14:paraId="19C7AA75" w14:textId="4917AAB8" w:rsidR="00B06EFC" w:rsidRPr="00904AE7" w:rsidRDefault="00BB4936" w:rsidP="001C0CBB">
      <w:pPr>
        <w:spacing w:after="0" w:line="240" w:lineRule="auto"/>
        <w:rPr>
          <w:rFonts w:ascii="Comic Sans MS" w:hAnsi="Comic Sans MS"/>
          <w:b/>
          <w:bCs/>
        </w:rPr>
      </w:pPr>
      <w:r w:rsidRPr="00904AE7">
        <w:rPr>
          <w:rFonts w:ascii="Comic Sans MS" w:hAnsi="Comic Sans MS"/>
          <w:b/>
          <w:bCs/>
        </w:rPr>
        <w:t>Formal Absence Review Meetings</w:t>
      </w:r>
    </w:p>
    <w:p w14:paraId="75C686D3" w14:textId="6BDC07AE" w:rsidR="00D813F3" w:rsidRDefault="00BB4936" w:rsidP="001C0CBB">
      <w:pPr>
        <w:spacing w:after="0" w:line="240" w:lineRule="auto"/>
        <w:rPr>
          <w:rFonts w:ascii="Comic Sans MS" w:hAnsi="Comic Sans MS"/>
        </w:rPr>
      </w:pPr>
      <w:r>
        <w:rPr>
          <w:rFonts w:ascii="Comic Sans MS" w:hAnsi="Comic Sans MS"/>
        </w:rPr>
        <w:t xml:space="preserve">If after </w:t>
      </w:r>
      <w:r w:rsidR="00A70185">
        <w:rPr>
          <w:rFonts w:ascii="Comic Sans MS" w:hAnsi="Comic Sans MS"/>
        </w:rPr>
        <w:t>the Informal Absence Review Meeting staff attendance does not improve</w:t>
      </w:r>
      <w:r w:rsidR="001C5BDD">
        <w:rPr>
          <w:rFonts w:ascii="Comic Sans MS" w:hAnsi="Comic Sans MS"/>
        </w:rPr>
        <w:t xml:space="preserve">, i.e. </w:t>
      </w:r>
      <w:r w:rsidR="008E0EE7">
        <w:rPr>
          <w:rFonts w:ascii="Comic Sans MS" w:hAnsi="Comic Sans MS"/>
        </w:rPr>
        <w:t>further trigger points are hit, then a process of Formal Absence Review Meetings will be required</w:t>
      </w:r>
      <w:r w:rsidR="00904AE7">
        <w:rPr>
          <w:rFonts w:ascii="Comic Sans MS" w:hAnsi="Comic Sans MS"/>
        </w:rPr>
        <w:t>.</w:t>
      </w:r>
      <w:r w:rsidR="00FF2B97">
        <w:rPr>
          <w:rFonts w:ascii="Comic Sans MS" w:hAnsi="Comic Sans MS"/>
        </w:rPr>
        <w:t xml:space="preserve"> During these meetings HSIS undertakes to consider the following</w:t>
      </w:r>
      <w:r w:rsidR="00D813F3">
        <w:rPr>
          <w:rFonts w:ascii="Comic Sans MS" w:hAnsi="Comic Sans MS"/>
        </w:rPr>
        <w:t xml:space="preserve"> if long-term absence is invo</w:t>
      </w:r>
      <w:r w:rsidR="008357BD">
        <w:rPr>
          <w:rFonts w:ascii="Comic Sans MS" w:hAnsi="Comic Sans MS"/>
        </w:rPr>
        <w:t>lved</w:t>
      </w:r>
      <w:r w:rsidR="00D813F3">
        <w:rPr>
          <w:rFonts w:ascii="Comic Sans MS" w:hAnsi="Comic Sans MS"/>
        </w:rPr>
        <w:t>;</w:t>
      </w:r>
    </w:p>
    <w:p w14:paraId="731F8E9A" w14:textId="77777777" w:rsidR="00FE00FC" w:rsidRPr="008357BD" w:rsidRDefault="00FE00FC" w:rsidP="001C0CBB">
      <w:pPr>
        <w:spacing w:after="0" w:line="240" w:lineRule="auto"/>
        <w:rPr>
          <w:rFonts w:ascii="Comic Sans MS" w:hAnsi="Comic Sans MS"/>
        </w:rPr>
      </w:pPr>
    </w:p>
    <w:p w14:paraId="700587A7" w14:textId="07BA129E" w:rsidR="008357BD" w:rsidRPr="00626350" w:rsidRDefault="00D813F3" w:rsidP="00626350">
      <w:pPr>
        <w:pStyle w:val="ListParagraph"/>
        <w:numPr>
          <w:ilvl w:val="0"/>
          <w:numId w:val="10"/>
        </w:numPr>
        <w:spacing w:after="0" w:line="240" w:lineRule="auto"/>
        <w:rPr>
          <w:rFonts w:ascii="Comic Sans MS" w:hAnsi="Comic Sans MS"/>
        </w:rPr>
      </w:pPr>
      <w:r w:rsidRPr="00626350">
        <w:rPr>
          <w:rFonts w:ascii="Comic Sans MS" w:hAnsi="Comic Sans MS"/>
        </w:rPr>
        <w:t>provisions for regular contact between the workplace and the employee, through a trade union representative</w:t>
      </w:r>
    </w:p>
    <w:p w14:paraId="7B3F19D6" w14:textId="03397C80" w:rsidR="008357BD" w:rsidRPr="00626350" w:rsidRDefault="00D813F3" w:rsidP="00626350">
      <w:pPr>
        <w:pStyle w:val="ListParagraph"/>
        <w:numPr>
          <w:ilvl w:val="0"/>
          <w:numId w:val="10"/>
        </w:numPr>
        <w:spacing w:after="0" w:line="240" w:lineRule="auto"/>
        <w:rPr>
          <w:rFonts w:ascii="Comic Sans MS" w:hAnsi="Comic Sans MS"/>
        </w:rPr>
      </w:pPr>
      <w:r w:rsidRPr="00626350">
        <w:rPr>
          <w:rFonts w:ascii="Comic Sans MS" w:hAnsi="Comic Sans MS"/>
        </w:rPr>
        <w:t xml:space="preserve">occupational health (OH) referral and regular follow-up referrals, unless the absence is clearly </w:t>
      </w:r>
      <w:r w:rsidR="00B35F52" w:rsidRPr="00626350">
        <w:rPr>
          <w:rFonts w:ascii="Comic Sans MS" w:hAnsi="Comic Sans MS"/>
        </w:rPr>
        <w:t>time limited</w:t>
      </w:r>
      <w:r w:rsidRPr="00626350">
        <w:rPr>
          <w:rFonts w:ascii="Comic Sans MS" w:hAnsi="Comic Sans MS"/>
        </w:rPr>
        <w:t xml:space="preserve"> (e.g. recuperation from surgery, or absence due to broken limbs)</w:t>
      </w:r>
    </w:p>
    <w:p w14:paraId="75CAE026" w14:textId="576F126F" w:rsidR="008357BD" w:rsidRPr="00626350" w:rsidRDefault="00D813F3" w:rsidP="00626350">
      <w:pPr>
        <w:pStyle w:val="ListParagraph"/>
        <w:numPr>
          <w:ilvl w:val="0"/>
          <w:numId w:val="10"/>
        </w:numPr>
        <w:spacing w:after="0" w:line="240" w:lineRule="auto"/>
        <w:rPr>
          <w:rFonts w:ascii="Comic Sans MS" w:hAnsi="Comic Sans MS"/>
        </w:rPr>
      </w:pPr>
      <w:r w:rsidRPr="00626350">
        <w:rPr>
          <w:rFonts w:ascii="Comic Sans MS" w:hAnsi="Comic Sans MS"/>
        </w:rPr>
        <w:t>warnings will not be given to employees on a long-term absence</w:t>
      </w:r>
    </w:p>
    <w:p w14:paraId="4C803891" w14:textId="0CF90885" w:rsidR="008357BD" w:rsidRPr="00626350" w:rsidRDefault="00D813F3" w:rsidP="00626350">
      <w:pPr>
        <w:pStyle w:val="ListParagraph"/>
        <w:numPr>
          <w:ilvl w:val="0"/>
          <w:numId w:val="10"/>
        </w:numPr>
        <w:spacing w:after="0" w:line="240" w:lineRule="auto"/>
        <w:rPr>
          <w:rFonts w:ascii="Comic Sans MS" w:hAnsi="Comic Sans MS"/>
        </w:rPr>
      </w:pPr>
      <w:r w:rsidRPr="00626350">
        <w:rPr>
          <w:rFonts w:ascii="Comic Sans MS" w:hAnsi="Comic Sans MS"/>
        </w:rPr>
        <w:t>where the prognosis/OH report indicates no prospect of a return to work, this will be discussed with the individual and their trade union</w:t>
      </w:r>
    </w:p>
    <w:p w14:paraId="37D66C35" w14:textId="5B6566D5" w:rsidR="008357BD" w:rsidRPr="00626350" w:rsidRDefault="00D813F3" w:rsidP="00626350">
      <w:pPr>
        <w:pStyle w:val="ListParagraph"/>
        <w:numPr>
          <w:ilvl w:val="0"/>
          <w:numId w:val="10"/>
        </w:numPr>
        <w:spacing w:after="0" w:line="240" w:lineRule="auto"/>
        <w:rPr>
          <w:rFonts w:ascii="Comic Sans MS" w:hAnsi="Comic Sans MS"/>
        </w:rPr>
      </w:pPr>
      <w:r w:rsidRPr="00626350">
        <w:rPr>
          <w:rFonts w:ascii="Comic Sans MS" w:hAnsi="Comic Sans MS"/>
        </w:rPr>
        <w:t>a commitment to provide medical interventions (e.g. cognitive behaviour therapy) where appropriate</w:t>
      </w:r>
    </w:p>
    <w:p w14:paraId="040DB74C" w14:textId="48C8909D" w:rsidR="009A3179" w:rsidRPr="00626350" w:rsidRDefault="00D813F3" w:rsidP="00626350">
      <w:pPr>
        <w:pStyle w:val="ListParagraph"/>
        <w:numPr>
          <w:ilvl w:val="0"/>
          <w:numId w:val="10"/>
        </w:numPr>
        <w:spacing w:after="0" w:line="240" w:lineRule="auto"/>
        <w:rPr>
          <w:rFonts w:ascii="Comic Sans MS" w:hAnsi="Comic Sans MS"/>
        </w:rPr>
      </w:pPr>
      <w:r w:rsidRPr="00626350">
        <w:rPr>
          <w:rFonts w:ascii="Comic Sans MS" w:hAnsi="Comic Sans MS"/>
        </w:rPr>
        <w:t>employees on long-term sick leave who are not terminally ill will not normally be dismissed unless all efforts to support return have failed and OH reports indicate there is no prospect of a return to work, or no realistic prospect of ill-health retirement</w:t>
      </w:r>
      <w:r w:rsidR="00626350" w:rsidRPr="00626350">
        <w:rPr>
          <w:rFonts w:ascii="Comic Sans MS" w:hAnsi="Comic Sans MS"/>
        </w:rPr>
        <w:t>.</w:t>
      </w:r>
    </w:p>
    <w:p w14:paraId="2C253F7F" w14:textId="5A54D8CB" w:rsidR="00D813F3" w:rsidRPr="00626350" w:rsidRDefault="00D813F3" w:rsidP="00626350">
      <w:pPr>
        <w:pStyle w:val="ListParagraph"/>
        <w:numPr>
          <w:ilvl w:val="0"/>
          <w:numId w:val="10"/>
        </w:numPr>
        <w:spacing w:after="0" w:line="240" w:lineRule="auto"/>
        <w:rPr>
          <w:rFonts w:ascii="Comic Sans MS" w:hAnsi="Comic Sans MS"/>
        </w:rPr>
      </w:pPr>
      <w:r w:rsidRPr="00626350">
        <w:rPr>
          <w:rFonts w:ascii="Comic Sans MS" w:hAnsi="Comic Sans MS"/>
        </w:rPr>
        <w:t>a statement that ill-health retirement will be explored where appropriate.</w:t>
      </w:r>
    </w:p>
    <w:p w14:paraId="6FF6C3AE" w14:textId="77777777" w:rsidR="00B06EFC" w:rsidRDefault="00B06EFC" w:rsidP="001C0CBB">
      <w:pPr>
        <w:spacing w:after="0" w:line="240" w:lineRule="auto"/>
        <w:rPr>
          <w:rFonts w:ascii="Comic Sans MS" w:hAnsi="Comic Sans MS"/>
        </w:rPr>
      </w:pPr>
    </w:p>
    <w:p w14:paraId="7301CF9F" w14:textId="60B33EA2" w:rsidR="00591D50" w:rsidRPr="00D03964" w:rsidRDefault="00633BBD" w:rsidP="001C0CBB">
      <w:pPr>
        <w:spacing w:after="0" w:line="240" w:lineRule="auto"/>
        <w:rPr>
          <w:rFonts w:ascii="Comic Sans MS" w:hAnsi="Comic Sans MS"/>
        </w:rPr>
      </w:pPr>
      <w:r>
        <w:rPr>
          <w:rFonts w:ascii="Comic Sans MS" w:hAnsi="Comic Sans MS"/>
        </w:rPr>
        <w:t xml:space="preserve">If all of these interventions fail </w:t>
      </w:r>
      <w:r w:rsidR="008C1B21">
        <w:rPr>
          <w:rFonts w:ascii="Comic Sans MS" w:hAnsi="Comic Sans MS"/>
        </w:rPr>
        <w:t>the</w:t>
      </w:r>
      <w:r w:rsidR="00665050">
        <w:rPr>
          <w:rFonts w:ascii="Comic Sans MS" w:hAnsi="Comic Sans MS"/>
        </w:rPr>
        <w:t xml:space="preserve"> remaining possible outcomes are</w:t>
      </w:r>
      <w:r w:rsidR="00CA6031" w:rsidRPr="00D03964">
        <w:rPr>
          <w:rFonts w:ascii="Comic Sans MS" w:hAnsi="Comic Sans MS"/>
        </w:rPr>
        <w:t>;</w:t>
      </w:r>
    </w:p>
    <w:p w14:paraId="60459810" w14:textId="68E775DA" w:rsidR="00CA6031" w:rsidRPr="00D03964" w:rsidRDefault="00CA6031" w:rsidP="001C0CBB">
      <w:pPr>
        <w:spacing w:after="0" w:line="240" w:lineRule="auto"/>
        <w:rPr>
          <w:rFonts w:ascii="Comic Sans MS" w:hAnsi="Comic Sans MS"/>
        </w:rPr>
      </w:pPr>
    </w:p>
    <w:p w14:paraId="797B2844" w14:textId="77777777" w:rsidR="00282592" w:rsidRPr="00F5451B" w:rsidRDefault="00282592" w:rsidP="00F5451B">
      <w:pPr>
        <w:spacing w:after="0" w:line="240" w:lineRule="auto"/>
        <w:rPr>
          <w:rFonts w:ascii="Comic Sans MS" w:hAnsi="Comic Sans MS"/>
          <w:b/>
          <w:bCs/>
        </w:rPr>
      </w:pPr>
      <w:r w:rsidRPr="00F5451B">
        <w:rPr>
          <w:rFonts w:ascii="Comic Sans MS" w:hAnsi="Comic Sans MS"/>
          <w:b/>
          <w:bCs/>
        </w:rPr>
        <w:t xml:space="preserve">Medical Suspension </w:t>
      </w:r>
    </w:p>
    <w:p w14:paraId="0D0F43AD" w14:textId="73879787" w:rsidR="00AB1F58" w:rsidRPr="00D03964" w:rsidRDefault="009A3C1E" w:rsidP="00AB1F58">
      <w:pPr>
        <w:pStyle w:val="ListParagraph"/>
        <w:numPr>
          <w:ilvl w:val="0"/>
          <w:numId w:val="6"/>
        </w:numPr>
        <w:spacing w:after="0" w:line="240" w:lineRule="auto"/>
        <w:rPr>
          <w:rFonts w:ascii="Comic Sans MS" w:hAnsi="Comic Sans MS"/>
        </w:rPr>
      </w:pPr>
      <w:r w:rsidRPr="00D03964">
        <w:rPr>
          <w:rFonts w:ascii="Comic Sans MS" w:hAnsi="Comic Sans MS"/>
        </w:rPr>
        <w:t>The Proprietor may opt for a</w:t>
      </w:r>
      <w:r w:rsidR="00282592" w:rsidRPr="00D03964">
        <w:rPr>
          <w:rFonts w:ascii="Comic Sans MS" w:hAnsi="Comic Sans MS"/>
        </w:rPr>
        <w:t xml:space="preserve"> medical suspension, </w:t>
      </w:r>
      <w:r w:rsidRPr="00D03964">
        <w:rPr>
          <w:rFonts w:ascii="Comic Sans MS" w:hAnsi="Comic Sans MS"/>
        </w:rPr>
        <w:t>this would be in extreme circumstances</w:t>
      </w:r>
      <w:r w:rsidR="00AD2B5A" w:rsidRPr="00D03964">
        <w:rPr>
          <w:rFonts w:ascii="Comic Sans MS" w:hAnsi="Comic Sans MS"/>
        </w:rPr>
        <w:t xml:space="preserve"> and may include life-limiting and/or </w:t>
      </w:r>
      <w:r w:rsidR="000F07D5" w:rsidRPr="00D03964">
        <w:rPr>
          <w:rFonts w:ascii="Comic Sans MS" w:hAnsi="Comic Sans MS"/>
        </w:rPr>
        <w:t>threatening situations.</w:t>
      </w:r>
    </w:p>
    <w:p w14:paraId="03BF6CA1" w14:textId="04B7E69D" w:rsidR="00337F53" w:rsidRPr="00D03964" w:rsidRDefault="00AB1F58" w:rsidP="00AB1F58">
      <w:pPr>
        <w:pStyle w:val="ListParagraph"/>
        <w:numPr>
          <w:ilvl w:val="0"/>
          <w:numId w:val="6"/>
        </w:numPr>
        <w:spacing w:after="0" w:line="240" w:lineRule="auto"/>
        <w:rPr>
          <w:rFonts w:ascii="Comic Sans MS" w:hAnsi="Comic Sans MS"/>
        </w:rPr>
      </w:pPr>
      <w:r w:rsidRPr="00D03964">
        <w:rPr>
          <w:rFonts w:ascii="Comic Sans MS" w:hAnsi="Comic Sans MS"/>
        </w:rPr>
        <w:t>W</w:t>
      </w:r>
      <w:r w:rsidR="00282592" w:rsidRPr="00D03964">
        <w:rPr>
          <w:rFonts w:ascii="Comic Sans MS" w:hAnsi="Comic Sans MS"/>
        </w:rPr>
        <w:t>hilst on medical suspension full pay will continue and absence will not be counted as sickness absence for the purposes of this policy.</w:t>
      </w:r>
    </w:p>
    <w:p w14:paraId="216C080A" w14:textId="487D3209" w:rsidR="00282592" w:rsidRPr="00D03964" w:rsidRDefault="00282592" w:rsidP="001C0CBB">
      <w:pPr>
        <w:spacing w:after="0" w:line="240" w:lineRule="auto"/>
        <w:rPr>
          <w:rFonts w:ascii="Comic Sans MS" w:hAnsi="Comic Sans MS"/>
        </w:rPr>
      </w:pPr>
    </w:p>
    <w:p w14:paraId="07500C8D" w14:textId="77777777" w:rsidR="00282592" w:rsidRPr="00D03964" w:rsidRDefault="00282592" w:rsidP="001C0CBB">
      <w:pPr>
        <w:spacing w:after="0" w:line="240" w:lineRule="auto"/>
        <w:rPr>
          <w:rFonts w:ascii="Comic Sans MS" w:hAnsi="Comic Sans MS"/>
          <w:b/>
          <w:bCs/>
        </w:rPr>
      </w:pPr>
      <w:r w:rsidRPr="00D03964">
        <w:rPr>
          <w:rFonts w:ascii="Comic Sans MS" w:hAnsi="Comic Sans MS"/>
          <w:b/>
          <w:bCs/>
        </w:rPr>
        <w:t xml:space="preserve">Supporting the search for alternative employment </w:t>
      </w:r>
    </w:p>
    <w:p w14:paraId="42E50A36" w14:textId="77777777" w:rsidR="00187C84" w:rsidRPr="00D03964" w:rsidRDefault="00F410A1" w:rsidP="00187C84">
      <w:pPr>
        <w:pStyle w:val="ListParagraph"/>
        <w:numPr>
          <w:ilvl w:val="0"/>
          <w:numId w:val="7"/>
        </w:numPr>
        <w:spacing w:after="0" w:line="240" w:lineRule="auto"/>
        <w:rPr>
          <w:rFonts w:ascii="Comic Sans MS" w:hAnsi="Comic Sans MS"/>
        </w:rPr>
      </w:pPr>
      <w:r w:rsidRPr="00D03964">
        <w:rPr>
          <w:rFonts w:ascii="Comic Sans MS" w:hAnsi="Comic Sans MS"/>
        </w:rPr>
        <w:t xml:space="preserve">HSIS </w:t>
      </w:r>
      <w:r w:rsidR="00282592" w:rsidRPr="00D03964">
        <w:rPr>
          <w:rFonts w:ascii="Comic Sans MS" w:hAnsi="Comic Sans MS"/>
        </w:rPr>
        <w:t>will do whatever is reasonable and practicable to retain employees whose health prevents them from undertaking all aspects of their present job (e.g. reorganising the existing job, suitable alternative work)</w:t>
      </w:r>
    </w:p>
    <w:p w14:paraId="05F56B46" w14:textId="5896BB72" w:rsidR="00282592" w:rsidRPr="00665050" w:rsidRDefault="00187C84" w:rsidP="00187C84">
      <w:pPr>
        <w:pStyle w:val="ListParagraph"/>
        <w:numPr>
          <w:ilvl w:val="0"/>
          <w:numId w:val="7"/>
        </w:numPr>
        <w:spacing w:after="0" w:line="240" w:lineRule="auto"/>
        <w:rPr>
          <w:rFonts w:ascii="Comic Sans MS" w:hAnsi="Comic Sans MS"/>
          <w:b/>
          <w:bCs/>
          <w:u w:val="single"/>
        </w:rPr>
      </w:pPr>
      <w:r w:rsidRPr="00D03964">
        <w:rPr>
          <w:rFonts w:ascii="Comic Sans MS" w:hAnsi="Comic Sans MS"/>
        </w:rPr>
        <w:t xml:space="preserve">We </w:t>
      </w:r>
      <w:r w:rsidR="00282592" w:rsidRPr="00D03964">
        <w:rPr>
          <w:rFonts w:ascii="Comic Sans MS" w:hAnsi="Comic Sans MS"/>
        </w:rPr>
        <w:t>commit to consider, on a case-by-case basis, salary protection for employees redeployed into jobs on lower salaries.</w:t>
      </w:r>
    </w:p>
    <w:p w14:paraId="29A1F914" w14:textId="240323C3" w:rsidR="00665050" w:rsidRDefault="00665050" w:rsidP="00665050">
      <w:pPr>
        <w:spacing w:after="0" w:line="240" w:lineRule="auto"/>
        <w:rPr>
          <w:rFonts w:ascii="Comic Sans MS" w:hAnsi="Comic Sans MS"/>
          <w:b/>
          <w:bCs/>
          <w:u w:val="single"/>
        </w:rPr>
      </w:pPr>
    </w:p>
    <w:p w14:paraId="277FB41A" w14:textId="5D038F84" w:rsidR="00665050" w:rsidRDefault="00665050" w:rsidP="00665050">
      <w:pPr>
        <w:spacing w:after="0" w:line="240" w:lineRule="auto"/>
        <w:rPr>
          <w:rFonts w:ascii="Comic Sans MS" w:hAnsi="Comic Sans MS"/>
          <w:b/>
          <w:bCs/>
        </w:rPr>
      </w:pPr>
      <w:r w:rsidRPr="00665050">
        <w:rPr>
          <w:rFonts w:ascii="Comic Sans MS" w:hAnsi="Comic Sans MS"/>
          <w:b/>
          <w:bCs/>
        </w:rPr>
        <w:t>Dismissal on the grounds of ill health</w:t>
      </w:r>
    </w:p>
    <w:p w14:paraId="6CA5A559" w14:textId="6325E3E9" w:rsidR="00665050" w:rsidRPr="00665050" w:rsidRDefault="00665050" w:rsidP="00665050">
      <w:pPr>
        <w:spacing w:after="0" w:line="240" w:lineRule="auto"/>
        <w:rPr>
          <w:rFonts w:ascii="Comic Sans MS" w:hAnsi="Comic Sans MS"/>
        </w:rPr>
      </w:pPr>
      <w:r>
        <w:rPr>
          <w:rFonts w:ascii="Comic Sans MS" w:hAnsi="Comic Sans MS"/>
        </w:rPr>
        <w:t>This is an absolute last resort and all other avenues will be thoroughly pursued prior to such an outcome.</w:t>
      </w:r>
    </w:p>
    <w:p w14:paraId="4A9380E3" w14:textId="2C3626E4" w:rsidR="00936541" w:rsidRDefault="00936541" w:rsidP="00936541">
      <w:pPr>
        <w:spacing w:after="0" w:line="240" w:lineRule="auto"/>
        <w:rPr>
          <w:rFonts w:ascii="Comic Sans MS" w:hAnsi="Comic Sans MS"/>
          <w:b/>
          <w:bCs/>
          <w:u w:val="single"/>
        </w:rPr>
      </w:pPr>
    </w:p>
    <w:p w14:paraId="347EB5E5" w14:textId="7C14ED73" w:rsidR="00936541" w:rsidRDefault="00936541" w:rsidP="00936541">
      <w:pPr>
        <w:spacing w:after="0" w:line="240" w:lineRule="auto"/>
        <w:rPr>
          <w:rFonts w:ascii="Comic Sans MS" w:hAnsi="Comic Sans MS"/>
          <w:b/>
          <w:bCs/>
          <w:u w:val="single"/>
        </w:rPr>
      </w:pPr>
    </w:p>
    <w:tbl>
      <w:tblPr>
        <w:tblW w:w="0" w:type="auto"/>
        <w:tblCellMar>
          <w:left w:w="0" w:type="dxa"/>
          <w:right w:w="0" w:type="dxa"/>
        </w:tblCellMar>
        <w:tblLook w:val="04A0" w:firstRow="1" w:lastRow="0" w:firstColumn="1" w:lastColumn="0" w:noHBand="0" w:noVBand="1"/>
      </w:tblPr>
      <w:tblGrid>
        <w:gridCol w:w="3002"/>
        <w:gridCol w:w="3002"/>
        <w:gridCol w:w="3002"/>
      </w:tblGrid>
      <w:tr w:rsidR="00936541" w14:paraId="72639FD5" w14:textId="77777777" w:rsidTr="00615EC4">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B5A328" w14:textId="77777777" w:rsidR="00936541" w:rsidRDefault="00936541" w:rsidP="00615EC4">
            <w:pPr>
              <w:spacing w:after="0" w:line="240" w:lineRule="auto"/>
              <w:rPr>
                <w:b/>
                <w:bCs/>
                <w:u w:val="single"/>
              </w:rPr>
            </w:pPr>
            <w:r>
              <w:rPr>
                <w:b/>
                <w:bCs/>
                <w:u w:val="single"/>
              </w:rPr>
              <w:t>Written by…</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40EB7B" w14:textId="77777777" w:rsidR="00936541" w:rsidRDefault="00936541" w:rsidP="00615EC4">
            <w:pPr>
              <w:spacing w:after="0" w:line="240" w:lineRule="auto"/>
              <w:rPr>
                <w:b/>
                <w:bCs/>
                <w:u w:val="single"/>
              </w:rPr>
            </w:pPr>
            <w:r>
              <w:rPr>
                <w:b/>
                <w:bCs/>
                <w:u w:val="single"/>
              </w:rPr>
              <w:t>Mike Whatton</w:t>
            </w:r>
          </w:p>
        </w:tc>
        <w:tc>
          <w:tcPr>
            <w:tcW w:w="30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969F22" w14:textId="261EA36A" w:rsidR="00936541" w:rsidRDefault="00BA7FF8" w:rsidP="00615EC4">
            <w:pPr>
              <w:spacing w:after="0" w:line="240" w:lineRule="auto"/>
              <w:rPr>
                <w:b/>
                <w:bCs/>
                <w:u w:val="single"/>
              </w:rPr>
            </w:pPr>
            <w:r>
              <w:rPr>
                <w:b/>
                <w:bCs/>
                <w:u w:val="single"/>
              </w:rPr>
              <w:t>4</w:t>
            </w:r>
            <w:r w:rsidR="00936541">
              <w:rPr>
                <w:b/>
                <w:bCs/>
                <w:u w:val="single"/>
              </w:rPr>
              <w:t>/</w:t>
            </w:r>
            <w:r>
              <w:rPr>
                <w:b/>
                <w:bCs/>
                <w:u w:val="single"/>
              </w:rPr>
              <w:t>11</w:t>
            </w:r>
            <w:r w:rsidR="00936541">
              <w:rPr>
                <w:b/>
                <w:bCs/>
                <w:u w:val="single"/>
              </w:rPr>
              <w:t>/2</w:t>
            </w:r>
            <w:r>
              <w:rPr>
                <w:b/>
                <w:bCs/>
                <w:u w:val="single"/>
              </w:rPr>
              <w:t>1</w:t>
            </w:r>
          </w:p>
        </w:tc>
      </w:tr>
      <w:tr w:rsidR="00936541" w14:paraId="057B784E" w14:textId="77777777" w:rsidTr="00615EC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F7AF54" w14:textId="77777777" w:rsidR="00936541" w:rsidRDefault="00936541" w:rsidP="00615EC4">
            <w:pPr>
              <w:spacing w:after="0" w:line="240" w:lineRule="auto"/>
              <w:rPr>
                <w:b/>
                <w:bCs/>
                <w:u w:val="single"/>
              </w:rPr>
            </w:pPr>
            <w:r>
              <w:rPr>
                <w:b/>
                <w:bCs/>
                <w:u w:val="single"/>
              </w:rPr>
              <w:t>Approved by…</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30E1A96" w14:textId="733822D8" w:rsidR="00936541" w:rsidRDefault="00BA7FF8" w:rsidP="00615EC4">
            <w:pPr>
              <w:spacing w:after="0" w:line="240" w:lineRule="auto"/>
              <w:rPr>
                <w:b/>
                <w:bCs/>
                <w:u w:val="single"/>
              </w:rPr>
            </w:pPr>
            <w:r>
              <w:rPr>
                <w:b/>
                <w:bCs/>
                <w:u w:val="single"/>
              </w:rPr>
              <w:t>Dan Laughton</w:t>
            </w:r>
          </w:p>
        </w:tc>
        <w:tc>
          <w:tcPr>
            <w:tcW w:w="3006" w:type="dxa"/>
            <w:tcBorders>
              <w:top w:val="nil"/>
              <w:left w:val="nil"/>
              <w:bottom w:val="single" w:sz="8" w:space="0" w:color="auto"/>
              <w:right w:val="single" w:sz="8" w:space="0" w:color="auto"/>
            </w:tcBorders>
            <w:tcMar>
              <w:top w:w="0" w:type="dxa"/>
              <w:left w:w="108" w:type="dxa"/>
              <w:bottom w:w="0" w:type="dxa"/>
              <w:right w:w="108" w:type="dxa"/>
            </w:tcMar>
            <w:hideMark/>
          </w:tcPr>
          <w:p w14:paraId="6F1EA3B6" w14:textId="2DD2A2C6" w:rsidR="00936541" w:rsidRDefault="00BA7FF8" w:rsidP="00615EC4">
            <w:pPr>
              <w:spacing w:after="0" w:line="240" w:lineRule="auto"/>
              <w:rPr>
                <w:b/>
                <w:bCs/>
                <w:u w:val="single"/>
              </w:rPr>
            </w:pPr>
            <w:r>
              <w:rPr>
                <w:b/>
                <w:bCs/>
                <w:u w:val="single"/>
              </w:rPr>
              <w:t>4</w:t>
            </w:r>
            <w:r w:rsidR="00936541">
              <w:rPr>
                <w:b/>
                <w:bCs/>
                <w:u w:val="single"/>
              </w:rPr>
              <w:t>/</w:t>
            </w:r>
            <w:r>
              <w:rPr>
                <w:b/>
                <w:bCs/>
                <w:u w:val="single"/>
              </w:rPr>
              <w:t>11</w:t>
            </w:r>
            <w:r w:rsidR="00936541">
              <w:rPr>
                <w:b/>
                <w:bCs/>
                <w:u w:val="single"/>
              </w:rPr>
              <w:t>/2</w:t>
            </w:r>
            <w:r>
              <w:rPr>
                <w:b/>
                <w:bCs/>
                <w:u w:val="single"/>
              </w:rPr>
              <w:t>1</w:t>
            </w:r>
          </w:p>
        </w:tc>
      </w:tr>
      <w:tr w:rsidR="00936541" w14:paraId="311BC0C4" w14:textId="77777777" w:rsidTr="00615EC4">
        <w:trPr>
          <w:trHeight w:val="547"/>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2ED20" w14:textId="77777777" w:rsidR="00936541" w:rsidRDefault="00936541" w:rsidP="00615EC4">
            <w:pPr>
              <w:spacing w:after="0" w:line="240" w:lineRule="auto"/>
              <w:rPr>
                <w:b/>
                <w:bCs/>
                <w:u w:val="single"/>
              </w:rPr>
            </w:pPr>
            <w:r>
              <w:rPr>
                <w:b/>
                <w:bCs/>
                <w:u w:val="single"/>
              </w:rPr>
              <w:t>Signed…</w:t>
            </w:r>
          </w:p>
        </w:tc>
        <w:tc>
          <w:tcPr>
            <w:tcW w:w="6011" w:type="dxa"/>
            <w:gridSpan w:val="2"/>
            <w:tcBorders>
              <w:top w:val="nil"/>
              <w:left w:val="nil"/>
              <w:bottom w:val="single" w:sz="8" w:space="0" w:color="auto"/>
              <w:right w:val="single" w:sz="8" w:space="0" w:color="auto"/>
            </w:tcBorders>
            <w:tcMar>
              <w:top w:w="0" w:type="dxa"/>
              <w:left w:w="108" w:type="dxa"/>
              <w:bottom w:w="0" w:type="dxa"/>
              <w:right w:w="108" w:type="dxa"/>
            </w:tcMar>
          </w:tcPr>
          <w:p w14:paraId="0D0FC596" w14:textId="77777777" w:rsidR="00936541" w:rsidRDefault="00936541" w:rsidP="00615EC4">
            <w:pPr>
              <w:spacing w:after="0" w:line="240" w:lineRule="auto"/>
              <w:rPr>
                <w:b/>
                <w:bCs/>
                <w:u w:val="single"/>
              </w:rPr>
            </w:pPr>
          </w:p>
        </w:tc>
      </w:tr>
      <w:tr w:rsidR="00936541" w14:paraId="1BE53006" w14:textId="77777777" w:rsidTr="00615EC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BEFEAA" w14:textId="77777777" w:rsidR="00936541" w:rsidRDefault="00936541" w:rsidP="00615EC4">
            <w:pPr>
              <w:spacing w:after="0" w:line="240" w:lineRule="auto"/>
              <w:rPr>
                <w:b/>
                <w:bCs/>
                <w:u w:val="single"/>
              </w:rPr>
            </w:pPr>
            <w:r>
              <w:rPr>
                <w:b/>
                <w:bCs/>
                <w:u w:val="single"/>
              </w:rPr>
              <w:t>Date sent to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0A3C82F9" w14:textId="77777777" w:rsidR="00936541" w:rsidRDefault="00936541" w:rsidP="00615EC4">
            <w:pPr>
              <w:spacing w:after="0" w:line="240" w:lineRule="auto"/>
              <w:rPr>
                <w:b/>
                <w:bCs/>
                <w:u w:val="single"/>
              </w:rPr>
            </w:pPr>
          </w:p>
        </w:tc>
        <w:tc>
          <w:tcPr>
            <w:tcW w:w="3006"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4E793B4F" w14:textId="77777777" w:rsidR="00936541" w:rsidRDefault="00936541" w:rsidP="00615EC4">
            <w:pPr>
              <w:spacing w:after="0" w:line="240" w:lineRule="auto"/>
              <w:rPr>
                <w:b/>
                <w:bCs/>
                <w:color w:val="FFFFFF"/>
                <w:u w:val="single"/>
              </w:rPr>
            </w:pPr>
            <w:r>
              <w:rPr>
                <w:b/>
                <w:bCs/>
                <w:color w:val="FFFFFF"/>
                <w:u w:val="single"/>
              </w:rPr>
              <w:t>Due for Review</w:t>
            </w:r>
          </w:p>
        </w:tc>
      </w:tr>
      <w:tr w:rsidR="00936541" w14:paraId="6E8CA98A" w14:textId="77777777" w:rsidTr="00615EC4">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0265A" w14:textId="77777777" w:rsidR="00936541" w:rsidRDefault="00936541" w:rsidP="00615EC4">
            <w:pPr>
              <w:spacing w:after="0" w:line="240" w:lineRule="auto"/>
              <w:rPr>
                <w:b/>
                <w:bCs/>
                <w:u w:val="single"/>
              </w:rPr>
            </w:pPr>
            <w:r>
              <w:rPr>
                <w:b/>
                <w:bCs/>
                <w:u w:val="single"/>
              </w:rPr>
              <w:t>Date approved by Governors</w:t>
            </w:r>
          </w:p>
        </w:tc>
        <w:tc>
          <w:tcPr>
            <w:tcW w:w="3005" w:type="dxa"/>
            <w:tcBorders>
              <w:top w:val="nil"/>
              <w:left w:val="nil"/>
              <w:bottom w:val="single" w:sz="8" w:space="0" w:color="auto"/>
              <w:right w:val="single" w:sz="8" w:space="0" w:color="auto"/>
            </w:tcBorders>
            <w:tcMar>
              <w:top w:w="0" w:type="dxa"/>
              <w:left w:w="108" w:type="dxa"/>
              <w:bottom w:w="0" w:type="dxa"/>
              <w:right w:w="108" w:type="dxa"/>
            </w:tcMar>
          </w:tcPr>
          <w:p w14:paraId="637C322B" w14:textId="77777777" w:rsidR="00936541" w:rsidRDefault="00936541" w:rsidP="00615EC4">
            <w:pPr>
              <w:spacing w:after="0" w:line="240" w:lineRule="auto"/>
              <w:rPr>
                <w:b/>
                <w:bCs/>
                <w:u w:val="single"/>
              </w:rPr>
            </w:pPr>
          </w:p>
        </w:tc>
        <w:tc>
          <w:tcPr>
            <w:tcW w:w="3006" w:type="dxa"/>
            <w:tcBorders>
              <w:top w:val="nil"/>
              <w:left w:val="nil"/>
              <w:bottom w:val="single" w:sz="8" w:space="0" w:color="auto"/>
              <w:right w:val="single" w:sz="8" w:space="0" w:color="auto"/>
            </w:tcBorders>
            <w:shd w:val="clear" w:color="auto" w:fill="7030A0"/>
            <w:tcMar>
              <w:top w:w="0" w:type="dxa"/>
              <w:left w:w="108" w:type="dxa"/>
              <w:bottom w:w="0" w:type="dxa"/>
              <w:right w:w="108" w:type="dxa"/>
            </w:tcMar>
            <w:hideMark/>
          </w:tcPr>
          <w:p w14:paraId="2E9D95E8" w14:textId="162D08E9" w:rsidR="00936541" w:rsidRDefault="00D206B7" w:rsidP="00615EC4">
            <w:pPr>
              <w:spacing w:after="0" w:line="240" w:lineRule="auto"/>
              <w:rPr>
                <w:b/>
                <w:bCs/>
                <w:color w:val="FFFFFF"/>
                <w:u w:val="single"/>
              </w:rPr>
            </w:pPr>
            <w:r>
              <w:rPr>
                <w:b/>
                <w:bCs/>
                <w:color w:val="FFFFFF"/>
                <w:u w:val="single"/>
              </w:rPr>
              <w:t>4</w:t>
            </w:r>
            <w:r w:rsidR="00936541">
              <w:rPr>
                <w:b/>
                <w:bCs/>
                <w:color w:val="FFFFFF"/>
                <w:u w:val="single"/>
              </w:rPr>
              <w:t>/</w:t>
            </w:r>
            <w:r>
              <w:rPr>
                <w:b/>
                <w:bCs/>
                <w:color w:val="FFFFFF"/>
                <w:u w:val="single"/>
              </w:rPr>
              <w:t>11</w:t>
            </w:r>
            <w:r w:rsidR="00936541">
              <w:rPr>
                <w:b/>
                <w:bCs/>
                <w:color w:val="FFFFFF"/>
                <w:u w:val="single"/>
              </w:rPr>
              <w:t>/2</w:t>
            </w:r>
            <w:r>
              <w:rPr>
                <w:b/>
                <w:bCs/>
                <w:color w:val="FFFFFF"/>
                <w:u w:val="single"/>
              </w:rPr>
              <w:t>2</w:t>
            </w:r>
          </w:p>
        </w:tc>
      </w:tr>
    </w:tbl>
    <w:p w14:paraId="49E65E1F" w14:textId="77777777" w:rsidR="00936541" w:rsidRPr="00936541" w:rsidRDefault="00936541" w:rsidP="00936541">
      <w:pPr>
        <w:spacing w:after="0" w:line="240" w:lineRule="auto"/>
        <w:rPr>
          <w:rFonts w:ascii="Comic Sans MS" w:hAnsi="Comic Sans MS"/>
          <w:b/>
          <w:bCs/>
          <w:u w:val="single"/>
        </w:rPr>
      </w:pPr>
    </w:p>
    <w:sectPr w:rsidR="00936541" w:rsidRPr="009365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641"/>
    <w:multiLevelType w:val="hybridMultilevel"/>
    <w:tmpl w:val="CFE87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8D66AD"/>
    <w:multiLevelType w:val="hybridMultilevel"/>
    <w:tmpl w:val="3A44A5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166CBF"/>
    <w:multiLevelType w:val="hybridMultilevel"/>
    <w:tmpl w:val="62641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EE2E9F"/>
    <w:multiLevelType w:val="hybridMultilevel"/>
    <w:tmpl w:val="8490F7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0131328"/>
    <w:multiLevelType w:val="hybridMultilevel"/>
    <w:tmpl w:val="EA3CC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2E0DD1"/>
    <w:multiLevelType w:val="hybridMultilevel"/>
    <w:tmpl w:val="58427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16574F"/>
    <w:multiLevelType w:val="hybridMultilevel"/>
    <w:tmpl w:val="7500E3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EB04FF3"/>
    <w:multiLevelType w:val="hybridMultilevel"/>
    <w:tmpl w:val="CE589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F8873C7"/>
    <w:multiLevelType w:val="hybridMultilevel"/>
    <w:tmpl w:val="155A6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897131B"/>
    <w:multiLevelType w:val="hybridMultilevel"/>
    <w:tmpl w:val="4EB4E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95281E"/>
    <w:multiLevelType w:val="hybridMultilevel"/>
    <w:tmpl w:val="5EBCC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5"/>
  </w:num>
  <w:num w:numId="5">
    <w:abstractNumId w:val="10"/>
  </w:num>
  <w:num w:numId="6">
    <w:abstractNumId w:val="2"/>
  </w:num>
  <w:num w:numId="7">
    <w:abstractNumId w:val="9"/>
  </w:num>
  <w:num w:numId="8">
    <w:abstractNumId w:val="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BB"/>
    <w:rsid w:val="0001359F"/>
    <w:rsid w:val="00020281"/>
    <w:rsid w:val="00060B8C"/>
    <w:rsid w:val="00082505"/>
    <w:rsid w:val="00082D4B"/>
    <w:rsid w:val="000A1023"/>
    <w:rsid w:val="000A21D4"/>
    <w:rsid w:val="000B2267"/>
    <w:rsid w:val="000C04B5"/>
    <w:rsid w:val="000C1A73"/>
    <w:rsid w:val="000E3F4D"/>
    <w:rsid w:val="000F07D5"/>
    <w:rsid w:val="001141D1"/>
    <w:rsid w:val="00155BA5"/>
    <w:rsid w:val="001577D4"/>
    <w:rsid w:val="00184E48"/>
    <w:rsid w:val="00187C84"/>
    <w:rsid w:val="0019682B"/>
    <w:rsid w:val="001A32B6"/>
    <w:rsid w:val="001B255B"/>
    <w:rsid w:val="001C0CBB"/>
    <w:rsid w:val="001C5BDD"/>
    <w:rsid w:val="001E05B5"/>
    <w:rsid w:val="002213CA"/>
    <w:rsid w:val="00231594"/>
    <w:rsid w:val="0026158C"/>
    <w:rsid w:val="00282592"/>
    <w:rsid w:val="002B75E4"/>
    <w:rsid w:val="002E53EA"/>
    <w:rsid w:val="00333145"/>
    <w:rsid w:val="00337ADD"/>
    <w:rsid w:val="00337F53"/>
    <w:rsid w:val="00360A82"/>
    <w:rsid w:val="003A65C7"/>
    <w:rsid w:val="003D01DE"/>
    <w:rsid w:val="003D7334"/>
    <w:rsid w:val="00402A34"/>
    <w:rsid w:val="00425B4C"/>
    <w:rsid w:val="00432F4C"/>
    <w:rsid w:val="00486344"/>
    <w:rsid w:val="004B1FD7"/>
    <w:rsid w:val="004B25B1"/>
    <w:rsid w:val="00572C26"/>
    <w:rsid w:val="00591D50"/>
    <w:rsid w:val="00593832"/>
    <w:rsid w:val="005A35EC"/>
    <w:rsid w:val="005B7D2B"/>
    <w:rsid w:val="005C18AE"/>
    <w:rsid w:val="00622A18"/>
    <w:rsid w:val="00623818"/>
    <w:rsid w:val="00626350"/>
    <w:rsid w:val="00633BBD"/>
    <w:rsid w:val="00664C4F"/>
    <w:rsid w:val="00665050"/>
    <w:rsid w:val="006C6FB7"/>
    <w:rsid w:val="006D3A60"/>
    <w:rsid w:val="006F06A5"/>
    <w:rsid w:val="00707542"/>
    <w:rsid w:val="007B24B6"/>
    <w:rsid w:val="007D410F"/>
    <w:rsid w:val="007F54F0"/>
    <w:rsid w:val="008357BD"/>
    <w:rsid w:val="00835E44"/>
    <w:rsid w:val="0085277E"/>
    <w:rsid w:val="008C1B21"/>
    <w:rsid w:val="008C6202"/>
    <w:rsid w:val="008D2288"/>
    <w:rsid w:val="008E0EE7"/>
    <w:rsid w:val="008E20CA"/>
    <w:rsid w:val="008E64A2"/>
    <w:rsid w:val="008F239B"/>
    <w:rsid w:val="00904AE7"/>
    <w:rsid w:val="009070BC"/>
    <w:rsid w:val="00936541"/>
    <w:rsid w:val="009602C6"/>
    <w:rsid w:val="00961139"/>
    <w:rsid w:val="0098768B"/>
    <w:rsid w:val="009A3179"/>
    <w:rsid w:val="009A3C1E"/>
    <w:rsid w:val="009B4BAB"/>
    <w:rsid w:val="009E3826"/>
    <w:rsid w:val="00A00DA6"/>
    <w:rsid w:val="00A26755"/>
    <w:rsid w:val="00A6193A"/>
    <w:rsid w:val="00A70185"/>
    <w:rsid w:val="00A84DDA"/>
    <w:rsid w:val="00A95FBE"/>
    <w:rsid w:val="00AB1F58"/>
    <w:rsid w:val="00AD2B5A"/>
    <w:rsid w:val="00AF70CC"/>
    <w:rsid w:val="00B06EFC"/>
    <w:rsid w:val="00B16BEE"/>
    <w:rsid w:val="00B35F52"/>
    <w:rsid w:val="00B4443E"/>
    <w:rsid w:val="00B53359"/>
    <w:rsid w:val="00B96264"/>
    <w:rsid w:val="00BA7FF8"/>
    <w:rsid w:val="00BB4936"/>
    <w:rsid w:val="00BD16A5"/>
    <w:rsid w:val="00C6655B"/>
    <w:rsid w:val="00C7614A"/>
    <w:rsid w:val="00C8702C"/>
    <w:rsid w:val="00C912B4"/>
    <w:rsid w:val="00CA6031"/>
    <w:rsid w:val="00CB39C7"/>
    <w:rsid w:val="00CB4C50"/>
    <w:rsid w:val="00CB5DFE"/>
    <w:rsid w:val="00CC2992"/>
    <w:rsid w:val="00CC57FE"/>
    <w:rsid w:val="00CE5E4C"/>
    <w:rsid w:val="00D03964"/>
    <w:rsid w:val="00D136D1"/>
    <w:rsid w:val="00D206B7"/>
    <w:rsid w:val="00D54AE1"/>
    <w:rsid w:val="00D73F14"/>
    <w:rsid w:val="00D74300"/>
    <w:rsid w:val="00D813F3"/>
    <w:rsid w:val="00DB3E3B"/>
    <w:rsid w:val="00DB5093"/>
    <w:rsid w:val="00DE2846"/>
    <w:rsid w:val="00DF2E1A"/>
    <w:rsid w:val="00E063F0"/>
    <w:rsid w:val="00E326BE"/>
    <w:rsid w:val="00E36523"/>
    <w:rsid w:val="00E713D5"/>
    <w:rsid w:val="00E85F39"/>
    <w:rsid w:val="00EC7830"/>
    <w:rsid w:val="00EF0805"/>
    <w:rsid w:val="00F410A1"/>
    <w:rsid w:val="00F42024"/>
    <w:rsid w:val="00F43225"/>
    <w:rsid w:val="00F5451B"/>
    <w:rsid w:val="00F73C69"/>
    <w:rsid w:val="00F8011A"/>
    <w:rsid w:val="00F837A9"/>
    <w:rsid w:val="00F90C8D"/>
    <w:rsid w:val="00FD12BA"/>
    <w:rsid w:val="00FD4591"/>
    <w:rsid w:val="00FE00FC"/>
    <w:rsid w:val="00FF2B97"/>
    <w:rsid w:val="00FF3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F7252"/>
  <w15:chartTrackingRefBased/>
  <w15:docId w15:val="{61053FC2-9914-4B7C-8F94-1BBAB567A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CBB"/>
    <w:pPr>
      <w:ind w:left="720"/>
      <w:contextualSpacing/>
    </w:pPr>
  </w:style>
  <w:style w:type="table" w:styleId="TableGrid">
    <w:name w:val="Table Grid"/>
    <w:basedOn w:val="TableNormal"/>
    <w:uiPriority w:val="59"/>
    <w:rsid w:val="001C0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754145EF84B41A7828FF9ACAB7063" ma:contentTypeVersion="12" ma:contentTypeDescription="Create a new document." ma:contentTypeScope="" ma:versionID="e3ac718ee99a43928c69a500059b34b7">
  <xsd:schema xmlns:xsd="http://www.w3.org/2001/XMLSchema" xmlns:xs="http://www.w3.org/2001/XMLSchema" xmlns:p="http://schemas.microsoft.com/office/2006/metadata/properties" xmlns:ns2="60eb9de1-8a0b-429c-81dc-3489d5d6bf78" xmlns:ns3="a2b9233a-e448-4073-a630-7b0940a740f0" targetNamespace="http://schemas.microsoft.com/office/2006/metadata/properties" ma:root="true" ma:fieldsID="53a819ad2a2eb0b6718814837bb2aac0" ns2:_="" ns3:_="">
    <xsd:import namespace="60eb9de1-8a0b-429c-81dc-3489d5d6bf78"/>
    <xsd:import namespace="a2b9233a-e448-4073-a630-7b0940a740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b9de1-8a0b-429c-81dc-3489d5d6bf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b9233a-e448-4073-a630-7b0940a740f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BB1536-3AE3-4C35-9E6F-DA0472DD5BE0}"/>
</file>

<file path=customXml/itemProps2.xml><?xml version="1.0" encoding="utf-8"?>
<ds:datastoreItem xmlns:ds="http://schemas.openxmlformats.org/officeDocument/2006/customXml" ds:itemID="{90E86DE9-49BB-42A0-B17F-CFF0E8453440}"/>
</file>

<file path=customXml/itemProps3.xml><?xml version="1.0" encoding="utf-8"?>
<ds:datastoreItem xmlns:ds="http://schemas.openxmlformats.org/officeDocument/2006/customXml" ds:itemID="{CFA72293-4795-4209-BBB7-414292DB1B16}"/>
</file>

<file path=docProps/app.xml><?xml version="1.0" encoding="utf-8"?>
<Properties xmlns="http://schemas.openxmlformats.org/officeDocument/2006/extended-properties" xmlns:vt="http://schemas.openxmlformats.org/officeDocument/2006/docPropsVTypes">
  <Template>Normal</Template>
  <TotalTime>123</TotalTime>
  <Pages>7</Pages>
  <Words>1436</Words>
  <Characters>8191</Characters>
  <Application>Microsoft Office Word</Application>
  <DocSecurity>0</DocSecurity>
  <Lines>68</Lines>
  <Paragraphs>19</Paragraphs>
  <ScaleCrop>false</ScaleCrop>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Whatton</dc:creator>
  <cp:keywords/>
  <dc:description/>
  <cp:lastModifiedBy>Mike Whatton</cp:lastModifiedBy>
  <cp:revision>143</cp:revision>
  <dcterms:created xsi:type="dcterms:W3CDTF">2020-09-15T07:20:00Z</dcterms:created>
  <dcterms:modified xsi:type="dcterms:W3CDTF">2021-11-04T13:11:00Z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0x010100F96754145EF84B41A7828FF9ACAB7063</vt:lpwstr>
  </property>
</Properties>
</file>