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03E4" w14:textId="6BE9FB47" w:rsidR="000D2DFF" w:rsidRPr="00C637D5" w:rsidRDefault="00325C80" w:rsidP="00C637D5">
      <w:pPr>
        <w:shd w:val="clear" w:color="auto" w:fill="FFFFFF"/>
        <w:spacing w:before="300" w:after="300"/>
        <w:outlineLvl w:val="1"/>
        <w:rPr>
          <w:rFonts w:ascii="Source Sans Pro" w:eastAsia="Times New Roman" w:hAnsi="Source Sans Pro" w:cs="Times New Roman"/>
          <w:b/>
          <w:bCs/>
          <w:color w:val="14499E"/>
          <w:sz w:val="39"/>
          <w:szCs w:val="39"/>
        </w:rPr>
      </w:pPr>
      <w:r w:rsidRPr="00325C80">
        <w:rPr>
          <w:rFonts w:ascii="Source Sans Pro" w:eastAsia="Times New Roman" w:hAnsi="Source Sans Pro" w:cs="Times New Roman"/>
          <w:b/>
          <w:bCs/>
          <w:color w:val="14499E"/>
          <w:sz w:val="39"/>
          <w:szCs w:val="39"/>
        </w:rPr>
        <w:t>2 types of incidents: Unusual and Major unusual</w:t>
      </w:r>
      <w:r>
        <w:rPr>
          <w:rFonts w:ascii="Source Sans Pro" w:eastAsia="Times New Roman" w:hAnsi="Source Sans Pro" w:cs="Times New Roman"/>
          <w:b/>
          <w:bCs/>
          <w:color w:val="14499E"/>
          <w:sz w:val="39"/>
          <w:szCs w:val="39"/>
        </w:rPr>
        <w:t>:</w:t>
      </w:r>
    </w:p>
    <w:p w14:paraId="3AB7DAA9" w14:textId="31E3BF1D" w:rsidR="000D2DFF" w:rsidRPr="00511043" w:rsidRDefault="00C637D5" w:rsidP="00511043">
      <w:pPr>
        <w:shd w:val="clear" w:color="auto" w:fill="FFFFFF"/>
        <w:spacing w:before="300" w:after="300"/>
        <w:outlineLvl w:val="1"/>
        <w:rPr>
          <w:rFonts w:ascii="Source Sans Pro" w:eastAsia="Times New Roman" w:hAnsi="Source Sans Pro" w:cs="Times New Roman"/>
          <w:color w:val="14499E"/>
          <w:sz w:val="39"/>
          <w:szCs w:val="39"/>
        </w:rPr>
      </w:pPr>
      <w:r>
        <w:rPr>
          <w:rFonts w:ascii="Source Sans Pro" w:hAnsi="Source Sans Pro"/>
          <w:color w:val="14499E"/>
          <w:sz w:val="39"/>
          <w:szCs w:val="39"/>
        </w:rPr>
        <w:t xml:space="preserve">Types of Unusual Incidents by </w:t>
      </w:r>
      <w:r w:rsidRPr="00C637D5">
        <w:rPr>
          <w:rFonts w:ascii="Source Sans Pro" w:hAnsi="Source Sans Pro"/>
          <w:color w:val="14499E"/>
          <w:sz w:val="39"/>
          <w:szCs w:val="39"/>
        </w:rPr>
        <w:t>Category and</w:t>
      </w:r>
      <w:r>
        <w:rPr>
          <w:rFonts w:ascii="Source Sans Pro" w:hAnsi="Source Sans Pro"/>
          <w:b/>
          <w:bCs/>
          <w:color w:val="14499E"/>
          <w:sz w:val="39"/>
          <w:szCs w:val="39"/>
        </w:rPr>
        <w:t xml:space="preserve"> </w:t>
      </w:r>
      <w:r>
        <w:rPr>
          <w:rFonts w:ascii="Source Sans Pro" w:hAnsi="Source Sans Pro"/>
          <w:color w:val="14499E"/>
          <w:sz w:val="39"/>
          <w:szCs w:val="39"/>
        </w:rPr>
        <w:t>Examples</w:t>
      </w:r>
    </w:p>
    <w:p w14:paraId="3B31DD71"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Dental Injury</w:t>
      </w:r>
    </w:p>
    <w:p w14:paraId="030908AD"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Such as a chipped or loose tooth.</w:t>
      </w:r>
    </w:p>
    <w:p w14:paraId="0C9E9969"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Falls</w:t>
      </w:r>
    </w:p>
    <w:p w14:paraId="3B700C57"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For example, a person stumbles on the last step of a staircase and falls to the floor, but the person is not injured.</w:t>
      </w:r>
    </w:p>
    <w:p w14:paraId="5496431B"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Injury</w:t>
      </w:r>
    </w:p>
    <w:p w14:paraId="239947BD"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Injury that's not a Significant Injury MUI. For example, a person’s hair is pulled.</w:t>
      </w:r>
    </w:p>
    <w:p w14:paraId="4A61EAD6"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Medication Error</w:t>
      </w:r>
    </w:p>
    <w:p w14:paraId="297AF108"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Medication Error without a likely risk to the person's health and welfare. For example, a person is accidentally given a medication that was not prescribed for them and there was little to no risk to the person.</w:t>
      </w:r>
    </w:p>
    <w:p w14:paraId="6C7D78D9"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Overnight Relocation</w:t>
      </w:r>
    </w:p>
    <w:p w14:paraId="24921ED6"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Overnight relocation due to fire, natural disaster, or a mechanical failure. For example, there is a lightning strike on a home, power will be off for a week for repair, and the residents temporarily move to another house.</w:t>
      </w:r>
    </w:p>
    <w:p w14:paraId="14B5B0EA"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Peer-to-Peer Act</w:t>
      </w:r>
    </w:p>
    <w:p w14:paraId="1950CB31"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Peer-to-Peer Act that is not an MUI. For example, two roommates get into an argument and one picks up an object and throws it at the other, hitting their arm and causing a small scratch.</w:t>
      </w:r>
    </w:p>
    <w:p w14:paraId="4B8FC388"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Program Implementation</w:t>
      </w:r>
    </w:p>
    <w:p w14:paraId="654D231A"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Program implementation is the failure to carry out a person-centered plan, when the failure causes minimal or no risk.</w:t>
      </w:r>
    </w:p>
    <w:p w14:paraId="5B488F75"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For example, a person is left without supervision for 20 minutes, but their plan states that they can not be without supervision for more than 15 minutes. There was no injury and minimal risk to the person’s safety.</w:t>
      </w:r>
    </w:p>
    <w:p w14:paraId="09B474BE"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t>Rights Code Violation</w:t>
      </w:r>
    </w:p>
    <w:p w14:paraId="6AEF4C73" w14:textId="77777777" w:rsidR="00511043" w:rsidRPr="00511043" w:rsidRDefault="00511043" w:rsidP="00511043">
      <w:pPr>
        <w:shd w:val="clear" w:color="auto" w:fill="FFFFFF"/>
        <w:spacing w:after="171"/>
        <w:rPr>
          <w:rFonts w:ascii="Source Sans Pro" w:eastAsia="Times New Roman" w:hAnsi="Source Sans Pro" w:cs="Times New Roman"/>
          <w:color w:val="4A4A4A"/>
        </w:rPr>
      </w:pPr>
      <w:r w:rsidRPr="00511043">
        <w:rPr>
          <w:rFonts w:ascii="Source Sans Pro" w:eastAsia="Times New Roman" w:hAnsi="Source Sans Pro" w:cs="Times New Roman"/>
          <w:color w:val="4A4A4A"/>
        </w:rPr>
        <w:t>Rights Code Violation without a likely risk to the person's health and welfare. For example, a person is told they cannot have a second glass of milk at dinner.</w:t>
      </w:r>
    </w:p>
    <w:p w14:paraId="7954D727" w14:textId="77777777" w:rsidR="00511043" w:rsidRPr="00511043" w:rsidRDefault="00511043" w:rsidP="00511043">
      <w:pPr>
        <w:shd w:val="clear" w:color="auto" w:fill="D8D8D8"/>
        <w:spacing w:line="300" w:lineRule="atLeast"/>
        <w:ind w:left="-15"/>
        <w:outlineLvl w:val="2"/>
        <w:rPr>
          <w:rFonts w:ascii="Source Sans Pro" w:eastAsia="Times New Roman" w:hAnsi="Source Sans Pro" w:cs="Times New Roman"/>
          <w:color w:val="4A4A4A"/>
          <w:sz w:val="31"/>
          <w:szCs w:val="31"/>
        </w:rPr>
      </w:pPr>
      <w:r w:rsidRPr="00511043">
        <w:rPr>
          <w:rFonts w:ascii="Source Sans Pro" w:eastAsia="Times New Roman" w:hAnsi="Source Sans Pro" w:cs="Times New Roman"/>
          <w:color w:val="4A4A4A"/>
          <w:sz w:val="31"/>
          <w:szCs w:val="31"/>
        </w:rPr>
        <w:lastRenderedPageBreak/>
        <w:t>Unapproved Behavioral Support </w:t>
      </w:r>
    </w:p>
    <w:p w14:paraId="46CEEB47" w14:textId="77777777" w:rsidR="00511043" w:rsidRPr="00511043" w:rsidRDefault="00511043" w:rsidP="00511043">
      <w:pPr>
        <w:shd w:val="clear" w:color="auto" w:fill="FFFFFF"/>
        <w:rPr>
          <w:rFonts w:ascii="Source Sans Pro" w:eastAsia="Times New Roman" w:hAnsi="Source Sans Pro" w:cs="Times New Roman"/>
          <w:color w:val="4A4A4A"/>
        </w:rPr>
      </w:pPr>
      <w:r w:rsidRPr="00511043">
        <w:rPr>
          <w:rFonts w:ascii="Source Sans Pro" w:eastAsia="Times New Roman" w:hAnsi="Source Sans Pro" w:cs="Times New Roman"/>
          <w:color w:val="4A4A4A"/>
        </w:rPr>
        <w:t>Unapproved Behavioral support without a likely risk to the person's health and welfare. For example,  a direct service provider redirects a person who is picking at a sore on their face by briefly placing their hands on top of the person’s hands. The person does not resist.</w:t>
      </w:r>
    </w:p>
    <w:p w14:paraId="39C2E6B5" w14:textId="05198AD2" w:rsidR="000D2DFF" w:rsidRDefault="000D2DFF" w:rsidP="00511043">
      <w:pPr>
        <w:shd w:val="clear" w:color="auto" w:fill="FFFFFF"/>
        <w:spacing w:after="171"/>
        <w:rPr>
          <w:rFonts w:ascii="Source Sans Pro" w:eastAsia="Times New Roman" w:hAnsi="Source Sans Pro" w:cs="Times New Roman"/>
          <w:color w:val="4A4A4A"/>
        </w:rPr>
      </w:pPr>
    </w:p>
    <w:p w14:paraId="3FEF3E54" w14:textId="58370484" w:rsidR="000D2DFF" w:rsidRDefault="000D2DFF" w:rsidP="00511043">
      <w:pPr>
        <w:shd w:val="clear" w:color="auto" w:fill="FFFFFF"/>
        <w:spacing w:after="171"/>
        <w:rPr>
          <w:rFonts w:ascii="Source Sans Pro" w:eastAsia="Times New Roman" w:hAnsi="Source Sans Pro" w:cs="Times New Roman"/>
          <w:color w:val="4A4A4A"/>
        </w:rPr>
      </w:pPr>
    </w:p>
    <w:p w14:paraId="51B51A49" w14:textId="4A4A2AC5" w:rsidR="000D2DFF" w:rsidRPr="00325C80" w:rsidRDefault="000D2DFF" w:rsidP="00511043">
      <w:pPr>
        <w:shd w:val="clear" w:color="auto" w:fill="FFFFFF"/>
        <w:spacing w:after="171"/>
        <w:rPr>
          <w:rFonts w:ascii="Source Sans Pro" w:eastAsia="Times New Roman" w:hAnsi="Source Sans Pro" w:cs="Times New Roman"/>
          <w:b/>
          <w:bCs/>
          <w:color w:val="4A4A4A"/>
          <w:sz w:val="28"/>
          <w:szCs w:val="28"/>
        </w:rPr>
      </w:pPr>
      <w:r w:rsidRPr="00325C80">
        <w:rPr>
          <w:rFonts w:ascii="Source Sans Pro" w:eastAsia="Times New Roman" w:hAnsi="Source Sans Pro" w:cs="Times New Roman"/>
          <w:b/>
          <w:bCs/>
          <w:color w:val="4A4A4A"/>
          <w:sz w:val="28"/>
          <w:szCs w:val="28"/>
          <w:highlight w:val="yellow"/>
        </w:rPr>
        <w:t>Report unusual incidents to the service coordinator</w:t>
      </w:r>
      <w:r w:rsidRPr="00325C80">
        <w:rPr>
          <w:rFonts w:ascii="Source Sans Pro" w:eastAsia="Times New Roman" w:hAnsi="Source Sans Pro" w:cs="Times New Roman"/>
          <w:b/>
          <w:bCs/>
          <w:color w:val="4A4A4A"/>
          <w:sz w:val="28"/>
          <w:szCs w:val="28"/>
        </w:rPr>
        <w:t xml:space="preserve"> </w:t>
      </w:r>
    </w:p>
    <w:p w14:paraId="238E0CC2" w14:textId="7EC13D9D" w:rsidR="008E20A7" w:rsidRDefault="008E20A7"/>
    <w:p w14:paraId="5665B39C" w14:textId="16A84004" w:rsidR="00325C80" w:rsidRDefault="00325C80"/>
    <w:p w14:paraId="23EE8016" w14:textId="27BCE863" w:rsidR="00325C80" w:rsidRPr="00C637D5" w:rsidRDefault="00325C80" w:rsidP="00325C80">
      <w:pPr>
        <w:pStyle w:val="Heading1"/>
        <w:numPr>
          <w:ilvl w:val="0"/>
          <w:numId w:val="1"/>
        </w:numPr>
        <w:spacing w:before="0" w:after="225" w:line="240" w:lineRule="atLeast"/>
        <w:rPr>
          <w:rFonts w:ascii="Source Sans Pro" w:hAnsi="Source Sans Pro"/>
          <w:color w:val="14499E"/>
          <w:sz w:val="39"/>
          <w:szCs w:val="39"/>
        </w:rPr>
      </w:pPr>
      <w:r w:rsidRPr="00C637D5">
        <w:rPr>
          <w:rFonts w:ascii="Source Sans Pro" w:hAnsi="Source Sans Pro"/>
          <w:color w:val="14499E"/>
          <w:sz w:val="39"/>
          <w:szCs w:val="39"/>
        </w:rPr>
        <w:t>Major Unusual Incidents:</w:t>
      </w:r>
    </w:p>
    <w:p w14:paraId="0FB49594"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Major unusual incidents, also called MUIs, are alleged, suspected, or actual occurrences of an incident when there is reason to believe the health and welfare of a person may be adversely affected or the person is placed at a likely risk of harm.</w:t>
      </w:r>
    </w:p>
    <w:p w14:paraId="1DDAF59E"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full definitions of each MUI type, read </w:t>
      </w:r>
      <w:hyperlink r:id="rId5" w:history="1">
        <w:r>
          <w:rPr>
            <w:rStyle w:val="Hyperlink"/>
            <w:rFonts w:ascii="Source Sans Pro" w:hAnsi="Source Sans Pro"/>
            <w:color w:val="14499E"/>
          </w:rPr>
          <w:t>OAC 5123-17-02</w:t>
        </w:r>
      </w:hyperlink>
      <w:r>
        <w:rPr>
          <w:rFonts w:ascii="Source Sans Pro" w:hAnsi="Source Sans Pro"/>
          <w:color w:val="4A4A4A"/>
        </w:rPr>
        <w:t>. </w:t>
      </w:r>
    </w:p>
    <w:p w14:paraId="5E3EDDA8" w14:textId="3ADE2DCF" w:rsidR="00325C80" w:rsidRDefault="00325C80" w:rsidP="00325C80">
      <w:pPr>
        <w:pStyle w:val="Heading2"/>
        <w:shd w:val="clear" w:color="auto" w:fill="FFFFFF"/>
        <w:spacing w:before="300" w:beforeAutospacing="0" w:after="300" w:afterAutospacing="0"/>
        <w:rPr>
          <w:rFonts w:ascii="Source Sans Pro" w:hAnsi="Source Sans Pro"/>
          <w:b w:val="0"/>
          <w:bCs w:val="0"/>
          <w:color w:val="14499E"/>
          <w:sz w:val="39"/>
          <w:szCs w:val="39"/>
        </w:rPr>
      </w:pPr>
      <w:r>
        <w:rPr>
          <w:rFonts w:ascii="Source Sans Pro" w:hAnsi="Source Sans Pro"/>
          <w:b w:val="0"/>
          <w:bCs w:val="0"/>
          <w:color w:val="14499E"/>
          <w:sz w:val="39"/>
          <w:szCs w:val="39"/>
        </w:rPr>
        <w:t xml:space="preserve">Types of Major Unusual Incidents by </w:t>
      </w:r>
      <w:r w:rsidR="00C637D5">
        <w:rPr>
          <w:rFonts w:ascii="Source Sans Pro" w:hAnsi="Source Sans Pro"/>
          <w:b w:val="0"/>
          <w:bCs w:val="0"/>
          <w:color w:val="14499E"/>
          <w:sz w:val="39"/>
          <w:szCs w:val="39"/>
        </w:rPr>
        <w:t>Category and Examples</w:t>
      </w:r>
      <w:r>
        <w:rPr>
          <w:rFonts w:ascii="Source Sans Pro" w:hAnsi="Source Sans Pro"/>
          <w:b w:val="0"/>
          <w:bCs w:val="0"/>
          <w:color w:val="14499E"/>
          <w:sz w:val="39"/>
          <w:szCs w:val="39"/>
        </w:rPr>
        <w:t>:</w:t>
      </w:r>
    </w:p>
    <w:p w14:paraId="2CCA6FA4"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Accidental or Suspicious Death</w:t>
      </w:r>
    </w:p>
    <w:p w14:paraId="6D29B8D9"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The death of a person resulting from an accident or suspicious circumstances.</w:t>
      </w:r>
    </w:p>
    <w:p w14:paraId="74A5479A"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dying in a car accident.</w:t>
      </w:r>
    </w:p>
    <w:p w14:paraId="03B8D902"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Attempted Suicide</w:t>
      </w:r>
    </w:p>
    <w:p w14:paraId="6569D127"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When a person physically attempts to take their own life and it results in emergency room treatment, inpatient observation, or hospital admission.</w:t>
      </w:r>
    </w:p>
    <w:p w14:paraId="2789C48C"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states he is going to kill himself and later stabs himself with scissors. He is hospitalized for a puncture wounds. </w:t>
      </w:r>
    </w:p>
    <w:p w14:paraId="6B46009B"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Death Other than Accidental or Suspicious Death</w:t>
      </w:r>
    </w:p>
    <w:p w14:paraId="77921AAA"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Death of a person by natural causes.</w:t>
      </w:r>
    </w:p>
    <w:p w14:paraId="3B15DC60"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Exploitation</w:t>
      </w:r>
    </w:p>
    <w:p w14:paraId="50B42903"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The use of a person’s resources for personal benefit, profit, or gain.</w:t>
      </w:r>
    </w:p>
    <w:p w14:paraId="2A9645A3"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direct service provider frequently talks about how she cannot afford to buy Christmas presents for her children. The waiver participant she cares for is kind and gives the provider $500 so she can buy presents for her kids. </w:t>
      </w:r>
    </w:p>
    <w:p w14:paraId="61FA471E"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lastRenderedPageBreak/>
        <w:t>Failure to Report</w:t>
      </w:r>
    </w:p>
    <w:p w14:paraId="59873FFC"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The failure to report abuse or neglect that resulted in a substantial risk of harm.</w:t>
      </w:r>
    </w:p>
    <w:p w14:paraId="34AE8A94"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reports to their direct service provider that her bus driver punched her on the back of the head. The direct service provider does not believe the person and tells no one.</w:t>
      </w:r>
    </w:p>
    <w:p w14:paraId="2707160D"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Law Enforcement</w:t>
      </w:r>
    </w:p>
    <w:p w14:paraId="55E5B2BC"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Any incident that results in the person being tased, arrested, charged, or incarcerated.</w:t>
      </w:r>
    </w:p>
    <w:p w14:paraId="6806B11C"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is arrested for shoplifting after taking a pack of cigarettes without paying.</w:t>
      </w:r>
    </w:p>
    <w:p w14:paraId="63C55EB4"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Medical Emergency</w:t>
      </w:r>
    </w:p>
    <w:p w14:paraId="25CF0FEF"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An incident where emergency medical intervention is required to save a person's life.</w:t>
      </w:r>
    </w:p>
    <w:p w14:paraId="13A316EC"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chokes during a meal and abdominal thrusts are performed to clear their airway.</w:t>
      </w:r>
    </w:p>
    <w:p w14:paraId="72B32011"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Misappropriation</w:t>
      </w:r>
    </w:p>
    <w:p w14:paraId="5CE21F30"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The act of depriving, defrauding, or obtaining a person’s property.</w:t>
      </w:r>
    </w:p>
    <w:p w14:paraId="69D36DBF"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provider steals a person's jewelry and clothing.</w:t>
      </w:r>
    </w:p>
    <w:p w14:paraId="6F261525"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Missing person</w:t>
      </w:r>
    </w:p>
    <w:p w14:paraId="230627B3"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An incident where a person's whereabouts are unknown, and they are believed to be at or pose a risk of harm to themselves or others.</w:t>
      </w:r>
    </w:p>
    <w:p w14:paraId="3E2DD039"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with limited pedestrian and verbal skills goes missing from their back yard.</w:t>
      </w:r>
    </w:p>
    <w:p w14:paraId="7E99FE82"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Neglect</w:t>
      </w:r>
    </w:p>
    <w:p w14:paraId="74C5BF54"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When there is a duty to do so, failing to provide medical care, personal care, or other support or services that results in serious injury or places a person at a risk of serious injury.</w:t>
      </w:r>
    </w:p>
    <w:p w14:paraId="6149EE54"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staff member fails to secure a person's wheelchair to a bus properly and, when the bus stops, the person tips over.</w:t>
      </w:r>
    </w:p>
    <w:p w14:paraId="6C48ED3F"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Peer-to-Peer Act</w:t>
      </w:r>
    </w:p>
    <w:p w14:paraId="44C276D5"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Exploitation, theft, or verbal, sexual or physical act between two people served.</w:t>
      </w:r>
    </w:p>
    <w:p w14:paraId="7355A769"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two roommates get into a fight; one has a fractured arm that requires treatment from a doctor. </w:t>
      </w:r>
    </w:p>
    <w:p w14:paraId="380465C6"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Physical Abuse</w:t>
      </w:r>
    </w:p>
    <w:p w14:paraId="1BC135DF"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Physical force that is reasonably expected to result in harm.</w:t>
      </w:r>
    </w:p>
    <w:p w14:paraId="5E3C76CA"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lastRenderedPageBreak/>
        <w:t>For example, a direct service provider throws a plate at a person’s head because they won’t do the dishes.</w:t>
      </w:r>
    </w:p>
    <w:p w14:paraId="50A607DC"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Prohibited Sexual Relations</w:t>
      </w:r>
    </w:p>
    <w:p w14:paraId="0C887305"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Consensual sexual conduct or contact between a developmental disabilities employee and a waiver participant who is not their spouse.</w:t>
      </w:r>
    </w:p>
    <w:p w14:paraId="69B1301A"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direct service provider observes a coworker and the person she cares for kissing.The person reports that he loves his provider, they have been having sex, and he wants to marry her.</w:t>
      </w:r>
    </w:p>
    <w:p w14:paraId="4D8F3281"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Rights Code Violation</w:t>
      </w:r>
    </w:p>
    <w:p w14:paraId="09916FA2"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Violation of the rights enumerated in section 5123.62 of the Ohio Revised Code that creates a likely risk of harm to health or welfare. </w:t>
      </w:r>
    </w:p>
    <w:p w14:paraId="2B745B7E"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direct service provider insists on taking a person to a movie even though he does not want to go. He becomes upset and bangs his head against a wall.</w:t>
      </w:r>
    </w:p>
    <w:p w14:paraId="29E6A8BF"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Sexual Abuse</w:t>
      </w:r>
    </w:p>
    <w:p w14:paraId="10E4752A"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Unlawful sexual contact or conduct, including public indecency and voyeurism.</w:t>
      </w:r>
    </w:p>
    <w:p w14:paraId="276F9491"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is being sexually touched and groped without their consent.</w:t>
      </w:r>
    </w:p>
    <w:p w14:paraId="7EA33D03"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Significant Injury</w:t>
      </w:r>
    </w:p>
    <w:p w14:paraId="5768A116"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An injury, that is not considered abuse or neglect, that results in concussion, broken bone, or other serious injuries.</w:t>
      </w:r>
    </w:p>
    <w:p w14:paraId="63F8B2B7"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is hit by a car and breaks their hip.</w:t>
      </w:r>
    </w:p>
    <w:p w14:paraId="56ECFBA2"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Unanticipated Hospitalization</w:t>
      </w:r>
    </w:p>
    <w:p w14:paraId="5C7E57EE"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Any hospital stay over twenty four hours that is not pre-scheduled or planned. Does not include hospital admissions associated with specific symptoms of conditions specified in a person’s individual service plan.</w:t>
      </w:r>
    </w:p>
    <w:p w14:paraId="76003CBE"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a person experiences severe pain in their abdomen. They are admitted for surgery to remove kidney stones.</w:t>
      </w:r>
    </w:p>
    <w:p w14:paraId="02274BD3"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Unapproved Behavioral Support</w:t>
      </w:r>
    </w:p>
    <w:p w14:paraId="38948870"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The use of a prohibited measure, or the use of a restrictive measure not approved by a </w:t>
      </w:r>
      <w:hyperlink r:id="rId6" w:history="1">
        <w:r>
          <w:rPr>
            <w:rStyle w:val="Hyperlink"/>
            <w:rFonts w:ascii="Source Sans Pro" w:eastAsiaTheme="majorEastAsia" w:hAnsi="Source Sans Pro"/>
            <w:color w:val="14499E"/>
          </w:rPr>
          <w:t>human rights committee</w:t>
        </w:r>
      </w:hyperlink>
      <w:r>
        <w:rPr>
          <w:rFonts w:ascii="Source Sans Pro" w:hAnsi="Source Sans Pro"/>
          <w:color w:val="4A4A4A"/>
        </w:rPr>
        <w:t>, that results in risk to the person's health and welfare.</w:t>
      </w:r>
    </w:p>
    <w:p w14:paraId="3542FFAA"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For example, to prevent a person from falling into a busy street, a direct service provider grabs the person by the wrist and pulls them to safety.</w:t>
      </w:r>
    </w:p>
    <w:p w14:paraId="6656F878" w14:textId="77777777" w:rsidR="00325C80" w:rsidRDefault="00325C80" w:rsidP="00325C80">
      <w:pPr>
        <w:pStyle w:val="Heading3"/>
        <w:shd w:val="clear" w:color="auto" w:fill="D8D8D8"/>
        <w:spacing w:before="0" w:beforeAutospacing="0" w:after="0" w:afterAutospacing="0" w:line="300" w:lineRule="atLeast"/>
        <w:ind w:left="-15"/>
        <w:rPr>
          <w:rFonts w:ascii="Source Sans Pro" w:hAnsi="Source Sans Pro"/>
          <w:b w:val="0"/>
          <w:bCs w:val="0"/>
          <w:color w:val="4A4A4A"/>
          <w:sz w:val="31"/>
          <w:szCs w:val="31"/>
        </w:rPr>
      </w:pPr>
      <w:r>
        <w:rPr>
          <w:rFonts w:ascii="Source Sans Pro" w:hAnsi="Source Sans Pro"/>
          <w:b w:val="0"/>
          <w:bCs w:val="0"/>
          <w:color w:val="4A4A4A"/>
          <w:sz w:val="31"/>
          <w:szCs w:val="31"/>
        </w:rPr>
        <w:t>Verbal Abuse</w:t>
      </w:r>
    </w:p>
    <w:p w14:paraId="3186FA06" w14:textId="77777777"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t>The act of forcefully criticizing, insulting, or denouncing a person. </w:t>
      </w:r>
    </w:p>
    <w:p w14:paraId="22327745" w14:textId="5136FAEE" w:rsidR="00325C80" w:rsidRDefault="00325C80" w:rsidP="00325C80">
      <w:pPr>
        <w:pStyle w:val="NormalWeb"/>
        <w:shd w:val="clear" w:color="auto" w:fill="FFFFFF"/>
        <w:spacing w:before="0" w:beforeAutospacing="0" w:after="171" w:afterAutospacing="0"/>
        <w:rPr>
          <w:rFonts w:ascii="Source Sans Pro" w:hAnsi="Source Sans Pro"/>
          <w:color w:val="4A4A4A"/>
        </w:rPr>
      </w:pPr>
      <w:r>
        <w:rPr>
          <w:rFonts w:ascii="Source Sans Pro" w:hAnsi="Source Sans Pro"/>
          <w:color w:val="4A4A4A"/>
        </w:rPr>
        <w:lastRenderedPageBreak/>
        <w:t>For example, a direct service provider berates a person’s because they won’t clean their room.</w:t>
      </w:r>
    </w:p>
    <w:p w14:paraId="45455B65" w14:textId="10D010DB" w:rsidR="00325C80" w:rsidRDefault="00325C80" w:rsidP="00325C80">
      <w:pPr>
        <w:pStyle w:val="NormalWeb"/>
        <w:shd w:val="clear" w:color="auto" w:fill="FFFFFF"/>
        <w:spacing w:before="0" w:beforeAutospacing="0" w:after="171" w:afterAutospacing="0"/>
        <w:rPr>
          <w:rFonts w:ascii="Source Sans Pro" w:hAnsi="Source Sans Pro"/>
          <w:color w:val="4A4A4A"/>
        </w:rPr>
      </w:pPr>
    </w:p>
    <w:p w14:paraId="192348E6" w14:textId="79B060E4" w:rsidR="00325C80" w:rsidRPr="00325C80" w:rsidRDefault="00325C80" w:rsidP="00325C80">
      <w:pPr>
        <w:pStyle w:val="NormalWeb"/>
        <w:shd w:val="clear" w:color="auto" w:fill="FFFFFF"/>
        <w:spacing w:before="0" w:beforeAutospacing="0" w:after="171" w:afterAutospacing="0"/>
        <w:rPr>
          <w:rFonts w:ascii="Source Sans Pro" w:hAnsi="Source Sans Pro"/>
          <w:b/>
          <w:bCs/>
          <w:color w:val="4A4A4A"/>
        </w:rPr>
      </w:pPr>
    </w:p>
    <w:p w14:paraId="7E81F3A6" w14:textId="46048956" w:rsidR="00325C80" w:rsidRPr="00325C80" w:rsidRDefault="00325C80" w:rsidP="00325C80">
      <w:pPr>
        <w:pStyle w:val="NormalWeb"/>
        <w:shd w:val="clear" w:color="auto" w:fill="FFFFFF"/>
        <w:spacing w:before="0" w:beforeAutospacing="0" w:after="171" w:afterAutospacing="0"/>
        <w:rPr>
          <w:rFonts w:ascii="Source Sans Pro" w:hAnsi="Source Sans Pro"/>
          <w:b/>
          <w:bCs/>
          <w:color w:val="4A4A4A"/>
          <w:sz w:val="28"/>
          <w:szCs w:val="28"/>
        </w:rPr>
      </w:pPr>
      <w:r w:rsidRPr="00325C80">
        <w:rPr>
          <w:rFonts w:ascii="Source Sans Pro" w:hAnsi="Source Sans Pro"/>
          <w:b/>
          <w:bCs/>
          <w:color w:val="4A4A4A"/>
          <w:sz w:val="28"/>
          <w:szCs w:val="28"/>
          <w:highlight w:val="yellow"/>
        </w:rPr>
        <w:t>MUI’s need to be reported to the MUI hotline within 4 hours of the occurrence :</w:t>
      </w:r>
    </w:p>
    <w:p w14:paraId="4FAC92D9" w14:textId="77777777" w:rsidR="00325C80" w:rsidRDefault="00325C80"/>
    <w:sectPr w:rsidR="0032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3BC8"/>
    <w:multiLevelType w:val="hybridMultilevel"/>
    <w:tmpl w:val="DAE66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86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43"/>
    <w:rsid w:val="000D2DFF"/>
    <w:rsid w:val="00325C80"/>
    <w:rsid w:val="00511043"/>
    <w:rsid w:val="008E20A7"/>
    <w:rsid w:val="00C6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C32D2"/>
  <w15:chartTrackingRefBased/>
  <w15:docId w15:val="{7168E7BE-B4FC-A841-B296-C7B37E95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C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104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104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0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10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043"/>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0D2DFF"/>
  </w:style>
  <w:style w:type="character" w:customStyle="1" w:styleId="Heading1Char">
    <w:name w:val="Heading 1 Char"/>
    <w:basedOn w:val="DefaultParagraphFont"/>
    <w:link w:val="Heading1"/>
    <w:uiPriority w:val="9"/>
    <w:rsid w:val="00325C8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325C80"/>
    <w:rPr>
      <w:color w:val="0000FF"/>
      <w:u w:val="single"/>
    </w:rPr>
  </w:style>
  <w:style w:type="paragraph" w:styleId="ListParagraph">
    <w:name w:val="List Paragraph"/>
    <w:basedOn w:val="Normal"/>
    <w:uiPriority w:val="34"/>
    <w:qFormat/>
    <w:rsid w:val="00325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4263">
      <w:bodyDiv w:val="1"/>
      <w:marLeft w:val="0"/>
      <w:marRight w:val="0"/>
      <w:marTop w:val="0"/>
      <w:marBottom w:val="0"/>
      <w:divBdr>
        <w:top w:val="none" w:sz="0" w:space="0" w:color="auto"/>
        <w:left w:val="none" w:sz="0" w:space="0" w:color="auto"/>
        <w:bottom w:val="none" w:sz="0" w:space="0" w:color="auto"/>
        <w:right w:val="none" w:sz="0" w:space="0" w:color="auto"/>
      </w:divBdr>
      <w:divsChild>
        <w:div w:id="1026322340">
          <w:marLeft w:val="0"/>
          <w:marRight w:val="0"/>
          <w:marTop w:val="0"/>
          <w:marBottom w:val="0"/>
          <w:divBdr>
            <w:top w:val="none" w:sz="0" w:space="0" w:color="auto"/>
            <w:left w:val="none" w:sz="0" w:space="0" w:color="auto"/>
            <w:bottom w:val="none" w:sz="0" w:space="0" w:color="auto"/>
            <w:right w:val="none" w:sz="0" w:space="0" w:color="auto"/>
          </w:divBdr>
        </w:div>
        <w:div w:id="2115860178">
          <w:marLeft w:val="0"/>
          <w:marRight w:val="0"/>
          <w:marTop w:val="0"/>
          <w:marBottom w:val="0"/>
          <w:divBdr>
            <w:top w:val="none" w:sz="0" w:space="0" w:color="auto"/>
            <w:left w:val="none" w:sz="0" w:space="0" w:color="auto"/>
            <w:bottom w:val="none" w:sz="0" w:space="0" w:color="auto"/>
            <w:right w:val="none" w:sz="0" w:space="0" w:color="auto"/>
          </w:divBdr>
          <w:divsChild>
            <w:div w:id="1458373067">
              <w:marLeft w:val="0"/>
              <w:marRight w:val="0"/>
              <w:marTop w:val="150"/>
              <w:marBottom w:val="0"/>
              <w:divBdr>
                <w:top w:val="single" w:sz="6" w:space="0" w:color="F2F2F2"/>
                <w:left w:val="single" w:sz="6" w:space="0" w:color="F2F2F2"/>
                <w:bottom w:val="single" w:sz="6" w:space="0" w:color="F2F2F2"/>
                <w:right w:val="single" w:sz="6" w:space="0" w:color="F2F2F2"/>
              </w:divBdr>
              <w:divsChild>
                <w:div w:id="457265279">
                  <w:marLeft w:val="0"/>
                  <w:marRight w:val="-15"/>
                  <w:marTop w:val="0"/>
                  <w:marBottom w:val="0"/>
                  <w:divBdr>
                    <w:top w:val="none" w:sz="0" w:space="0" w:color="auto"/>
                    <w:left w:val="none" w:sz="0" w:space="0" w:color="auto"/>
                    <w:bottom w:val="single" w:sz="6" w:space="0" w:color="444444"/>
                    <w:right w:val="none" w:sz="0" w:space="0" w:color="auto"/>
                  </w:divBdr>
                </w:div>
                <w:div w:id="695816407">
                  <w:marLeft w:val="0"/>
                  <w:marRight w:val="0"/>
                  <w:marTop w:val="0"/>
                  <w:marBottom w:val="0"/>
                  <w:divBdr>
                    <w:top w:val="none" w:sz="0" w:space="0" w:color="auto"/>
                    <w:left w:val="none" w:sz="0" w:space="0" w:color="auto"/>
                    <w:bottom w:val="none" w:sz="0" w:space="0" w:color="auto"/>
                    <w:right w:val="none" w:sz="0" w:space="0" w:color="auto"/>
                  </w:divBdr>
                </w:div>
              </w:divsChild>
            </w:div>
            <w:div w:id="33508361">
              <w:marLeft w:val="0"/>
              <w:marRight w:val="0"/>
              <w:marTop w:val="150"/>
              <w:marBottom w:val="0"/>
              <w:divBdr>
                <w:top w:val="single" w:sz="6" w:space="0" w:color="F2F2F2"/>
                <w:left w:val="single" w:sz="6" w:space="0" w:color="F2F2F2"/>
                <w:bottom w:val="single" w:sz="6" w:space="0" w:color="F2F2F2"/>
                <w:right w:val="single" w:sz="6" w:space="0" w:color="F2F2F2"/>
              </w:divBdr>
              <w:divsChild>
                <w:div w:id="1307785513">
                  <w:marLeft w:val="0"/>
                  <w:marRight w:val="-15"/>
                  <w:marTop w:val="0"/>
                  <w:marBottom w:val="0"/>
                  <w:divBdr>
                    <w:top w:val="none" w:sz="0" w:space="0" w:color="auto"/>
                    <w:left w:val="none" w:sz="0" w:space="0" w:color="auto"/>
                    <w:bottom w:val="single" w:sz="6" w:space="0" w:color="444444"/>
                    <w:right w:val="none" w:sz="0" w:space="0" w:color="auto"/>
                  </w:divBdr>
                </w:div>
                <w:div w:id="1693457957">
                  <w:marLeft w:val="0"/>
                  <w:marRight w:val="0"/>
                  <w:marTop w:val="0"/>
                  <w:marBottom w:val="0"/>
                  <w:divBdr>
                    <w:top w:val="none" w:sz="0" w:space="0" w:color="auto"/>
                    <w:left w:val="none" w:sz="0" w:space="0" w:color="auto"/>
                    <w:bottom w:val="none" w:sz="0" w:space="0" w:color="auto"/>
                    <w:right w:val="none" w:sz="0" w:space="0" w:color="auto"/>
                  </w:divBdr>
                </w:div>
              </w:divsChild>
            </w:div>
            <w:div w:id="418911069">
              <w:marLeft w:val="0"/>
              <w:marRight w:val="0"/>
              <w:marTop w:val="150"/>
              <w:marBottom w:val="0"/>
              <w:divBdr>
                <w:top w:val="single" w:sz="6" w:space="0" w:color="F2F2F2"/>
                <w:left w:val="single" w:sz="6" w:space="0" w:color="F2F2F2"/>
                <w:bottom w:val="single" w:sz="6" w:space="0" w:color="F2F2F2"/>
                <w:right w:val="single" w:sz="6" w:space="0" w:color="F2F2F2"/>
              </w:divBdr>
              <w:divsChild>
                <w:div w:id="461654094">
                  <w:marLeft w:val="0"/>
                  <w:marRight w:val="-15"/>
                  <w:marTop w:val="0"/>
                  <w:marBottom w:val="0"/>
                  <w:divBdr>
                    <w:top w:val="none" w:sz="0" w:space="0" w:color="auto"/>
                    <w:left w:val="none" w:sz="0" w:space="0" w:color="auto"/>
                    <w:bottom w:val="single" w:sz="6" w:space="0" w:color="444444"/>
                    <w:right w:val="none" w:sz="0" w:space="0" w:color="auto"/>
                  </w:divBdr>
                </w:div>
                <w:div w:id="1933777135">
                  <w:marLeft w:val="0"/>
                  <w:marRight w:val="0"/>
                  <w:marTop w:val="0"/>
                  <w:marBottom w:val="0"/>
                  <w:divBdr>
                    <w:top w:val="none" w:sz="0" w:space="0" w:color="auto"/>
                    <w:left w:val="none" w:sz="0" w:space="0" w:color="auto"/>
                    <w:bottom w:val="none" w:sz="0" w:space="0" w:color="auto"/>
                    <w:right w:val="none" w:sz="0" w:space="0" w:color="auto"/>
                  </w:divBdr>
                </w:div>
              </w:divsChild>
            </w:div>
            <w:div w:id="1558662643">
              <w:marLeft w:val="0"/>
              <w:marRight w:val="0"/>
              <w:marTop w:val="150"/>
              <w:marBottom w:val="0"/>
              <w:divBdr>
                <w:top w:val="single" w:sz="6" w:space="0" w:color="F2F2F2"/>
                <w:left w:val="single" w:sz="6" w:space="0" w:color="F2F2F2"/>
                <w:bottom w:val="single" w:sz="6" w:space="0" w:color="F2F2F2"/>
                <w:right w:val="single" w:sz="6" w:space="0" w:color="F2F2F2"/>
              </w:divBdr>
              <w:divsChild>
                <w:div w:id="1969118481">
                  <w:marLeft w:val="0"/>
                  <w:marRight w:val="-15"/>
                  <w:marTop w:val="0"/>
                  <w:marBottom w:val="0"/>
                  <w:divBdr>
                    <w:top w:val="none" w:sz="0" w:space="0" w:color="auto"/>
                    <w:left w:val="none" w:sz="0" w:space="0" w:color="auto"/>
                    <w:bottom w:val="single" w:sz="6" w:space="0" w:color="444444"/>
                    <w:right w:val="none" w:sz="0" w:space="0" w:color="auto"/>
                  </w:divBdr>
                </w:div>
                <w:div w:id="143664039">
                  <w:marLeft w:val="0"/>
                  <w:marRight w:val="0"/>
                  <w:marTop w:val="0"/>
                  <w:marBottom w:val="0"/>
                  <w:divBdr>
                    <w:top w:val="none" w:sz="0" w:space="0" w:color="auto"/>
                    <w:left w:val="none" w:sz="0" w:space="0" w:color="auto"/>
                    <w:bottom w:val="none" w:sz="0" w:space="0" w:color="auto"/>
                    <w:right w:val="none" w:sz="0" w:space="0" w:color="auto"/>
                  </w:divBdr>
                </w:div>
              </w:divsChild>
            </w:div>
            <w:div w:id="1834878752">
              <w:marLeft w:val="0"/>
              <w:marRight w:val="0"/>
              <w:marTop w:val="150"/>
              <w:marBottom w:val="0"/>
              <w:divBdr>
                <w:top w:val="single" w:sz="6" w:space="0" w:color="F2F2F2"/>
                <w:left w:val="single" w:sz="6" w:space="0" w:color="F2F2F2"/>
                <w:bottom w:val="single" w:sz="6" w:space="0" w:color="F2F2F2"/>
                <w:right w:val="single" w:sz="6" w:space="0" w:color="F2F2F2"/>
              </w:divBdr>
              <w:divsChild>
                <w:div w:id="2105300688">
                  <w:marLeft w:val="0"/>
                  <w:marRight w:val="-15"/>
                  <w:marTop w:val="0"/>
                  <w:marBottom w:val="0"/>
                  <w:divBdr>
                    <w:top w:val="none" w:sz="0" w:space="0" w:color="auto"/>
                    <w:left w:val="none" w:sz="0" w:space="0" w:color="auto"/>
                    <w:bottom w:val="single" w:sz="6" w:space="0" w:color="444444"/>
                    <w:right w:val="none" w:sz="0" w:space="0" w:color="auto"/>
                  </w:divBdr>
                </w:div>
                <w:div w:id="174731744">
                  <w:marLeft w:val="0"/>
                  <w:marRight w:val="0"/>
                  <w:marTop w:val="0"/>
                  <w:marBottom w:val="0"/>
                  <w:divBdr>
                    <w:top w:val="none" w:sz="0" w:space="0" w:color="auto"/>
                    <w:left w:val="none" w:sz="0" w:space="0" w:color="auto"/>
                    <w:bottom w:val="none" w:sz="0" w:space="0" w:color="auto"/>
                    <w:right w:val="none" w:sz="0" w:space="0" w:color="auto"/>
                  </w:divBdr>
                </w:div>
              </w:divsChild>
            </w:div>
            <w:div w:id="1743527599">
              <w:marLeft w:val="0"/>
              <w:marRight w:val="0"/>
              <w:marTop w:val="150"/>
              <w:marBottom w:val="0"/>
              <w:divBdr>
                <w:top w:val="single" w:sz="6" w:space="0" w:color="F2F2F2"/>
                <w:left w:val="single" w:sz="6" w:space="0" w:color="F2F2F2"/>
                <w:bottom w:val="single" w:sz="6" w:space="0" w:color="F2F2F2"/>
                <w:right w:val="single" w:sz="6" w:space="0" w:color="F2F2F2"/>
              </w:divBdr>
              <w:divsChild>
                <w:div w:id="1758669181">
                  <w:marLeft w:val="0"/>
                  <w:marRight w:val="-15"/>
                  <w:marTop w:val="0"/>
                  <w:marBottom w:val="0"/>
                  <w:divBdr>
                    <w:top w:val="none" w:sz="0" w:space="0" w:color="auto"/>
                    <w:left w:val="none" w:sz="0" w:space="0" w:color="auto"/>
                    <w:bottom w:val="single" w:sz="6" w:space="0" w:color="444444"/>
                    <w:right w:val="none" w:sz="0" w:space="0" w:color="auto"/>
                  </w:divBdr>
                </w:div>
                <w:div w:id="629702447">
                  <w:marLeft w:val="0"/>
                  <w:marRight w:val="0"/>
                  <w:marTop w:val="0"/>
                  <w:marBottom w:val="0"/>
                  <w:divBdr>
                    <w:top w:val="none" w:sz="0" w:space="0" w:color="auto"/>
                    <w:left w:val="none" w:sz="0" w:space="0" w:color="auto"/>
                    <w:bottom w:val="none" w:sz="0" w:space="0" w:color="auto"/>
                    <w:right w:val="none" w:sz="0" w:space="0" w:color="auto"/>
                  </w:divBdr>
                </w:div>
              </w:divsChild>
            </w:div>
            <w:div w:id="867718005">
              <w:marLeft w:val="0"/>
              <w:marRight w:val="0"/>
              <w:marTop w:val="150"/>
              <w:marBottom w:val="0"/>
              <w:divBdr>
                <w:top w:val="single" w:sz="6" w:space="0" w:color="F2F2F2"/>
                <w:left w:val="single" w:sz="6" w:space="0" w:color="F2F2F2"/>
                <w:bottom w:val="single" w:sz="6" w:space="0" w:color="F2F2F2"/>
                <w:right w:val="single" w:sz="6" w:space="0" w:color="F2F2F2"/>
              </w:divBdr>
              <w:divsChild>
                <w:div w:id="1122653035">
                  <w:marLeft w:val="0"/>
                  <w:marRight w:val="-15"/>
                  <w:marTop w:val="0"/>
                  <w:marBottom w:val="0"/>
                  <w:divBdr>
                    <w:top w:val="none" w:sz="0" w:space="0" w:color="auto"/>
                    <w:left w:val="none" w:sz="0" w:space="0" w:color="auto"/>
                    <w:bottom w:val="single" w:sz="6" w:space="0" w:color="444444"/>
                    <w:right w:val="none" w:sz="0" w:space="0" w:color="auto"/>
                  </w:divBdr>
                </w:div>
                <w:div w:id="1343823558">
                  <w:marLeft w:val="0"/>
                  <w:marRight w:val="0"/>
                  <w:marTop w:val="0"/>
                  <w:marBottom w:val="0"/>
                  <w:divBdr>
                    <w:top w:val="none" w:sz="0" w:space="0" w:color="auto"/>
                    <w:left w:val="none" w:sz="0" w:space="0" w:color="auto"/>
                    <w:bottom w:val="none" w:sz="0" w:space="0" w:color="auto"/>
                    <w:right w:val="none" w:sz="0" w:space="0" w:color="auto"/>
                  </w:divBdr>
                </w:div>
              </w:divsChild>
            </w:div>
            <w:div w:id="1369376320">
              <w:marLeft w:val="0"/>
              <w:marRight w:val="0"/>
              <w:marTop w:val="150"/>
              <w:marBottom w:val="0"/>
              <w:divBdr>
                <w:top w:val="single" w:sz="6" w:space="0" w:color="F2F2F2"/>
                <w:left w:val="single" w:sz="6" w:space="0" w:color="F2F2F2"/>
                <w:bottom w:val="single" w:sz="6" w:space="0" w:color="F2F2F2"/>
                <w:right w:val="single" w:sz="6" w:space="0" w:color="F2F2F2"/>
              </w:divBdr>
              <w:divsChild>
                <w:div w:id="1585992558">
                  <w:marLeft w:val="0"/>
                  <w:marRight w:val="-15"/>
                  <w:marTop w:val="0"/>
                  <w:marBottom w:val="0"/>
                  <w:divBdr>
                    <w:top w:val="none" w:sz="0" w:space="0" w:color="auto"/>
                    <w:left w:val="none" w:sz="0" w:space="0" w:color="auto"/>
                    <w:bottom w:val="single" w:sz="6" w:space="0" w:color="444444"/>
                    <w:right w:val="none" w:sz="0" w:space="0" w:color="auto"/>
                  </w:divBdr>
                </w:div>
                <w:div w:id="1068964307">
                  <w:marLeft w:val="0"/>
                  <w:marRight w:val="0"/>
                  <w:marTop w:val="0"/>
                  <w:marBottom w:val="0"/>
                  <w:divBdr>
                    <w:top w:val="none" w:sz="0" w:space="0" w:color="auto"/>
                    <w:left w:val="none" w:sz="0" w:space="0" w:color="auto"/>
                    <w:bottom w:val="none" w:sz="0" w:space="0" w:color="auto"/>
                    <w:right w:val="none" w:sz="0" w:space="0" w:color="auto"/>
                  </w:divBdr>
                </w:div>
              </w:divsChild>
            </w:div>
            <w:div w:id="92670013">
              <w:marLeft w:val="0"/>
              <w:marRight w:val="0"/>
              <w:marTop w:val="150"/>
              <w:marBottom w:val="0"/>
              <w:divBdr>
                <w:top w:val="single" w:sz="6" w:space="0" w:color="F2F2F2"/>
                <w:left w:val="single" w:sz="6" w:space="0" w:color="F2F2F2"/>
                <w:bottom w:val="single" w:sz="6" w:space="0" w:color="F2F2F2"/>
                <w:right w:val="single" w:sz="6" w:space="0" w:color="F2F2F2"/>
              </w:divBdr>
              <w:divsChild>
                <w:div w:id="1139491681">
                  <w:marLeft w:val="0"/>
                  <w:marRight w:val="-15"/>
                  <w:marTop w:val="0"/>
                  <w:marBottom w:val="0"/>
                  <w:divBdr>
                    <w:top w:val="none" w:sz="0" w:space="0" w:color="auto"/>
                    <w:left w:val="none" w:sz="0" w:space="0" w:color="auto"/>
                    <w:bottom w:val="single" w:sz="6" w:space="0" w:color="444444"/>
                    <w:right w:val="none" w:sz="0" w:space="0" w:color="auto"/>
                  </w:divBdr>
                </w:div>
                <w:div w:id="18749442">
                  <w:marLeft w:val="0"/>
                  <w:marRight w:val="0"/>
                  <w:marTop w:val="0"/>
                  <w:marBottom w:val="0"/>
                  <w:divBdr>
                    <w:top w:val="none" w:sz="0" w:space="0" w:color="auto"/>
                    <w:left w:val="none" w:sz="0" w:space="0" w:color="auto"/>
                    <w:bottom w:val="none" w:sz="0" w:space="0" w:color="auto"/>
                    <w:right w:val="none" w:sz="0" w:space="0" w:color="auto"/>
                  </w:divBdr>
                </w:div>
              </w:divsChild>
            </w:div>
            <w:div w:id="1730954060">
              <w:marLeft w:val="0"/>
              <w:marRight w:val="0"/>
              <w:marTop w:val="150"/>
              <w:marBottom w:val="0"/>
              <w:divBdr>
                <w:top w:val="single" w:sz="6" w:space="0" w:color="F2F2F2"/>
                <w:left w:val="single" w:sz="6" w:space="0" w:color="F2F2F2"/>
                <w:bottom w:val="single" w:sz="6" w:space="0" w:color="F2F2F2"/>
                <w:right w:val="single" w:sz="6" w:space="0" w:color="F2F2F2"/>
              </w:divBdr>
              <w:divsChild>
                <w:div w:id="567425230">
                  <w:marLeft w:val="0"/>
                  <w:marRight w:val="-15"/>
                  <w:marTop w:val="0"/>
                  <w:marBottom w:val="0"/>
                  <w:divBdr>
                    <w:top w:val="none" w:sz="0" w:space="0" w:color="auto"/>
                    <w:left w:val="none" w:sz="0" w:space="0" w:color="auto"/>
                    <w:bottom w:val="single" w:sz="6" w:space="0" w:color="444444"/>
                    <w:right w:val="none" w:sz="0" w:space="0" w:color="auto"/>
                  </w:divBdr>
                </w:div>
                <w:div w:id="1118597030">
                  <w:marLeft w:val="0"/>
                  <w:marRight w:val="0"/>
                  <w:marTop w:val="0"/>
                  <w:marBottom w:val="0"/>
                  <w:divBdr>
                    <w:top w:val="none" w:sz="0" w:space="0" w:color="auto"/>
                    <w:left w:val="none" w:sz="0" w:space="0" w:color="auto"/>
                    <w:bottom w:val="none" w:sz="0" w:space="0" w:color="auto"/>
                    <w:right w:val="none" w:sz="0" w:space="0" w:color="auto"/>
                  </w:divBdr>
                </w:div>
              </w:divsChild>
            </w:div>
            <w:div w:id="1306621753">
              <w:marLeft w:val="0"/>
              <w:marRight w:val="0"/>
              <w:marTop w:val="150"/>
              <w:marBottom w:val="0"/>
              <w:divBdr>
                <w:top w:val="single" w:sz="6" w:space="0" w:color="F2F2F2"/>
                <w:left w:val="single" w:sz="6" w:space="0" w:color="F2F2F2"/>
                <w:bottom w:val="single" w:sz="6" w:space="0" w:color="F2F2F2"/>
                <w:right w:val="single" w:sz="6" w:space="0" w:color="F2F2F2"/>
              </w:divBdr>
              <w:divsChild>
                <w:div w:id="1719275898">
                  <w:marLeft w:val="0"/>
                  <w:marRight w:val="-15"/>
                  <w:marTop w:val="0"/>
                  <w:marBottom w:val="0"/>
                  <w:divBdr>
                    <w:top w:val="none" w:sz="0" w:space="0" w:color="auto"/>
                    <w:left w:val="none" w:sz="0" w:space="0" w:color="auto"/>
                    <w:bottom w:val="single" w:sz="6" w:space="0" w:color="444444"/>
                    <w:right w:val="none" w:sz="0" w:space="0" w:color="auto"/>
                  </w:divBdr>
                </w:div>
                <w:div w:id="38863767">
                  <w:marLeft w:val="0"/>
                  <w:marRight w:val="0"/>
                  <w:marTop w:val="0"/>
                  <w:marBottom w:val="0"/>
                  <w:divBdr>
                    <w:top w:val="none" w:sz="0" w:space="0" w:color="auto"/>
                    <w:left w:val="none" w:sz="0" w:space="0" w:color="auto"/>
                    <w:bottom w:val="none" w:sz="0" w:space="0" w:color="auto"/>
                    <w:right w:val="none" w:sz="0" w:space="0" w:color="auto"/>
                  </w:divBdr>
                </w:div>
              </w:divsChild>
            </w:div>
            <w:div w:id="1535074636">
              <w:marLeft w:val="0"/>
              <w:marRight w:val="0"/>
              <w:marTop w:val="150"/>
              <w:marBottom w:val="0"/>
              <w:divBdr>
                <w:top w:val="single" w:sz="6" w:space="0" w:color="F2F2F2"/>
                <w:left w:val="single" w:sz="6" w:space="0" w:color="F2F2F2"/>
                <w:bottom w:val="single" w:sz="6" w:space="0" w:color="F2F2F2"/>
                <w:right w:val="single" w:sz="6" w:space="0" w:color="F2F2F2"/>
              </w:divBdr>
              <w:divsChild>
                <w:div w:id="1931887163">
                  <w:marLeft w:val="0"/>
                  <w:marRight w:val="-15"/>
                  <w:marTop w:val="0"/>
                  <w:marBottom w:val="0"/>
                  <w:divBdr>
                    <w:top w:val="none" w:sz="0" w:space="0" w:color="auto"/>
                    <w:left w:val="none" w:sz="0" w:space="0" w:color="auto"/>
                    <w:bottom w:val="single" w:sz="6" w:space="0" w:color="444444"/>
                    <w:right w:val="none" w:sz="0" w:space="0" w:color="auto"/>
                  </w:divBdr>
                </w:div>
                <w:div w:id="2007126144">
                  <w:marLeft w:val="0"/>
                  <w:marRight w:val="0"/>
                  <w:marTop w:val="0"/>
                  <w:marBottom w:val="0"/>
                  <w:divBdr>
                    <w:top w:val="none" w:sz="0" w:space="0" w:color="auto"/>
                    <w:left w:val="none" w:sz="0" w:space="0" w:color="auto"/>
                    <w:bottom w:val="none" w:sz="0" w:space="0" w:color="auto"/>
                    <w:right w:val="none" w:sz="0" w:space="0" w:color="auto"/>
                  </w:divBdr>
                </w:div>
              </w:divsChild>
            </w:div>
            <w:div w:id="1770467624">
              <w:marLeft w:val="0"/>
              <w:marRight w:val="0"/>
              <w:marTop w:val="150"/>
              <w:marBottom w:val="0"/>
              <w:divBdr>
                <w:top w:val="single" w:sz="6" w:space="0" w:color="F2F2F2"/>
                <w:left w:val="single" w:sz="6" w:space="0" w:color="F2F2F2"/>
                <w:bottom w:val="single" w:sz="6" w:space="0" w:color="F2F2F2"/>
                <w:right w:val="single" w:sz="6" w:space="0" w:color="F2F2F2"/>
              </w:divBdr>
              <w:divsChild>
                <w:div w:id="1288975397">
                  <w:marLeft w:val="0"/>
                  <w:marRight w:val="-15"/>
                  <w:marTop w:val="0"/>
                  <w:marBottom w:val="0"/>
                  <w:divBdr>
                    <w:top w:val="none" w:sz="0" w:space="0" w:color="auto"/>
                    <w:left w:val="none" w:sz="0" w:space="0" w:color="auto"/>
                    <w:bottom w:val="single" w:sz="6" w:space="0" w:color="444444"/>
                    <w:right w:val="none" w:sz="0" w:space="0" w:color="auto"/>
                  </w:divBdr>
                </w:div>
                <w:div w:id="2059863200">
                  <w:marLeft w:val="0"/>
                  <w:marRight w:val="0"/>
                  <w:marTop w:val="0"/>
                  <w:marBottom w:val="0"/>
                  <w:divBdr>
                    <w:top w:val="none" w:sz="0" w:space="0" w:color="auto"/>
                    <w:left w:val="none" w:sz="0" w:space="0" w:color="auto"/>
                    <w:bottom w:val="none" w:sz="0" w:space="0" w:color="auto"/>
                    <w:right w:val="none" w:sz="0" w:space="0" w:color="auto"/>
                  </w:divBdr>
                </w:div>
              </w:divsChild>
            </w:div>
            <w:div w:id="1382553502">
              <w:marLeft w:val="0"/>
              <w:marRight w:val="0"/>
              <w:marTop w:val="150"/>
              <w:marBottom w:val="0"/>
              <w:divBdr>
                <w:top w:val="single" w:sz="6" w:space="0" w:color="F2F2F2"/>
                <w:left w:val="single" w:sz="6" w:space="0" w:color="F2F2F2"/>
                <w:bottom w:val="single" w:sz="6" w:space="0" w:color="F2F2F2"/>
                <w:right w:val="single" w:sz="6" w:space="0" w:color="F2F2F2"/>
              </w:divBdr>
              <w:divsChild>
                <w:div w:id="1524442236">
                  <w:marLeft w:val="0"/>
                  <w:marRight w:val="-15"/>
                  <w:marTop w:val="0"/>
                  <w:marBottom w:val="0"/>
                  <w:divBdr>
                    <w:top w:val="none" w:sz="0" w:space="0" w:color="auto"/>
                    <w:left w:val="none" w:sz="0" w:space="0" w:color="auto"/>
                    <w:bottom w:val="single" w:sz="6" w:space="0" w:color="444444"/>
                    <w:right w:val="none" w:sz="0" w:space="0" w:color="auto"/>
                  </w:divBdr>
                </w:div>
                <w:div w:id="1321151280">
                  <w:marLeft w:val="0"/>
                  <w:marRight w:val="0"/>
                  <w:marTop w:val="0"/>
                  <w:marBottom w:val="0"/>
                  <w:divBdr>
                    <w:top w:val="none" w:sz="0" w:space="0" w:color="auto"/>
                    <w:left w:val="none" w:sz="0" w:space="0" w:color="auto"/>
                    <w:bottom w:val="none" w:sz="0" w:space="0" w:color="auto"/>
                    <w:right w:val="none" w:sz="0" w:space="0" w:color="auto"/>
                  </w:divBdr>
                </w:div>
              </w:divsChild>
            </w:div>
            <w:div w:id="1058436195">
              <w:marLeft w:val="0"/>
              <w:marRight w:val="0"/>
              <w:marTop w:val="150"/>
              <w:marBottom w:val="0"/>
              <w:divBdr>
                <w:top w:val="single" w:sz="6" w:space="0" w:color="F2F2F2"/>
                <w:left w:val="single" w:sz="6" w:space="0" w:color="F2F2F2"/>
                <w:bottom w:val="single" w:sz="6" w:space="0" w:color="F2F2F2"/>
                <w:right w:val="single" w:sz="6" w:space="0" w:color="F2F2F2"/>
              </w:divBdr>
              <w:divsChild>
                <w:div w:id="391197527">
                  <w:marLeft w:val="0"/>
                  <w:marRight w:val="-15"/>
                  <w:marTop w:val="0"/>
                  <w:marBottom w:val="0"/>
                  <w:divBdr>
                    <w:top w:val="none" w:sz="0" w:space="0" w:color="auto"/>
                    <w:left w:val="none" w:sz="0" w:space="0" w:color="auto"/>
                    <w:bottom w:val="single" w:sz="6" w:space="0" w:color="444444"/>
                    <w:right w:val="none" w:sz="0" w:space="0" w:color="auto"/>
                  </w:divBdr>
                </w:div>
                <w:div w:id="662052751">
                  <w:marLeft w:val="0"/>
                  <w:marRight w:val="0"/>
                  <w:marTop w:val="0"/>
                  <w:marBottom w:val="0"/>
                  <w:divBdr>
                    <w:top w:val="none" w:sz="0" w:space="0" w:color="auto"/>
                    <w:left w:val="none" w:sz="0" w:space="0" w:color="auto"/>
                    <w:bottom w:val="none" w:sz="0" w:space="0" w:color="auto"/>
                    <w:right w:val="none" w:sz="0" w:space="0" w:color="auto"/>
                  </w:divBdr>
                </w:div>
              </w:divsChild>
            </w:div>
            <w:div w:id="1169560793">
              <w:marLeft w:val="0"/>
              <w:marRight w:val="0"/>
              <w:marTop w:val="150"/>
              <w:marBottom w:val="0"/>
              <w:divBdr>
                <w:top w:val="single" w:sz="6" w:space="0" w:color="F2F2F2"/>
                <w:left w:val="single" w:sz="6" w:space="0" w:color="F2F2F2"/>
                <w:bottom w:val="single" w:sz="6" w:space="0" w:color="F2F2F2"/>
                <w:right w:val="single" w:sz="6" w:space="0" w:color="F2F2F2"/>
              </w:divBdr>
              <w:divsChild>
                <w:div w:id="898441997">
                  <w:marLeft w:val="0"/>
                  <w:marRight w:val="-15"/>
                  <w:marTop w:val="0"/>
                  <w:marBottom w:val="0"/>
                  <w:divBdr>
                    <w:top w:val="none" w:sz="0" w:space="0" w:color="auto"/>
                    <w:left w:val="none" w:sz="0" w:space="0" w:color="auto"/>
                    <w:bottom w:val="single" w:sz="6" w:space="0" w:color="444444"/>
                    <w:right w:val="none" w:sz="0" w:space="0" w:color="auto"/>
                  </w:divBdr>
                </w:div>
                <w:div w:id="1056318895">
                  <w:marLeft w:val="0"/>
                  <w:marRight w:val="0"/>
                  <w:marTop w:val="0"/>
                  <w:marBottom w:val="0"/>
                  <w:divBdr>
                    <w:top w:val="none" w:sz="0" w:space="0" w:color="auto"/>
                    <w:left w:val="none" w:sz="0" w:space="0" w:color="auto"/>
                    <w:bottom w:val="none" w:sz="0" w:space="0" w:color="auto"/>
                    <w:right w:val="none" w:sz="0" w:space="0" w:color="auto"/>
                  </w:divBdr>
                </w:div>
              </w:divsChild>
            </w:div>
            <w:div w:id="1936788268">
              <w:marLeft w:val="0"/>
              <w:marRight w:val="0"/>
              <w:marTop w:val="150"/>
              <w:marBottom w:val="0"/>
              <w:divBdr>
                <w:top w:val="single" w:sz="6" w:space="0" w:color="F2F2F2"/>
                <w:left w:val="single" w:sz="6" w:space="0" w:color="F2F2F2"/>
                <w:bottom w:val="single" w:sz="6" w:space="0" w:color="F2F2F2"/>
                <w:right w:val="single" w:sz="6" w:space="0" w:color="F2F2F2"/>
              </w:divBdr>
              <w:divsChild>
                <w:div w:id="1486318809">
                  <w:marLeft w:val="0"/>
                  <w:marRight w:val="-15"/>
                  <w:marTop w:val="0"/>
                  <w:marBottom w:val="0"/>
                  <w:divBdr>
                    <w:top w:val="none" w:sz="0" w:space="0" w:color="auto"/>
                    <w:left w:val="none" w:sz="0" w:space="0" w:color="auto"/>
                    <w:bottom w:val="single" w:sz="6" w:space="0" w:color="444444"/>
                    <w:right w:val="none" w:sz="0" w:space="0" w:color="auto"/>
                  </w:divBdr>
                </w:div>
                <w:div w:id="1720671231">
                  <w:marLeft w:val="0"/>
                  <w:marRight w:val="0"/>
                  <w:marTop w:val="0"/>
                  <w:marBottom w:val="0"/>
                  <w:divBdr>
                    <w:top w:val="none" w:sz="0" w:space="0" w:color="auto"/>
                    <w:left w:val="none" w:sz="0" w:space="0" w:color="auto"/>
                    <w:bottom w:val="none" w:sz="0" w:space="0" w:color="auto"/>
                    <w:right w:val="none" w:sz="0" w:space="0" w:color="auto"/>
                  </w:divBdr>
                </w:div>
              </w:divsChild>
            </w:div>
            <w:div w:id="225604751">
              <w:marLeft w:val="0"/>
              <w:marRight w:val="0"/>
              <w:marTop w:val="150"/>
              <w:marBottom w:val="0"/>
              <w:divBdr>
                <w:top w:val="single" w:sz="6" w:space="0" w:color="F2F2F2"/>
                <w:left w:val="single" w:sz="6" w:space="0" w:color="F2F2F2"/>
                <w:bottom w:val="single" w:sz="6" w:space="0" w:color="F2F2F2"/>
                <w:right w:val="single" w:sz="6" w:space="0" w:color="F2F2F2"/>
              </w:divBdr>
              <w:divsChild>
                <w:div w:id="274287180">
                  <w:marLeft w:val="0"/>
                  <w:marRight w:val="-15"/>
                  <w:marTop w:val="0"/>
                  <w:marBottom w:val="0"/>
                  <w:divBdr>
                    <w:top w:val="none" w:sz="0" w:space="0" w:color="auto"/>
                    <w:left w:val="none" w:sz="0" w:space="0" w:color="auto"/>
                    <w:bottom w:val="single" w:sz="6" w:space="0" w:color="444444"/>
                    <w:right w:val="none" w:sz="0" w:space="0" w:color="auto"/>
                  </w:divBdr>
                </w:div>
                <w:div w:id="1908295515">
                  <w:marLeft w:val="0"/>
                  <w:marRight w:val="0"/>
                  <w:marTop w:val="0"/>
                  <w:marBottom w:val="0"/>
                  <w:divBdr>
                    <w:top w:val="none" w:sz="0" w:space="0" w:color="auto"/>
                    <w:left w:val="none" w:sz="0" w:space="0" w:color="auto"/>
                    <w:bottom w:val="none" w:sz="0" w:space="0" w:color="auto"/>
                    <w:right w:val="none" w:sz="0" w:space="0" w:color="auto"/>
                  </w:divBdr>
                </w:div>
              </w:divsChild>
            </w:div>
            <w:div w:id="1691104626">
              <w:marLeft w:val="0"/>
              <w:marRight w:val="0"/>
              <w:marTop w:val="150"/>
              <w:marBottom w:val="300"/>
              <w:divBdr>
                <w:top w:val="single" w:sz="6" w:space="0" w:color="F2F2F2"/>
                <w:left w:val="single" w:sz="6" w:space="0" w:color="F2F2F2"/>
                <w:bottom w:val="single" w:sz="6" w:space="0" w:color="F2F2F2"/>
                <w:right w:val="single" w:sz="6" w:space="0" w:color="F2F2F2"/>
              </w:divBdr>
              <w:divsChild>
                <w:div w:id="1243366988">
                  <w:marLeft w:val="0"/>
                  <w:marRight w:val="-15"/>
                  <w:marTop w:val="0"/>
                  <w:marBottom w:val="0"/>
                  <w:divBdr>
                    <w:top w:val="none" w:sz="0" w:space="0" w:color="auto"/>
                    <w:left w:val="none" w:sz="0" w:space="0" w:color="auto"/>
                    <w:bottom w:val="single" w:sz="6" w:space="0" w:color="444444"/>
                    <w:right w:val="none" w:sz="0" w:space="0" w:color="auto"/>
                  </w:divBdr>
                </w:div>
                <w:div w:id="1635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6114">
      <w:bodyDiv w:val="1"/>
      <w:marLeft w:val="0"/>
      <w:marRight w:val="0"/>
      <w:marTop w:val="0"/>
      <w:marBottom w:val="0"/>
      <w:divBdr>
        <w:top w:val="none" w:sz="0" w:space="0" w:color="auto"/>
        <w:left w:val="none" w:sz="0" w:space="0" w:color="auto"/>
        <w:bottom w:val="none" w:sz="0" w:space="0" w:color="auto"/>
        <w:right w:val="none" w:sz="0" w:space="0" w:color="auto"/>
      </w:divBdr>
      <w:divsChild>
        <w:div w:id="560755280">
          <w:marLeft w:val="0"/>
          <w:marRight w:val="0"/>
          <w:marTop w:val="0"/>
          <w:marBottom w:val="0"/>
          <w:divBdr>
            <w:top w:val="none" w:sz="0" w:space="0" w:color="auto"/>
            <w:left w:val="none" w:sz="0" w:space="0" w:color="auto"/>
            <w:bottom w:val="none" w:sz="0" w:space="0" w:color="auto"/>
            <w:right w:val="none" w:sz="0" w:space="0" w:color="auto"/>
          </w:divBdr>
          <w:divsChild>
            <w:div w:id="591503">
              <w:marLeft w:val="0"/>
              <w:marRight w:val="0"/>
              <w:marTop w:val="0"/>
              <w:marBottom w:val="0"/>
              <w:divBdr>
                <w:top w:val="none" w:sz="0" w:space="0" w:color="auto"/>
                <w:left w:val="none" w:sz="0" w:space="0" w:color="auto"/>
                <w:bottom w:val="none" w:sz="0" w:space="0" w:color="auto"/>
                <w:right w:val="none" w:sz="0" w:space="0" w:color="auto"/>
              </w:divBdr>
            </w:div>
            <w:div w:id="227155494">
              <w:marLeft w:val="0"/>
              <w:marRight w:val="0"/>
              <w:marTop w:val="0"/>
              <w:marBottom w:val="0"/>
              <w:divBdr>
                <w:top w:val="none" w:sz="0" w:space="0" w:color="auto"/>
                <w:left w:val="none" w:sz="0" w:space="0" w:color="auto"/>
                <w:bottom w:val="none" w:sz="0" w:space="0" w:color="auto"/>
                <w:right w:val="none" w:sz="0" w:space="0" w:color="auto"/>
              </w:divBdr>
              <w:divsChild>
                <w:div w:id="399059984">
                  <w:marLeft w:val="0"/>
                  <w:marRight w:val="0"/>
                  <w:marTop w:val="150"/>
                  <w:marBottom w:val="0"/>
                  <w:divBdr>
                    <w:top w:val="single" w:sz="6" w:space="0" w:color="F2F2F2"/>
                    <w:left w:val="single" w:sz="6" w:space="0" w:color="F2F2F2"/>
                    <w:bottom w:val="single" w:sz="6" w:space="0" w:color="F2F2F2"/>
                    <w:right w:val="single" w:sz="6" w:space="0" w:color="F2F2F2"/>
                  </w:divBdr>
                  <w:divsChild>
                    <w:div w:id="856312986">
                      <w:marLeft w:val="0"/>
                      <w:marRight w:val="-15"/>
                      <w:marTop w:val="0"/>
                      <w:marBottom w:val="0"/>
                      <w:divBdr>
                        <w:top w:val="none" w:sz="0" w:space="0" w:color="auto"/>
                        <w:left w:val="none" w:sz="0" w:space="0" w:color="auto"/>
                        <w:bottom w:val="single" w:sz="6" w:space="0" w:color="444444"/>
                        <w:right w:val="none" w:sz="0" w:space="0" w:color="auto"/>
                      </w:divBdr>
                    </w:div>
                    <w:div w:id="1592541759">
                      <w:marLeft w:val="0"/>
                      <w:marRight w:val="0"/>
                      <w:marTop w:val="0"/>
                      <w:marBottom w:val="0"/>
                      <w:divBdr>
                        <w:top w:val="none" w:sz="0" w:space="0" w:color="auto"/>
                        <w:left w:val="none" w:sz="0" w:space="0" w:color="auto"/>
                        <w:bottom w:val="none" w:sz="0" w:space="0" w:color="auto"/>
                        <w:right w:val="none" w:sz="0" w:space="0" w:color="auto"/>
                      </w:divBdr>
                    </w:div>
                  </w:divsChild>
                </w:div>
                <w:div w:id="770010680">
                  <w:marLeft w:val="0"/>
                  <w:marRight w:val="0"/>
                  <w:marTop w:val="150"/>
                  <w:marBottom w:val="0"/>
                  <w:divBdr>
                    <w:top w:val="single" w:sz="6" w:space="0" w:color="F2F2F2"/>
                    <w:left w:val="single" w:sz="6" w:space="0" w:color="F2F2F2"/>
                    <w:bottom w:val="single" w:sz="6" w:space="0" w:color="F2F2F2"/>
                    <w:right w:val="single" w:sz="6" w:space="0" w:color="F2F2F2"/>
                  </w:divBdr>
                  <w:divsChild>
                    <w:div w:id="2098553847">
                      <w:marLeft w:val="0"/>
                      <w:marRight w:val="-15"/>
                      <w:marTop w:val="0"/>
                      <w:marBottom w:val="0"/>
                      <w:divBdr>
                        <w:top w:val="none" w:sz="0" w:space="0" w:color="auto"/>
                        <w:left w:val="none" w:sz="0" w:space="0" w:color="auto"/>
                        <w:bottom w:val="single" w:sz="6" w:space="0" w:color="444444"/>
                        <w:right w:val="none" w:sz="0" w:space="0" w:color="auto"/>
                      </w:divBdr>
                    </w:div>
                    <w:div w:id="741757258">
                      <w:marLeft w:val="0"/>
                      <w:marRight w:val="0"/>
                      <w:marTop w:val="0"/>
                      <w:marBottom w:val="0"/>
                      <w:divBdr>
                        <w:top w:val="none" w:sz="0" w:space="0" w:color="auto"/>
                        <w:left w:val="none" w:sz="0" w:space="0" w:color="auto"/>
                        <w:bottom w:val="none" w:sz="0" w:space="0" w:color="auto"/>
                        <w:right w:val="none" w:sz="0" w:space="0" w:color="auto"/>
                      </w:divBdr>
                    </w:div>
                  </w:divsChild>
                </w:div>
                <w:div w:id="1508054678">
                  <w:marLeft w:val="0"/>
                  <w:marRight w:val="0"/>
                  <w:marTop w:val="150"/>
                  <w:marBottom w:val="0"/>
                  <w:divBdr>
                    <w:top w:val="single" w:sz="6" w:space="0" w:color="F2F2F2"/>
                    <w:left w:val="single" w:sz="6" w:space="0" w:color="F2F2F2"/>
                    <w:bottom w:val="single" w:sz="6" w:space="0" w:color="F2F2F2"/>
                    <w:right w:val="single" w:sz="6" w:space="0" w:color="F2F2F2"/>
                  </w:divBdr>
                  <w:divsChild>
                    <w:div w:id="1941986403">
                      <w:marLeft w:val="0"/>
                      <w:marRight w:val="-15"/>
                      <w:marTop w:val="0"/>
                      <w:marBottom w:val="0"/>
                      <w:divBdr>
                        <w:top w:val="none" w:sz="0" w:space="0" w:color="auto"/>
                        <w:left w:val="none" w:sz="0" w:space="0" w:color="auto"/>
                        <w:bottom w:val="single" w:sz="6" w:space="0" w:color="444444"/>
                        <w:right w:val="none" w:sz="0" w:space="0" w:color="auto"/>
                      </w:divBdr>
                    </w:div>
                    <w:div w:id="1812288467">
                      <w:marLeft w:val="0"/>
                      <w:marRight w:val="0"/>
                      <w:marTop w:val="0"/>
                      <w:marBottom w:val="0"/>
                      <w:divBdr>
                        <w:top w:val="none" w:sz="0" w:space="0" w:color="auto"/>
                        <w:left w:val="none" w:sz="0" w:space="0" w:color="auto"/>
                        <w:bottom w:val="none" w:sz="0" w:space="0" w:color="auto"/>
                        <w:right w:val="none" w:sz="0" w:space="0" w:color="auto"/>
                      </w:divBdr>
                    </w:div>
                  </w:divsChild>
                </w:div>
                <w:div w:id="450325281">
                  <w:marLeft w:val="0"/>
                  <w:marRight w:val="0"/>
                  <w:marTop w:val="150"/>
                  <w:marBottom w:val="0"/>
                  <w:divBdr>
                    <w:top w:val="single" w:sz="6" w:space="0" w:color="F2F2F2"/>
                    <w:left w:val="single" w:sz="6" w:space="0" w:color="F2F2F2"/>
                    <w:bottom w:val="single" w:sz="6" w:space="0" w:color="F2F2F2"/>
                    <w:right w:val="single" w:sz="6" w:space="0" w:color="F2F2F2"/>
                  </w:divBdr>
                  <w:divsChild>
                    <w:div w:id="290475278">
                      <w:marLeft w:val="0"/>
                      <w:marRight w:val="-15"/>
                      <w:marTop w:val="0"/>
                      <w:marBottom w:val="0"/>
                      <w:divBdr>
                        <w:top w:val="none" w:sz="0" w:space="0" w:color="auto"/>
                        <w:left w:val="none" w:sz="0" w:space="0" w:color="auto"/>
                        <w:bottom w:val="single" w:sz="6" w:space="0" w:color="444444"/>
                        <w:right w:val="none" w:sz="0" w:space="0" w:color="auto"/>
                      </w:divBdr>
                    </w:div>
                    <w:div w:id="1110470754">
                      <w:marLeft w:val="0"/>
                      <w:marRight w:val="0"/>
                      <w:marTop w:val="0"/>
                      <w:marBottom w:val="0"/>
                      <w:divBdr>
                        <w:top w:val="none" w:sz="0" w:space="0" w:color="auto"/>
                        <w:left w:val="none" w:sz="0" w:space="0" w:color="auto"/>
                        <w:bottom w:val="none" w:sz="0" w:space="0" w:color="auto"/>
                        <w:right w:val="none" w:sz="0" w:space="0" w:color="auto"/>
                      </w:divBdr>
                    </w:div>
                  </w:divsChild>
                </w:div>
                <w:div w:id="458113514">
                  <w:marLeft w:val="0"/>
                  <w:marRight w:val="0"/>
                  <w:marTop w:val="150"/>
                  <w:marBottom w:val="0"/>
                  <w:divBdr>
                    <w:top w:val="single" w:sz="6" w:space="0" w:color="F2F2F2"/>
                    <w:left w:val="single" w:sz="6" w:space="0" w:color="F2F2F2"/>
                    <w:bottom w:val="single" w:sz="6" w:space="0" w:color="F2F2F2"/>
                    <w:right w:val="single" w:sz="6" w:space="0" w:color="F2F2F2"/>
                  </w:divBdr>
                  <w:divsChild>
                    <w:div w:id="1782527474">
                      <w:marLeft w:val="0"/>
                      <w:marRight w:val="-15"/>
                      <w:marTop w:val="0"/>
                      <w:marBottom w:val="0"/>
                      <w:divBdr>
                        <w:top w:val="none" w:sz="0" w:space="0" w:color="auto"/>
                        <w:left w:val="none" w:sz="0" w:space="0" w:color="auto"/>
                        <w:bottom w:val="single" w:sz="6" w:space="0" w:color="444444"/>
                        <w:right w:val="none" w:sz="0" w:space="0" w:color="auto"/>
                      </w:divBdr>
                    </w:div>
                    <w:div w:id="806358381">
                      <w:marLeft w:val="0"/>
                      <w:marRight w:val="0"/>
                      <w:marTop w:val="0"/>
                      <w:marBottom w:val="0"/>
                      <w:divBdr>
                        <w:top w:val="none" w:sz="0" w:space="0" w:color="auto"/>
                        <w:left w:val="none" w:sz="0" w:space="0" w:color="auto"/>
                        <w:bottom w:val="none" w:sz="0" w:space="0" w:color="auto"/>
                        <w:right w:val="none" w:sz="0" w:space="0" w:color="auto"/>
                      </w:divBdr>
                    </w:div>
                  </w:divsChild>
                </w:div>
                <w:div w:id="107241701">
                  <w:marLeft w:val="0"/>
                  <w:marRight w:val="0"/>
                  <w:marTop w:val="150"/>
                  <w:marBottom w:val="0"/>
                  <w:divBdr>
                    <w:top w:val="single" w:sz="6" w:space="0" w:color="F2F2F2"/>
                    <w:left w:val="single" w:sz="6" w:space="0" w:color="F2F2F2"/>
                    <w:bottom w:val="single" w:sz="6" w:space="0" w:color="F2F2F2"/>
                    <w:right w:val="single" w:sz="6" w:space="0" w:color="F2F2F2"/>
                  </w:divBdr>
                  <w:divsChild>
                    <w:div w:id="945310228">
                      <w:marLeft w:val="0"/>
                      <w:marRight w:val="-15"/>
                      <w:marTop w:val="0"/>
                      <w:marBottom w:val="0"/>
                      <w:divBdr>
                        <w:top w:val="none" w:sz="0" w:space="0" w:color="auto"/>
                        <w:left w:val="none" w:sz="0" w:space="0" w:color="auto"/>
                        <w:bottom w:val="single" w:sz="6" w:space="0" w:color="444444"/>
                        <w:right w:val="none" w:sz="0" w:space="0" w:color="auto"/>
                      </w:divBdr>
                    </w:div>
                    <w:div w:id="2095004843">
                      <w:marLeft w:val="0"/>
                      <w:marRight w:val="0"/>
                      <w:marTop w:val="0"/>
                      <w:marBottom w:val="0"/>
                      <w:divBdr>
                        <w:top w:val="none" w:sz="0" w:space="0" w:color="auto"/>
                        <w:left w:val="none" w:sz="0" w:space="0" w:color="auto"/>
                        <w:bottom w:val="none" w:sz="0" w:space="0" w:color="auto"/>
                        <w:right w:val="none" w:sz="0" w:space="0" w:color="auto"/>
                      </w:divBdr>
                    </w:div>
                  </w:divsChild>
                </w:div>
                <w:div w:id="1557356344">
                  <w:marLeft w:val="0"/>
                  <w:marRight w:val="0"/>
                  <w:marTop w:val="150"/>
                  <w:marBottom w:val="0"/>
                  <w:divBdr>
                    <w:top w:val="single" w:sz="6" w:space="0" w:color="F2F2F2"/>
                    <w:left w:val="single" w:sz="6" w:space="0" w:color="F2F2F2"/>
                    <w:bottom w:val="single" w:sz="6" w:space="0" w:color="F2F2F2"/>
                    <w:right w:val="single" w:sz="6" w:space="0" w:color="F2F2F2"/>
                  </w:divBdr>
                  <w:divsChild>
                    <w:div w:id="1648436718">
                      <w:marLeft w:val="0"/>
                      <w:marRight w:val="-15"/>
                      <w:marTop w:val="0"/>
                      <w:marBottom w:val="0"/>
                      <w:divBdr>
                        <w:top w:val="none" w:sz="0" w:space="0" w:color="auto"/>
                        <w:left w:val="none" w:sz="0" w:space="0" w:color="auto"/>
                        <w:bottom w:val="single" w:sz="6" w:space="0" w:color="444444"/>
                        <w:right w:val="none" w:sz="0" w:space="0" w:color="auto"/>
                      </w:divBdr>
                    </w:div>
                    <w:div w:id="961379466">
                      <w:marLeft w:val="0"/>
                      <w:marRight w:val="0"/>
                      <w:marTop w:val="0"/>
                      <w:marBottom w:val="0"/>
                      <w:divBdr>
                        <w:top w:val="none" w:sz="0" w:space="0" w:color="auto"/>
                        <w:left w:val="none" w:sz="0" w:space="0" w:color="auto"/>
                        <w:bottom w:val="none" w:sz="0" w:space="0" w:color="auto"/>
                        <w:right w:val="none" w:sz="0" w:space="0" w:color="auto"/>
                      </w:divBdr>
                    </w:div>
                  </w:divsChild>
                </w:div>
                <w:div w:id="1337417936">
                  <w:marLeft w:val="0"/>
                  <w:marRight w:val="0"/>
                  <w:marTop w:val="150"/>
                  <w:marBottom w:val="0"/>
                  <w:divBdr>
                    <w:top w:val="single" w:sz="6" w:space="0" w:color="F2F2F2"/>
                    <w:left w:val="single" w:sz="6" w:space="0" w:color="F2F2F2"/>
                    <w:bottom w:val="single" w:sz="6" w:space="0" w:color="F2F2F2"/>
                    <w:right w:val="single" w:sz="6" w:space="0" w:color="F2F2F2"/>
                  </w:divBdr>
                  <w:divsChild>
                    <w:div w:id="187331881">
                      <w:marLeft w:val="0"/>
                      <w:marRight w:val="-15"/>
                      <w:marTop w:val="0"/>
                      <w:marBottom w:val="0"/>
                      <w:divBdr>
                        <w:top w:val="none" w:sz="0" w:space="0" w:color="auto"/>
                        <w:left w:val="none" w:sz="0" w:space="0" w:color="auto"/>
                        <w:bottom w:val="single" w:sz="6" w:space="0" w:color="444444"/>
                        <w:right w:val="none" w:sz="0" w:space="0" w:color="auto"/>
                      </w:divBdr>
                    </w:div>
                    <w:div w:id="1356734939">
                      <w:marLeft w:val="0"/>
                      <w:marRight w:val="0"/>
                      <w:marTop w:val="0"/>
                      <w:marBottom w:val="0"/>
                      <w:divBdr>
                        <w:top w:val="none" w:sz="0" w:space="0" w:color="auto"/>
                        <w:left w:val="none" w:sz="0" w:space="0" w:color="auto"/>
                        <w:bottom w:val="none" w:sz="0" w:space="0" w:color="auto"/>
                        <w:right w:val="none" w:sz="0" w:space="0" w:color="auto"/>
                      </w:divBdr>
                    </w:div>
                  </w:divsChild>
                </w:div>
                <w:div w:id="1816220108">
                  <w:marLeft w:val="0"/>
                  <w:marRight w:val="0"/>
                  <w:marTop w:val="150"/>
                  <w:marBottom w:val="300"/>
                  <w:divBdr>
                    <w:top w:val="single" w:sz="6" w:space="0" w:color="F2F2F2"/>
                    <w:left w:val="single" w:sz="6" w:space="0" w:color="F2F2F2"/>
                    <w:bottom w:val="single" w:sz="6" w:space="0" w:color="F2F2F2"/>
                    <w:right w:val="single" w:sz="6" w:space="0" w:color="F2F2F2"/>
                  </w:divBdr>
                  <w:divsChild>
                    <w:div w:id="736971861">
                      <w:marLeft w:val="0"/>
                      <w:marRight w:val="-15"/>
                      <w:marTop w:val="0"/>
                      <w:marBottom w:val="0"/>
                      <w:divBdr>
                        <w:top w:val="none" w:sz="0" w:space="0" w:color="auto"/>
                        <w:left w:val="none" w:sz="0" w:space="0" w:color="auto"/>
                        <w:bottom w:val="single" w:sz="6" w:space="0" w:color="444444"/>
                        <w:right w:val="none" w:sz="0" w:space="0" w:color="auto"/>
                      </w:divBdr>
                    </w:div>
                    <w:div w:id="19424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1190">
          <w:marLeft w:val="0"/>
          <w:marRight w:val="0"/>
          <w:marTop w:val="0"/>
          <w:marBottom w:val="0"/>
          <w:divBdr>
            <w:top w:val="none" w:sz="0" w:space="0" w:color="auto"/>
            <w:left w:val="none" w:sz="0" w:space="0" w:color="auto"/>
            <w:bottom w:val="none" w:sz="0" w:space="0" w:color="auto"/>
            <w:right w:val="none" w:sz="0" w:space="0" w:color="auto"/>
          </w:divBdr>
          <w:divsChild>
            <w:div w:id="63842017">
              <w:marLeft w:val="0"/>
              <w:marRight w:val="0"/>
              <w:marTop w:val="0"/>
              <w:marBottom w:val="0"/>
              <w:divBdr>
                <w:top w:val="none" w:sz="0" w:space="0" w:color="auto"/>
                <w:left w:val="none" w:sz="0" w:space="0" w:color="auto"/>
                <w:bottom w:val="none" w:sz="0" w:space="0" w:color="auto"/>
                <w:right w:val="none" w:sz="0" w:space="0" w:color="auto"/>
              </w:divBdr>
            </w:div>
            <w:div w:id="7223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2422">
      <w:bodyDiv w:val="1"/>
      <w:marLeft w:val="0"/>
      <w:marRight w:val="0"/>
      <w:marTop w:val="0"/>
      <w:marBottom w:val="0"/>
      <w:divBdr>
        <w:top w:val="none" w:sz="0" w:space="0" w:color="auto"/>
        <w:left w:val="none" w:sz="0" w:space="0" w:color="auto"/>
        <w:bottom w:val="none" w:sz="0" w:space="0" w:color="auto"/>
        <w:right w:val="none" w:sz="0" w:space="0" w:color="auto"/>
      </w:divBdr>
      <w:divsChild>
        <w:div w:id="1726677308">
          <w:marLeft w:val="0"/>
          <w:marRight w:val="0"/>
          <w:marTop w:val="0"/>
          <w:marBottom w:val="0"/>
          <w:divBdr>
            <w:top w:val="none" w:sz="0" w:space="0" w:color="auto"/>
            <w:left w:val="none" w:sz="0" w:space="0" w:color="auto"/>
            <w:bottom w:val="none" w:sz="0" w:space="0" w:color="auto"/>
            <w:right w:val="none" w:sz="0" w:space="0" w:color="auto"/>
          </w:divBdr>
        </w:div>
        <w:div w:id="592587558">
          <w:marLeft w:val="-150"/>
          <w:marRight w:val="-150"/>
          <w:marTop w:val="0"/>
          <w:marBottom w:val="0"/>
          <w:divBdr>
            <w:top w:val="none" w:sz="0" w:space="0" w:color="auto"/>
            <w:left w:val="none" w:sz="0" w:space="0" w:color="auto"/>
            <w:bottom w:val="none" w:sz="0" w:space="0" w:color="auto"/>
            <w:right w:val="none" w:sz="0" w:space="0" w:color="auto"/>
          </w:divBdr>
          <w:divsChild>
            <w:div w:id="1099910047">
              <w:marLeft w:val="0"/>
              <w:marRight w:val="0"/>
              <w:marTop w:val="0"/>
              <w:marBottom w:val="0"/>
              <w:divBdr>
                <w:top w:val="none" w:sz="0" w:space="0" w:color="auto"/>
                <w:left w:val="none" w:sz="0" w:space="0" w:color="auto"/>
                <w:bottom w:val="none" w:sz="0" w:space="0" w:color="auto"/>
                <w:right w:val="none" w:sz="0" w:space="0" w:color="auto"/>
              </w:divBdr>
              <w:divsChild>
                <w:div w:id="1220282914">
                  <w:marLeft w:val="0"/>
                  <w:marRight w:val="0"/>
                  <w:marTop w:val="0"/>
                  <w:marBottom w:val="0"/>
                  <w:divBdr>
                    <w:top w:val="none" w:sz="0" w:space="0" w:color="auto"/>
                    <w:left w:val="none" w:sz="0" w:space="0" w:color="auto"/>
                    <w:bottom w:val="none" w:sz="0" w:space="0" w:color="auto"/>
                    <w:right w:val="none" w:sz="0" w:space="0" w:color="auto"/>
                  </w:divBdr>
                  <w:divsChild>
                    <w:div w:id="1634366945">
                      <w:marLeft w:val="0"/>
                      <w:marRight w:val="0"/>
                      <w:marTop w:val="0"/>
                      <w:marBottom w:val="0"/>
                      <w:divBdr>
                        <w:top w:val="none" w:sz="0" w:space="0" w:color="auto"/>
                        <w:left w:val="none" w:sz="0" w:space="0" w:color="auto"/>
                        <w:bottom w:val="none" w:sz="0" w:space="0" w:color="auto"/>
                        <w:right w:val="none" w:sz="0" w:space="0" w:color="auto"/>
                      </w:divBdr>
                    </w:div>
                    <w:div w:id="715396816">
                      <w:marLeft w:val="0"/>
                      <w:marRight w:val="0"/>
                      <w:marTop w:val="0"/>
                      <w:marBottom w:val="0"/>
                      <w:divBdr>
                        <w:top w:val="none" w:sz="0" w:space="0" w:color="auto"/>
                        <w:left w:val="none" w:sz="0" w:space="0" w:color="auto"/>
                        <w:bottom w:val="none" w:sz="0" w:space="0" w:color="auto"/>
                        <w:right w:val="none" w:sz="0" w:space="0" w:color="auto"/>
                      </w:divBdr>
                      <w:divsChild>
                        <w:div w:id="1795706380">
                          <w:marLeft w:val="0"/>
                          <w:marRight w:val="0"/>
                          <w:marTop w:val="150"/>
                          <w:marBottom w:val="0"/>
                          <w:divBdr>
                            <w:top w:val="single" w:sz="6" w:space="0" w:color="F2F2F2"/>
                            <w:left w:val="single" w:sz="6" w:space="0" w:color="F2F2F2"/>
                            <w:bottom w:val="single" w:sz="6" w:space="0" w:color="F2F2F2"/>
                            <w:right w:val="single" w:sz="6" w:space="0" w:color="F2F2F2"/>
                          </w:divBdr>
                          <w:divsChild>
                            <w:div w:id="1486437903">
                              <w:marLeft w:val="0"/>
                              <w:marRight w:val="0"/>
                              <w:marTop w:val="0"/>
                              <w:marBottom w:val="0"/>
                              <w:divBdr>
                                <w:top w:val="none" w:sz="0" w:space="0" w:color="auto"/>
                                <w:left w:val="none" w:sz="0" w:space="0" w:color="auto"/>
                                <w:bottom w:val="single" w:sz="6" w:space="0" w:color="444444"/>
                                <w:right w:val="none" w:sz="0" w:space="0" w:color="auto"/>
                              </w:divBdr>
                            </w:div>
                          </w:divsChild>
                        </w:div>
                        <w:div w:id="1838379007">
                          <w:marLeft w:val="0"/>
                          <w:marRight w:val="0"/>
                          <w:marTop w:val="150"/>
                          <w:marBottom w:val="0"/>
                          <w:divBdr>
                            <w:top w:val="single" w:sz="6" w:space="0" w:color="F2F2F2"/>
                            <w:left w:val="single" w:sz="6" w:space="0" w:color="F2F2F2"/>
                            <w:bottom w:val="single" w:sz="6" w:space="0" w:color="F2F2F2"/>
                            <w:right w:val="single" w:sz="6" w:space="0" w:color="F2F2F2"/>
                          </w:divBdr>
                          <w:divsChild>
                            <w:div w:id="1330013320">
                              <w:marLeft w:val="0"/>
                              <w:marRight w:val="0"/>
                              <w:marTop w:val="0"/>
                              <w:marBottom w:val="0"/>
                              <w:divBdr>
                                <w:top w:val="none" w:sz="0" w:space="0" w:color="auto"/>
                                <w:left w:val="none" w:sz="0" w:space="0" w:color="auto"/>
                                <w:bottom w:val="single" w:sz="6" w:space="0" w:color="444444"/>
                                <w:right w:val="none" w:sz="0" w:space="0" w:color="auto"/>
                              </w:divBdr>
                            </w:div>
                          </w:divsChild>
                        </w:div>
                        <w:div w:id="636106005">
                          <w:marLeft w:val="0"/>
                          <w:marRight w:val="0"/>
                          <w:marTop w:val="150"/>
                          <w:marBottom w:val="0"/>
                          <w:divBdr>
                            <w:top w:val="single" w:sz="6" w:space="0" w:color="F2F2F2"/>
                            <w:left w:val="single" w:sz="6" w:space="0" w:color="F2F2F2"/>
                            <w:bottom w:val="single" w:sz="6" w:space="0" w:color="F2F2F2"/>
                            <w:right w:val="single" w:sz="6" w:space="0" w:color="F2F2F2"/>
                          </w:divBdr>
                          <w:divsChild>
                            <w:div w:id="1052996820">
                              <w:marLeft w:val="0"/>
                              <w:marRight w:val="0"/>
                              <w:marTop w:val="0"/>
                              <w:marBottom w:val="0"/>
                              <w:divBdr>
                                <w:top w:val="none" w:sz="0" w:space="0" w:color="auto"/>
                                <w:left w:val="none" w:sz="0" w:space="0" w:color="auto"/>
                                <w:bottom w:val="single" w:sz="6" w:space="0" w:color="444444"/>
                                <w:right w:val="none" w:sz="0" w:space="0" w:color="auto"/>
                              </w:divBdr>
                            </w:div>
                          </w:divsChild>
                        </w:div>
                        <w:div w:id="483008164">
                          <w:marLeft w:val="0"/>
                          <w:marRight w:val="0"/>
                          <w:marTop w:val="150"/>
                          <w:marBottom w:val="0"/>
                          <w:divBdr>
                            <w:top w:val="single" w:sz="6" w:space="0" w:color="F2F2F2"/>
                            <w:left w:val="single" w:sz="6" w:space="0" w:color="F2F2F2"/>
                            <w:bottom w:val="single" w:sz="6" w:space="0" w:color="F2F2F2"/>
                            <w:right w:val="single" w:sz="6" w:space="0" w:color="F2F2F2"/>
                          </w:divBdr>
                          <w:divsChild>
                            <w:div w:id="290865127">
                              <w:marLeft w:val="0"/>
                              <w:marRight w:val="0"/>
                              <w:marTop w:val="0"/>
                              <w:marBottom w:val="0"/>
                              <w:divBdr>
                                <w:top w:val="none" w:sz="0" w:space="0" w:color="auto"/>
                                <w:left w:val="none" w:sz="0" w:space="0" w:color="auto"/>
                                <w:bottom w:val="single" w:sz="6" w:space="0" w:color="444444"/>
                                <w:right w:val="none" w:sz="0" w:space="0" w:color="auto"/>
                              </w:divBdr>
                            </w:div>
                          </w:divsChild>
                        </w:div>
                        <w:div w:id="539825661">
                          <w:marLeft w:val="0"/>
                          <w:marRight w:val="0"/>
                          <w:marTop w:val="150"/>
                          <w:marBottom w:val="0"/>
                          <w:divBdr>
                            <w:top w:val="single" w:sz="6" w:space="0" w:color="F2F2F2"/>
                            <w:left w:val="single" w:sz="6" w:space="0" w:color="F2F2F2"/>
                            <w:bottom w:val="single" w:sz="6" w:space="0" w:color="F2F2F2"/>
                            <w:right w:val="single" w:sz="6" w:space="0" w:color="F2F2F2"/>
                          </w:divBdr>
                          <w:divsChild>
                            <w:div w:id="481041504">
                              <w:marLeft w:val="0"/>
                              <w:marRight w:val="0"/>
                              <w:marTop w:val="0"/>
                              <w:marBottom w:val="0"/>
                              <w:divBdr>
                                <w:top w:val="none" w:sz="0" w:space="0" w:color="auto"/>
                                <w:left w:val="none" w:sz="0" w:space="0" w:color="auto"/>
                                <w:bottom w:val="single" w:sz="6" w:space="0" w:color="444444"/>
                                <w:right w:val="none" w:sz="0" w:space="0" w:color="auto"/>
                              </w:divBdr>
                            </w:div>
                          </w:divsChild>
                        </w:div>
                        <w:div w:id="287129105">
                          <w:marLeft w:val="0"/>
                          <w:marRight w:val="0"/>
                          <w:marTop w:val="150"/>
                          <w:marBottom w:val="0"/>
                          <w:divBdr>
                            <w:top w:val="single" w:sz="6" w:space="0" w:color="F2F2F2"/>
                            <w:left w:val="single" w:sz="6" w:space="0" w:color="F2F2F2"/>
                            <w:bottom w:val="single" w:sz="6" w:space="0" w:color="F2F2F2"/>
                            <w:right w:val="single" w:sz="6" w:space="0" w:color="F2F2F2"/>
                          </w:divBdr>
                          <w:divsChild>
                            <w:div w:id="499082965">
                              <w:marLeft w:val="0"/>
                              <w:marRight w:val="0"/>
                              <w:marTop w:val="0"/>
                              <w:marBottom w:val="0"/>
                              <w:divBdr>
                                <w:top w:val="none" w:sz="0" w:space="0" w:color="auto"/>
                                <w:left w:val="none" w:sz="0" w:space="0" w:color="auto"/>
                                <w:bottom w:val="single" w:sz="6" w:space="0" w:color="444444"/>
                                <w:right w:val="none" w:sz="0" w:space="0" w:color="auto"/>
                              </w:divBdr>
                            </w:div>
                          </w:divsChild>
                        </w:div>
                        <w:div w:id="1954436058">
                          <w:marLeft w:val="0"/>
                          <w:marRight w:val="0"/>
                          <w:marTop w:val="150"/>
                          <w:marBottom w:val="0"/>
                          <w:divBdr>
                            <w:top w:val="single" w:sz="6" w:space="0" w:color="F2F2F2"/>
                            <w:left w:val="single" w:sz="6" w:space="0" w:color="F2F2F2"/>
                            <w:bottom w:val="single" w:sz="6" w:space="0" w:color="F2F2F2"/>
                            <w:right w:val="single" w:sz="6" w:space="0" w:color="F2F2F2"/>
                          </w:divBdr>
                          <w:divsChild>
                            <w:div w:id="457333469">
                              <w:marLeft w:val="0"/>
                              <w:marRight w:val="0"/>
                              <w:marTop w:val="0"/>
                              <w:marBottom w:val="0"/>
                              <w:divBdr>
                                <w:top w:val="none" w:sz="0" w:space="0" w:color="auto"/>
                                <w:left w:val="none" w:sz="0" w:space="0" w:color="auto"/>
                                <w:bottom w:val="single" w:sz="6" w:space="0" w:color="444444"/>
                                <w:right w:val="none" w:sz="0" w:space="0" w:color="auto"/>
                              </w:divBdr>
                            </w:div>
                          </w:divsChild>
                        </w:div>
                        <w:div w:id="865294390">
                          <w:marLeft w:val="0"/>
                          <w:marRight w:val="0"/>
                          <w:marTop w:val="150"/>
                          <w:marBottom w:val="0"/>
                          <w:divBdr>
                            <w:top w:val="single" w:sz="6" w:space="0" w:color="F2F2F2"/>
                            <w:left w:val="single" w:sz="6" w:space="0" w:color="F2F2F2"/>
                            <w:bottom w:val="single" w:sz="6" w:space="0" w:color="F2F2F2"/>
                            <w:right w:val="single" w:sz="6" w:space="0" w:color="F2F2F2"/>
                          </w:divBdr>
                          <w:divsChild>
                            <w:div w:id="1806465624">
                              <w:marLeft w:val="0"/>
                              <w:marRight w:val="0"/>
                              <w:marTop w:val="0"/>
                              <w:marBottom w:val="0"/>
                              <w:divBdr>
                                <w:top w:val="none" w:sz="0" w:space="0" w:color="auto"/>
                                <w:left w:val="none" w:sz="0" w:space="0" w:color="auto"/>
                                <w:bottom w:val="single" w:sz="6" w:space="0" w:color="444444"/>
                                <w:right w:val="none" w:sz="0" w:space="0" w:color="auto"/>
                              </w:divBdr>
                            </w:div>
                          </w:divsChild>
                        </w:div>
                        <w:div w:id="758254462">
                          <w:marLeft w:val="0"/>
                          <w:marRight w:val="0"/>
                          <w:marTop w:val="150"/>
                          <w:marBottom w:val="0"/>
                          <w:divBdr>
                            <w:top w:val="single" w:sz="6" w:space="0" w:color="F2F2F2"/>
                            <w:left w:val="single" w:sz="6" w:space="0" w:color="F2F2F2"/>
                            <w:bottom w:val="single" w:sz="6" w:space="0" w:color="F2F2F2"/>
                            <w:right w:val="single" w:sz="6" w:space="0" w:color="F2F2F2"/>
                          </w:divBdr>
                          <w:divsChild>
                            <w:div w:id="788209247">
                              <w:marLeft w:val="0"/>
                              <w:marRight w:val="0"/>
                              <w:marTop w:val="0"/>
                              <w:marBottom w:val="0"/>
                              <w:divBdr>
                                <w:top w:val="none" w:sz="0" w:space="0" w:color="auto"/>
                                <w:left w:val="none" w:sz="0" w:space="0" w:color="auto"/>
                                <w:bottom w:val="single" w:sz="6" w:space="0" w:color="444444"/>
                                <w:right w:val="none" w:sz="0" w:space="0" w:color="auto"/>
                              </w:divBdr>
                            </w:div>
                          </w:divsChild>
                        </w:div>
                        <w:div w:id="1530140750">
                          <w:marLeft w:val="0"/>
                          <w:marRight w:val="0"/>
                          <w:marTop w:val="150"/>
                          <w:marBottom w:val="0"/>
                          <w:divBdr>
                            <w:top w:val="single" w:sz="6" w:space="0" w:color="F2F2F2"/>
                            <w:left w:val="single" w:sz="6" w:space="0" w:color="F2F2F2"/>
                            <w:bottom w:val="single" w:sz="6" w:space="0" w:color="F2F2F2"/>
                            <w:right w:val="single" w:sz="6" w:space="0" w:color="F2F2F2"/>
                          </w:divBdr>
                          <w:divsChild>
                            <w:div w:id="1930000488">
                              <w:marLeft w:val="0"/>
                              <w:marRight w:val="0"/>
                              <w:marTop w:val="0"/>
                              <w:marBottom w:val="0"/>
                              <w:divBdr>
                                <w:top w:val="none" w:sz="0" w:space="0" w:color="auto"/>
                                <w:left w:val="none" w:sz="0" w:space="0" w:color="auto"/>
                                <w:bottom w:val="single" w:sz="6" w:space="0" w:color="444444"/>
                                <w:right w:val="none" w:sz="0" w:space="0" w:color="auto"/>
                              </w:divBdr>
                            </w:div>
                          </w:divsChild>
                        </w:div>
                        <w:div w:id="1415543752">
                          <w:marLeft w:val="0"/>
                          <w:marRight w:val="0"/>
                          <w:marTop w:val="150"/>
                          <w:marBottom w:val="0"/>
                          <w:divBdr>
                            <w:top w:val="single" w:sz="6" w:space="0" w:color="F2F2F2"/>
                            <w:left w:val="single" w:sz="6" w:space="0" w:color="F2F2F2"/>
                            <w:bottom w:val="single" w:sz="6" w:space="0" w:color="F2F2F2"/>
                            <w:right w:val="single" w:sz="6" w:space="0" w:color="F2F2F2"/>
                          </w:divBdr>
                          <w:divsChild>
                            <w:div w:id="1828550656">
                              <w:marLeft w:val="0"/>
                              <w:marRight w:val="0"/>
                              <w:marTop w:val="0"/>
                              <w:marBottom w:val="0"/>
                              <w:divBdr>
                                <w:top w:val="none" w:sz="0" w:space="0" w:color="auto"/>
                                <w:left w:val="none" w:sz="0" w:space="0" w:color="auto"/>
                                <w:bottom w:val="single" w:sz="6" w:space="0" w:color="444444"/>
                                <w:right w:val="none" w:sz="0" w:space="0" w:color="auto"/>
                              </w:divBdr>
                            </w:div>
                          </w:divsChild>
                        </w:div>
                        <w:div w:id="1786919134">
                          <w:marLeft w:val="0"/>
                          <w:marRight w:val="0"/>
                          <w:marTop w:val="150"/>
                          <w:marBottom w:val="0"/>
                          <w:divBdr>
                            <w:top w:val="single" w:sz="6" w:space="0" w:color="F2F2F2"/>
                            <w:left w:val="single" w:sz="6" w:space="0" w:color="F2F2F2"/>
                            <w:bottom w:val="single" w:sz="6" w:space="0" w:color="F2F2F2"/>
                            <w:right w:val="single" w:sz="6" w:space="0" w:color="F2F2F2"/>
                          </w:divBdr>
                          <w:divsChild>
                            <w:div w:id="1713455558">
                              <w:marLeft w:val="0"/>
                              <w:marRight w:val="0"/>
                              <w:marTop w:val="0"/>
                              <w:marBottom w:val="0"/>
                              <w:divBdr>
                                <w:top w:val="none" w:sz="0" w:space="0" w:color="auto"/>
                                <w:left w:val="none" w:sz="0" w:space="0" w:color="auto"/>
                                <w:bottom w:val="single" w:sz="6" w:space="0" w:color="444444"/>
                                <w:right w:val="none" w:sz="0" w:space="0" w:color="auto"/>
                              </w:divBdr>
                            </w:div>
                          </w:divsChild>
                        </w:div>
                        <w:div w:id="1669401152">
                          <w:marLeft w:val="0"/>
                          <w:marRight w:val="0"/>
                          <w:marTop w:val="150"/>
                          <w:marBottom w:val="0"/>
                          <w:divBdr>
                            <w:top w:val="single" w:sz="6" w:space="0" w:color="F2F2F2"/>
                            <w:left w:val="single" w:sz="6" w:space="0" w:color="F2F2F2"/>
                            <w:bottom w:val="single" w:sz="6" w:space="0" w:color="F2F2F2"/>
                            <w:right w:val="single" w:sz="6" w:space="0" w:color="F2F2F2"/>
                          </w:divBdr>
                          <w:divsChild>
                            <w:div w:id="1020350989">
                              <w:marLeft w:val="0"/>
                              <w:marRight w:val="0"/>
                              <w:marTop w:val="0"/>
                              <w:marBottom w:val="0"/>
                              <w:divBdr>
                                <w:top w:val="none" w:sz="0" w:space="0" w:color="auto"/>
                                <w:left w:val="none" w:sz="0" w:space="0" w:color="auto"/>
                                <w:bottom w:val="single" w:sz="6" w:space="0" w:color="444444"/>
                                <w:right w:val="none" w:sz="0" w:space="0" w:color="auto"/>
                              </w:divBdr>
                            </w:div>
                          </w:divsChild>
                        </w:div>
                        <w:div w:id="1980726970">
                          <w:marLeft w:val="0"/>
                          <w:marRight w:val="0"/>
                          <w:marTop w:val="150"/>
                          <w:marBottom w:val="0"/>
                          <w:divBdr>
                            <w:top w:val="single" w:sz="6" w:space="0" w:color="F2F2F2"/>
                            <w:left w:val="single" w:sz="6" w:space="0" w:color="F2F2F2"/>
                            <w:bottom w:val="single" w:sz="6" w:space="0" w:color="F2F2F2"/>
                            <w:right w:val="single" w:sz="6" w:space="0" w:color="F2F2F2"/>
                          </w:divBdr>
                          <w:divsChild>
                            <w:div w:id="1082335014">
                              <w:marLeft w:val="0"/>
                              <w:marRight w:val="0"/>
                              <w:marTop w:val="0"/>
                              <w:marBottom w:val="0"/>
                              <w:divBdr>
                                <w:top w:val="none" w:sz="0" w:space="0" w:color="auto"/>
                                <w:left w:val="none" w:sz="0" w:space="0" w:color="auto"/>
                                <w:bottom w:val="single" w:sz="6" w:space="0" w:color="444444"/>
                                <w:right w:val="none" w:sz="0" w:space="0" w:color="auto"/>
                              </w:divBdr>
                            </w:div>
                          </w:divsChild>
                        </w:div>
                        <w:div w:id="688607738">
                          <w:marLeft w:val="0"/>
                          <w:marRight w:val="0"/>
                          <w:marTop w:val="150"/>
                          <w:marBottom w:val="0"/>
                          <w:divBdr>
                            <w:top w:val="single" w:sz="6" w:space="0" w:color="F2F2F2"/>
                            <w:left w:val="single" w:sz="6" w:space="0" w:color="F2F2F2"/>
                            <w:bottom w:val="single" w:sz="6" w:space="0" w:color="F2F2F2"/>
                            <w:right w:val="single" w:sz="6" w:space="0" w:color="F2F2F2"/>
                          </w:divBdr>
                          <w:divsChild>
                            <w:div w:id="1117214150">
                              <w:marLeft w:val="0"/>
                              <w:marRight w:val="0"/>
                              <w:marTop w:val="0"/>
                              <w:marBottom w:val="0"/>
                              <w:divBdr>
                                <w:top w:val="none" w:sz="0" w:space="0" w:color="auto"/>
                                <w:left w:val="none" w:sz="0" w:space="0" w:color="auto"/>
                                <w:bottom w:val="single" w:sz="6" w:space="0" w:color="444444"/>
                                <w:right w:val="none" w:sz="0" w:space="0" w:color="auto"/>
                              </w:divBdr>
                            </w:div>
                          </w:divsChild>
                        </w:div>
                        <w:div w:id="340280525">
                          <w:marLeft w:val="0"/>
                          <w:marRight w:val="0"/>
                          <w:marTop w:val="150"/>
                          <w:marBottom w:val="0"/>
                          <w:divBdr>
                            <w:top w:val="single" w:sz="6" w:space="0" w:color="F2F2F2"/>
                            <w:left w:val="single" w:sz="6" w:space="0" w:color="F2F2F2"/>
                            <w:bottom w:val="single" w:sz="6" w:space="0" w:color="F2F2F2"/>
                            <w:right w:val="single" w:sz="6" w:space="0" w:color="F2F2F2"/>
                          </w:divBdr>
                          <w:divsChild>
                            <w:div w:id="7224665">
                              <w:marLeft w:val="0"/>
                              <w:marRight w:val="0"/>
                              <w:marTop w:val="0"/>
                              <w:marBottom w:val="0"/>
                              <w:divBdr>
                                <w:top w:val="none" w:sz="0" w:space="0" w:color="auto"/>
                                <w:left w:val="none" w:sz="0" w:space="0" w:color="auto"/>
                                <w:bottom w:val="single" w:sz="6" w:space="0" w:color="444444"/>
                                <w:right w:val="none" w:sz="0" w:space="0" w:color="auto"/>
                              </w:divBdr>
                            </w:div>
                          </w:divsChild>
                        </w:div>
                        <w:div w:id="1674064567">
                          <w:marLeft w:val="0"/>
                          <w:marRight w:val="0"/>
                          <w:marTop w:val="150"/>
                          <w:marBottom w:val="0"/>
                          <w:divBdr>
                            <w:top w:val="single" w:sz="6" w:space="0" w:color="F2F2F2"/>
                            <w:left w:val="single" w:sz="6" w:space="0" w:color="F2F2F2"/>
                            <w:bottom w:val="single" w:sz="6" w:space="0" w:color="F2F2F2"/>
                            <w:right w:val="single" w:sz="6" w:space="0" w:color="F2F2F2"/>
                          </w:divBdr>
                          <w:divsChild>
                            <w:div w:id="2142267195">
                              <w:marLeft w:val="0"/>
                              <w:marRight w:val="0"/>
                              <w:marTop w:val="0"/>
                              <w:marBottom w:val="0"/>
                              <w:divBdr>
                                <w:top w:val="none" w:sz="0" w:space="0" w:color="auto"/>
                                <w:left w:val="none" w:sz="0" w:space="0" w:color="auto"/>
                                <w:bottom w:val="single" w:sz="6" w:space="0" w:color="444444"/>
                                <w:right w:val="none" w:sz="0" w:space="0" w:color="auto"/>
                              </w:divBdr>
                            </w:div>
                          </w:divsChild>
                        </w:div>
                        <w:div w:id="1479296996">
                          <w:marLeft w:val="0"/>
                          <w:marRight w:val="0"/>
                          <w:marTop w:val="150"/>
                          <w:marBottom w:val="0"/>
                          <w:divBdr>
                            <w:top w:val="single" w:sz="6" w:space="0" w:color="F2F2F2"/>
                            <w:left w:val="single" w:sz="6" w:space="0" w:color="F2F2F2"/>
                            <w:bottom w:val="single" w:sz="6" w:space="0" w:color="F2F2F2"/>
                            <w:right w:val="single" w:sz="6" w:space="0" w:color="F2F2F2"/>
                          </w:divBdr>
                          <w:divsChild>
                            <w:div w:id="514686683">
                              <w:marLeft w:val="0"/>
                              <w:marRight w:val="0"/>
                              <w:marTop w:val="0"/>
                              <w:marBottom w:val="0"/>
                              <w:divBdr>
                                <w:top w:val="none" w:sz="0" w:space="0" w:color="auto"/>
                                <w:left w:val="none" w:sz="0" w:space="0" w:color="auto"/>
                                <w:bottom w:val="single" w:sz="6" w:space="0" w:color="444444"/>
                                <w:right w:val="none" w:sz="0" w:space="0" w:color="auto"/>
                              </w:divBdr>
                            </w:div>
                          </w:divsChild>
                        </w:div>
                        <w:div w:id="1169633675">
                          <w:marLeft w:val="0"/>
                          <w:marRight w:val="0"/>
                          <w:marTop w:val="150"/>
                          <w:marBottom w:val="300"/>
                          <w:divBdr>
                            <w:top w:val="single" w:sz="6" w:space="0" w:color="F2F2F2"/>
                            <w:left w:val="single" w:sz="6" w:space="0" w:color="F2F2F2"/>
                            <w:bottom w:val="single" w:sz="6" w:space="0" w:color="F2F2F2"/>
                            <w:right w:val="single" w:sz="6" w:space="0" w:color="F2F2F2"/>
                          </w:divBdr>
                          <w:divsChild>
                            <w:div w:id="54085699">
                              <w:marLeft w:val="0"/>
                              <w:marRight w:val="0"/>
                              <w:marTop w:val="0"/>
                              <w:marBottom w:val="0"/>
                              <w:divBdr>
                                <w:top w:val="none" w:sz="0" w:space="0" w:color="auto"/>
                                <w:left w:val="none" w:sz="0" w:space="0" w:color="auto"/>
                                <w:bottom w:val="single" w:sz="6" w:space="0" w:color="444444"/>
                                <w:right w:val="none" w:sz="0" w:space="0" w:color="auto"/>
                              </w:divBdr>
                            </w:div>
                          </w:divsChild>
                        </w:div>
                      </w:divsChild>
                    </w:div>
                  </w:divsChild>
                </w:div>
              </w:divsChild>
            </w:div>
          </w:divsChild>
        </w:div>
      </w:divsChild>
    </w:div>
    <w:div w:id="1524977853">
      <w:bodyDiv w:val="1"/>
      <w:marLeft w:val="0"/>
      <w:marRight w:val="0"/>
      <w:marTop w:val="0"/>
      <w:marBottom w:val="0"/>
      <w:divBdr>
        <w:top w:val="none" w:sz="0" w:space="0" w:color="auto"/>
        <w:left w:val="none" w:sz="0" w:space="0" w:color="auto"/>
        <w:bottom w:val="none" w:sz="0" w:space="0" w:color="auto"/>
        <w:right w:val="none" w:sz="0" w:space="0" w:color="auto"/>
      </w:divBdr>
      <w:divsChild>
        <w:div w:id="1061487576">
          <w:marLeft w:val="0"/>
          <w:marRight w:val="0"/>
          <w:marTop w:val="0"/>
          <w:marBottom w:val="0"/>
          <w:divBdr>
            <w:top w:val="none" w:sz="0" w:space="0" w:color="auto"/>
            <w:left w:val="none" w:sz="0" w:space="0" w:color="auto"/>
            <w:bottom w:val="none" w:sz="0" w:space="0" w:color="auto"/>
            <w:right w:val="none" w:sz="0" w:space="0" w:color="auto"/>
          </w:divBdr>
          <w:divsChild>
            <w:div w:id="1336496202">
              <w:marLeft w:val="0"/>
              <w:marRight w:val="0"/>
              <w:marTop w:val="0"/>
              <w:marBottom w:val="0"/>
              <w:divBdr>
                <w:top w:val="none" w:sz="0" w:space="0" w:color="auto"/>
                <w:left w:val="none" w:sz="0" w:space="0" w:color="auto"/>
                <w:bottom w:val="none" w:sz="0" w:space="0" w:color="auto"/>
                <w:right w:val="none" w:sz="0" w:space="0" w:color="auto"/>
              </w:divBdr>
            </w:div>
            <w:div w:id="254018855">
              <w:marLeft w:val="0"/>
              <w:marRight w:val="0"/>
              <w:marTop w:val="0"/>
              <w:marBottom w:val="0"/>
              <w:divBdr>
                <w:top w:val="none" w:sz="0" w:space="0" w:color="auto"/>
                <w:left w:val="none" w:sz="0" w:space="0" w:color="auto"/>
                <w:bottom w:val="none" w:sz="0" w:space="0" w:color="auto"/>
                <w:right w:val="none" w:sz="0" w:space="0" w:color="auto"/>
              </w:divBdr>
              <w:divsChild>
                <w:div w:id="1706172468">
                  <w:marLeft w:val="0"/>
                  <w:marRight w:val="0"/>
                  <w:marTop w:val="150"/>
                  <w:marBottom w:val="0"/>
                  <w:divBdr>
                    <w:top w:val="single" w:sz="6" w:space="0" w:color="F2F2F2"/>
                    <w:left w:val="single" w:sz="6" w:space="0" w:color="F2F2F2"/>
                    <w:bottom w:val="single" w:sz="6" w:space="0" w:color="F2F2F2"/>
                    <w:right w:val="single" w:sz="6" w:space="0" w:color="F2F2F2"/>
                  </w:divBdr>
                  <w:divsChild>
                    <w:div w:id="1362395041">
                      <w:marLeft w:val="0"/>
                      <w:marRight w:val="0"/>
                      <w:marTop w:val="0"/>
                      <w:marBottom w:val="0"/>
                      <w:divBdr>
                        <w:top w:val="none" w:sz="0" w:space="0" w:color="auto"/>
                        <w:left w:val="none" w:sz="0" w:space="0" w:color="auto"/>
                        <w:bottom w:val="single" w:sz="6" w:space="0" w:color="444444"/>
                        <w:right w:val="none" w:sz="0" w:space="0" w:color="auto"/>
                      </w:divBdr>
                    </w:div>
                  </w:divsChild>
                </w:div>
                <w:div w:id="1033964498">
                  <w:marLeft w:val="0"/>
                  <w:marRight w:val="0"/>
                  <w:marTop w:val="150"/>
                  <w:marBottom w:val="0"/>
                  <w:divBdr>
                    <w:top w:val="single" w:sz="6" w:space="0" w:color="F2F2F2"/>
                    <w:left w:val="single" w:sz="6" w:space="0" w:color="F2F2F2"/>
                    <w:bottom w:val="single" w:sz="6" w:space="0" w:color="F2F2F2"/>
                    <w:right w:val="single" w:sz="6" w:space="0" w:color="F2F2F2"/>
                  </w:divBdr>
                  <w:divsChild>
                    <w:div w:id="140343616">
                      <w:marLeft w:val="0"/>
                      <w:marRight w:val="0"/>
                      <w:marTop w:val="0"/>
                      <w:marBottom w:val="0"/>
                      <w:divBdr>
                        <w:top w:val="none" w:sz="0" w:space="0" w:color="auto"/>
                        <w:left w:val="none" w:sz="0" w:space="0" w:color="auto"/>
                        <w:bottom w:val="single" w:sz="6" w:space="0" w:color="444444"/>
                        <w:right w:val="none" w:sz="0" w:space="0" w:color="auto"/>
                      </w:divBdr>
                    </w:div>
                  </w:divsChild>
                </w:div>
                <w:div w:id="96407263">
                  <w:marLeft w:val="0"/>
                  <w:marRight w:val="0"/>
                  <w:marTop w:val="150"/>
                  <w:marBottom w:val="0"/>
                  <w:divBdr>
                    <w:top w:val="single" w:sz="6" w:space="0" w:color="F2F2F2"/>
                    <w:left w:val="single" w:sz="6" w:space="0" w:color="F2F2F2"/>
                    <w:bottom w:val="single" w:sz="6" w:space="0" w:color="F2F2F2"/>
                    <w:right w:val="single" w:sz="6" w:space="0" w:color="F2F2F2"/>
                  </w:divBdr>
                  <w:divsChild>
                    <w:div w:id="1928688221">
                      <w:marLeft w:val="0"/>
                      <w:marRight w:val="0"/>
                      <w:marTop w:val="0"/>
                      <w:marBottom w:val="0"/>
                      <w:divBdr>
                        <w:top w:val="none" w:sz="0" w:space="0" w:color="auto"/>
                        <w:left w:val="none" w:sz="0" w:space="0" w:color="auto"/>
                        <w:bottom w:val="single" w:sz="6" w:space="0" w:color="444444"/>
                        <w:right w:val="none" w:sz="0" w:space="0" w:color="auto"/>
                      </w:divBdr>
                    </w:div>
                  </w:divsChild>
                </w:div>
                <w:div w:id="1478378876">
                  <w:marLeft w:val="0"/>
                  <w:marRight w:val="0"/>
                  <w:marTop w:val="150"/>
                  <w:marBottom w:val="0"/>
                  <w:divBdr>
                    <w:top w:val="single" w:sz="6" w:space="0" w:color="F2F2F2"/>
                    <w:left w:val="single" w:sz="6" w:space="0" w:color="F2F2F2"/>
                    <w:bottom w:val="single" w:sz="6" w:space="0" w:color="F2F2F2"/>
                    <w:right w:val="single" w:sz="6" w:space="0" w:color="F2F2F2"/>
                  </w:divBdr>
                  <w:divsChild>
                    <w:div w:id="390346548">
                      <w:marLeft w:val="0"/>
                      <w:marRight w:val="0"/>
                      <w:marTop w:val="0"/>
                      <w:marBottom w:val="0"/>
                      <w:divBdr>
                        <w:top w:val="none" w:sz="0" w:space="0" w:color="auto"/>
                        <w:left w:val="none" w:sz="0" w:space="0" w:color="auto"/>
                        <w:bottom w:val="single" w:sz="6" w:space="0" w:color="444444"/>
                        <w:right w:val="none" w:sz="0" w:space="0" w:color="auto"/>
                      </w:divBdr>
                    </w:div>
                  </w:divsChild>
                </w:div>
                <w:div w:id="1884904529">
                  <w:marLeft w:val="0"/>
                  <w:marRight w:val="0"/>
                  <w:marTop w:val="150"/>
                  <w:marBottom w:val="0"/>
                  <w:divBdr>
                    <w:top w:val="single" w:sz="6" w:space="0" w:color="F2F2F2"/>
                    <w:left w:val="single" w:sz="6" w:space="0" w:color="F2F2F2"/>
                    <w:bottom w:val="single" w:sz="6" w:space="0" w:color="F2F2F2"/>
                    <w:right w:val="single" w:sz="6" w:space="0" w:color="F2F2F2"/>
                  </w:divBdr>
                  <w:divsChild>
                    <w:div w:id="1377002996">
                      <w:marLeft w:val="0"/>
                      <w:marRight w:val="0"/>
                      <w:marTop w:val="0"/>
                      <w:marBottom w:val="0"/>
                      <w:divBdr>
                        <w:top w:val="none" w:sz="0" w:space="0" w:color="auto"/>
                        <w:left w:val="none" w:sz="0" w:space="0" w:color="auto"/>
                        <w:bottom w:val="single" w:sz="6" w:space="0" w:color="444444"/>
                        <w:right w:val="none" w:sz="0" w:space="0" w:color="auto"/>
                      </w:divBdr>
                    </w:div>
                  </w:divsChild>
                </w:div>
                <w:div w:id="1064530329">
                  <w:marLeft w:val="0"/>
                  <w:marRight w:val="0"/>
                  <w:marTop w:val="150"/>
                  <w:marBottom w:val="0"/>
                  <w:divBdr>
                    <w:top w:val="single" w:sz="6" w:space="0" w:color="F2F2F2"/>
                    <w:left w:val="single" w:sz="6" w:space="0" w:color="F2F2F2"/>
                    <w:bottom w:val="single" w:sz="6" w:space="0" w:color="F2F2F2"/>
                    <w:right w:val="single" w:sz="6" w:space="0" w:color="F2F2F2"/>
                  </w:divBdr>
                  <w:divsChild>
                    <w:div w:id="955865926">
                      <w:marLeft w:val="0"/>
                      <w:marRight w:val="0"/>
                      <w:marTop w:val="0"/>
                      <w:marBottom w:val="0"/>
                      <w:divBdr>
                        <w:top w:val="none" w:sz="0" w:space="0" w:color="auto"/>
                        <w:left w:val="none" w:sz="0" w:space="0" w:color="auto"/>
                        <w:bottom w:val="single" w:sz="6" w:space="0" w:color="444444"/>
                        <w:right w:val="none" w:sz="0" w:space="0" w:color="auto"/>
                      </w:divBdr>
                    </w:div>
                  </w:divsChild>
                </w:div>
                <w:div w:id="484397287">
                  <w:marLeft w:val="0"/>
                  <w:marRight w:val="0"/>
                  <w:marTop w:val="150"/>
                  <w:marBottom w:val="0"/>
                  <w:divBdr>
                    <w:top w:val="single" w:sz="6" w:space="0" w:color="F2F2F2"/>
                    <w:left w:val="single" w:sz="6" w:space="0" w:color="F2F2F2"/>
                    <w:bottom w:val="single" w:sz="6" w:space="0" w:color="F2F2F2"/>
                    <w:right w:val="single" w:sz="6" w:space="0" w:color="F2F2F2"/>
                  </w:divBdr>
                  <w:divsChild>
                    <w:div w:id="618101516">
                      <w:marLeft w:val="0"/>
                      <w:marRight w:val="0"/>
                      <w:marTop w:val="0"/>
                      <w:marBottom w:val="0"/>
                      <w:divBdr>
                        <w:top w:val="none" w:sz="0" w:space="0" w:color="auto"/>
                        <w:left w:val="none" w:sz="0" w:space="0" w:color="auto"/>
                        <w:bottom w:val="single" w:sz="6" w:space="0" w:color="444444"/>
                        <w:right w:val="none" w:sz="0" w:space="0" w:color="auto"/>
                      </w:divBdr>
                    </w:div>
                  </w:divsChild>
                </w:div>
                <w:div w:id="1865167469">
                  <w:marLeft w:val="0"/>
                  <w:marRight w:val="0"/>
                  <w:marTop w:val="150"/>
                  <w:marBottom w:val="0"/>
                  <w:divBdr>
                    <w:top w:val="single" w:sz="6" w:space="0" w:color="F2F2F2"/>
                    <w:left w:val="single" w:sz="6" w:space="0" w:color="F2F2F2"/>
                    <w:bottom w:val="single" w:sz="6" w:space="0" w:color="F2F2F2"/>
                    <w:right w:val="single" w:sz="6" w:space="0" w:color="F2F2F2"/>
                  </w:divBdr>
                  <w:divsChild>
                    <w:div w:id="1419867013">
                      <w:marLeft w:val="0"/>
                      <w:marRight w:val="0"/>
                      <w:marTop w:val="0"/>
                      <w:marBottom w:val="0"/>
                      <w:divBdr>
                        <w:top w:val="none" w:sz="0" w:space="0" w:color="auto"/>
                        <w:left w:val="none" w:sz="0" w:space="0" w:color="auto"/>
                        <w:bottom w:val="single" w:sz="6" w:space="0" w:color="444444"/>
                        <w:right w:val="none" w:sz="0" w:space="0" w:color="auto"/>
                      </w:divBdr>
                    </w:div>
                  </w:divsChild>
                </w:div>
                <w:div w:id="235365694">
                  <w:marLeft w:val="0"/>
                  <w:marRight w:val="0"/>
                  <w:marTop w:val="150"/>
                  <w:marBottom w:val="300"/>
                  <w:divBdr>
                    <w:top w:val="single" w:sz="6" w:space="0" w:color="F2F2F2"/>
                    <w:left w:val="single" w:sz="6" w:space="0" w:color="F2F2F2"/>
                    <w:bottom w:val="single" w:sz="6" w:space="0" w:color="F2F2F2"/>
                    <w:right w:val="single" w:sz="6" w:space="0" w:color="F2F2F2"/>
                  </w:divBdr>
                  <w:divsChild>
                    <w:div w:id="313023521">
                      <w:marLeft w:val="0"/>
                      <w:marRight w:val="0"/>
                      <w:marTop w:val="0"/>
                      <w:marBottom w:val="0"/>
                      <w:divBdr>
                        <w:top w:val="none" w:sz="0" w:space="0" w:color="auto"/>
                        <w:left w:val="none" w:sz="0" w:space="0" w:color="auto"/>
                        <w:bottom w:val="single" w:sz="6" w:space="0" w:color="444444"/>
                        <w:right w:val="none" w:sz="0" w:space="0" w:color="auto"/>
                      </w:divBdr>
                    </w:div>
                  </w:divsChild>
                </w:div>
              </w:divsChild>
            </w:div>
          </w:divsChild>
        </w:div>
        <w:div w:id="22365515">
          <w:marLeft w:val="0"/>
          <w:marRight w:val="0"/>
          <w:marTop w:val="0"/>
          <w:marBottom w:val="0"/>
          <w:divBdr>
            <w:top w:val="none" w:sz="0" w:space="0" w:color="auto"/>
            <w:left w:val="none" w:sz="0" w:space="0" w:color="auto"/>
            <w:bottom w:val="none" w:sz="0" w:space="0" w:color="auto"/>
            <w:right w:val="none" w:sz="0" w:space="0" w:color="auto"/>
          </w:divBdr>
          <w:divsChild>
            <w:div w:id="175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dd.ohio.gov/wps/portal/gov/dodd/your-family/healthy-living/human+rights+committee" TargetMode="External"/><Relationship Id="rId5" Type="http://schemas.openxmlformats.org/officeDocument/2006/relationships/hyperlink" Target="https://dodd.ohio.gov/wps/portal/gov/dodd/forms-and-rules/rules-in-effect/5123-17-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1168</Words>
  <Characters>5870</Characters>
  <Application>Microsoft Office Word</Application>
  <DocSecurity>0</DocSecurity>
  <Lines>132</Lines>
  <Paragraphs>83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Charise Vacca</dc:creator>
  <cp:keywords/>
  <dc:description/>
  <cp:lastModifiedBy>Stephanie Packard</cp:lastModifiedBy>
  <cp:revision>4</cp:revision>
  <dcterms:created xsi:type="dcterms:W3CDTF">2023-03-08T03:26:00Z</dcterms:created>
  <dcterms:modified xsi:type="dcterms:W3CDTF">2024-04-18T13:41:00Z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e75a8f8c53f5f340a500b780084475086ca2cfb0b26020c3aa48d273dcdad163</vt:lpwstr>
  </property>
</Properties>
</file>