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AC73" w14:textId="77777777" w:rsidR="007A059C" w:rsidRPr="007A059C" w:rsidRDefault="007A059C" w:rsidP="007A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2000" w:type="dxa"/>
        <w:tblCellSpacing w:w="0" w:type="dxa"/>
        <w:tblInd w:w="-13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1604"/>
      </w:tblGrid>
      <w:tr w:rsidR="007A059C" w:rsidRPr="007A059C" w14:paraId="29683CA0" w14:textId="77777777" w:rsidTr="007A059C">
        <w:trPr>
          <w:gridAfter w:val="1"/>
          <w:wAfter w:w="4835" w:type="pct"/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4D8807" w14:textId="77777777" w:rsidR="007A059C" w:rsidRPr="007A059C" w:rsidRDefault="007A059C" w:rsidP="007A059C">
            <w:pPr>
              <w:spacing w:after="0" w:line="240" w:lineRule="auto"/>
              <w:rPr>
                <w:rFonts w:ascii="Verdana" w:eastAsia="Times New Roman" w:hAnsi="Verdana" w:cs="Tahoma"/>
                <w:kern w:val="0"/>
                <w:sz w:val="17"/>
                <w:szCs w:val="17"/>
                <w14:ligatures w14:val="none"/>
              </w:rPr>
            </w:pPr>
            <w:r w:rsidRPr="007A059C">
              <w:rPr>
                <w:rFonts w:ascii="Verdana" w:eastAsia="Times New Roman" w:hAnsi="Verdana" w:cs="Tahoma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7A059C" w:rsidRPr="007A059C" w14:paraId="288669BC" w14:textId="77777777" w:rsidTr="007A059C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1EEA95ED" w14:textId="77777777" w:rsidR="007A059C" w:rsidRPr="007A059C" w:rsidRDefault="007A059C" w:rsidP="007A059C">
            <w:pPr>
              <w:spacing w:after="0" w:line="240" w:lineRule="auto"/>
              <w:jc w:val="center"/>
              <w:rPr>
                <w:rFonts w:ascii="Verdana" w:eastAsia="Times New Roman" w:hAnsi="Verdana" w:cs="Tahoma"/>
                <w:kern w:val="0"/>
                <w:sz w:val="17"/>
                <w:szCs w:val="17"/>
                <w14:ligatures w14:val="none"/>
              </w:rPr>
            </w:pPr>
            <w:r w:rsidRPr="007A059C">
              <w:rPr>
                <w:rFonts w:ascii="Verdana" w:eastAsia="Times New Roman" w:hAnsi="Verdana" w:cs="Tahoma"/>
                <w:noProof/>
                <w:kern w:val="0"/>
                <w:sz w:val="17"/>
                <w:szCs w:val="17"/>
                <w14:ligatures w14:val="none"/>
              </w:rPr>
              <w:drawing>
                <wp:inline distT="0" distB="0" distL="0" distR="0" wp14:anchorId="7BE32EE3" wp14:editId="323AE988">
                  <wp:extent cx="1828800" cy="1295400"/>
                  <wp:effectExtent l="0" t="0" r="0" b="0"/>
                  <wp:docPr id="15" name="Picture 16" descr="A white letter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6" descr="A white letter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59C" w:rsidRPr="007A059C" w14:paraId="65D372AC" w14:textId="77777777" w:rsidTr="007A05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31375" w14:textId="77777777" w:rsidR="007A059C" w:rsidRPr="007A059C" w:rsidRDefault="007A059C" w:rsidP="007A059C">
            <w:pPr>
              <w:spacing w:after="0" w:line="240" w:lineRule="auto"/>
              <w:rPr>
                <w:rFonts w:ascii="Verdana" w:eastAsia="Times New Roman" w:hAnsi="Verdana" w:cs="Tahoma"/>
                <w:kern w:val="0"/>
                <w:sz w:val="17"/>
                <w:szCs w:val="17"/>
                <w14:ligatures w14:val="none"/>
              </w:rPr>
            </w:pPr>
            <w:r w:rsidRPr="007A059C">
              <w:rPr>
                <w:rFonts w:ascii="Verdana" w:eastAsia="Times New Roman" w:hAnsi="Verdana" w:cs="Tahoma"/>
                <w:noProof/>
                <w:kern w:val="0"/>
                <w:sz w:val="17"/>
                <w:szCs w:val="17"/>
                <w14:ligatures w14:val="none"/>
              </w:rPr>
              <w:drawing>
                <wp:inline distT="0" distB="0" distL="0" distR="0" wp14:anchorId="42DDC9D6" wp14:editId="5194E9E9">
                  <wp:extent cx="238125" cy="238125"/>
                  <wp:effectExtent l="0" t="0" r="0" b="0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4"/>
            </w:tblGrid>
            <w:tr w:rsidR="007A059C" w:rsidRPr="007A059C" w14:paraId="3816FD6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79"/>
                  </w:tblGrid>
                  <w:tr w:rsidR="007A059C" w:rsidRPr="007A059C" w14:paraId="552EA2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7A059C" w:rsidRPr="007A059C" w14:paraId="6E6C8CE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5E5840" w14:textId="77777777" w:rsidR="007A059C" w:rsidRPr="007A059C" w:rsidRDefault="007A059C" w:rsidP="007A059C">
                              <w:pPr>
                                <w:spacing w:after="0" w:line="240" w:lineRule="auto"/>
                                <w:rPr>
                                  <w:rFonts w:ascii="Abadi" w:eastAsia="Times New Roman" w:hAnsi="Abadi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7A059C">
                                <w:rPr>
                                  <w:rFonts w:ascii="Abadi" w:eastAsia="Times New Roman" w:hAnsi="Abadi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Sclerotherapy Aftercare</w:t>
                              </w:r>
                            </w:p>
                          </w:tc>
                        </w:tr>
                      </w:tbl>
                      <w:p w14:paraId="55666B49" w14:textId="77777777" w:rsidR="007A059C" w:rsidRPr="007A059C" w:rsidRDefault="007A059C" w:rsidP="007A059C">
                        <w:pPr>
                          <w:spacing w:after="0" w:line="240" w:lineRule="auto"/>
                          <w:rPr>
                            <w:rFonts w:ascii="Abadi" w:eastAsia="Times New Roman" w:hAnsi="Abadi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  <w:tr w:rsidR="007A059C" w:rsidRPr="007A059C" w14:paraId="2A7787E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0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7A059C" w:rsidRPr="007A059C" w14:paraId="343EEE7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7A059C" w:rsidRPr="007A059C" w14:paraId="3AF1811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500"/>
                                    </w:tblGrid>
                                    <w:tr w:rsidR="007A059C" w:rsidRPr="007A059C" w14:paraId="223B63D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9214BBB" w14:textId="77777777" w:rsidR="007A059C" w:rsidRPr="007A059C" w:rsidRDefault="007A059C" w:rsidP="007A059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b/>
                                              <w:bCs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Post Treatment Instructions</w:t>
                                          </w:r>
                                        </w:p>
                                        <w:p w14:paraId="0D6337F4" w14:textId="77777777" w:rsidR="007A059C" w:rsidRPr="007A059C" w:rsidRDefault="007A059C" w:rsidP="007A059C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 xml:space="preserve">It is crucial to walk immediately after the </w:t>
                                          </w:r>
                                          <w:proofErr w:type="gramStart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treatment</w:t>
                                          </w:r>
                                          <w:proofErr w:type="gramEnd"/>
                                        </w:p>
                                        <w:p w14:paraId="32663839" w14:textId="77777777" w:rsidR="007A059C" w:rsidRPr="007A059C" w:rsidRDefault="007A059C" w:rsidP="007A059C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 xml:space="preserve">There can be no jogging, swimming or other high impact physical activities for 7-10 days after </w:t>
                                          </w:r>
                                          <w:proofErr w:type="gramStart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treatment</w:t>
                                          </w:r>
                                          <w:proofErr w:type="gramEnd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1687BF79" w14:textId="77777777" w:rsidR="007A059C" w:rsidRPr="007A059C" w:rsidRDefault="007A059C" w:rsidP="007A059C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 xml:space="preserve">Sun exposure must be limited for 2-4 weeks after the treatment.  If necessary to go into the sun, </w:t>
                                          </w:r>
                                          <w:proofErr w:type="gramStart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use SPF 30 or greater at all times</w:t>
                                          </w:r>
                                          <w:proofErr w:type="gramEnd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. </w:t>
                                          </w:r>
                                        </w:p>
                                        <w:p w14:paraId="70C9337C" w14:textId="77777777" w:rsidR="007A059C" w:rsidRPr="007A059C" w:rsidRDefault="007A059C" w:rsidP="007A059C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Wear compression stockings for 72 hours and then during the day while on feet for up to two weeks.</w:t>
                                          </w:r>
                                        </w:p>
                                        <w:p w14:paraId="71C91487" w14:textId="77777777" w:rsidR="007A059C" w:rsidRPr="007A059C" w:rsidRDefault="007A059C" w:rsidP="007A059C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 xml:space="preserve">Any form of heat must be limited for 24 hours after the treatment such as saunas or hot </w:t>
                                          </w:r>
                                          <w:proofErr w:type="gramStart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baths</w:t>
                                          </w:r>
                                          <w:proofErr w:type="gramEnd"/>
                                        </w:p>
                                        <w:p w14:paraId="4A25823E" w14:textId="77777777" w:rsidR="007A059C" w:rsidRPr="007A059C" w:rsidRDefault="007A059C" w:rsidP="007A059C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 xml:space="preserve">Stay hydrated and limit </w:t>
                                          </w:r>
                                          <w:proofErr w:type="gramStart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sodium,</w:t>
                                          </w:r>
                                          <w:proofErr w:type="gramEnd"/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 xml:space="preserve"> and alcohol intake to reduce excess swelling.</w:t>
                                          </w:r>
                                        </w:p>
                                        <w:p w14:paraId="1C026077" w14:textId="77777777" w:rsidR="007A059C" w:rsidRPr="007A059C" w:rsidRDefault="007A059C" w:rsidP="007A059C">
                                          <w:pPr>
                                            <w:numPr>
                                              <w:ilvl w:val="0"/>
                                              <w:numId w:val="7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  <w:r w:rsidRPr="007A059C">
                                            <w:rPr>
                                              <w:rFonts w:ascii="Abadi" w:eastAsia="Times New Roman" w:hAnsi="Abadi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  <w:t>Call with any questions regarding your treatment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71E1D5" w14:textId="77777777" w:rsidR="007A059C" w:rsidRPr="007A059C" w:rsidRDefault="007A059C" w:rsidP="007A059C">
                                    <w:pPr>
                                      <w:spacing w:after="0" w:line="240" w:lineRule="auto"/>
                                      <w:rPr>
                                        <w:rFonts w:ascii="Abadi" w:eastAsia="Times New Roman" w:hAnsi="Abadi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F251F4" w14:textId="77777777" w:rsidR="007A059C" w:rsidRPr="007A059C" w:rsidRDefault="007A059C" w:rsidP="007A059C">
                              <w:pPr>
                                <w:spacing w:after="0" w:line="240" w:lineRule="auto"/>
                                <w:rPr>
                                  <w:rFonts w:ascii="Abadi" w:eastAsia="Times New Roman" w:hAnsi="Abadi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D4FD3A6" w14:textId="77777777" w:rsidR="007A059C" w:rsidRPr="007A059C" w:rsidRDefault="007A059C" w:rsidP="007A059C">
                        <w:pPr>
                          <w:spacing w:after="0" w:line="240" w:lineRule="auto"/>
                          <w:rPr>
                            <w:rFonts w:ascii="Abadi" w:eastAsia="Times New Roman" w:hAnsi="Abadi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46A4B740" w14:textId="77777777" w:rsidR="007A059C" w:rsidRPr="007A059C" w:rsidRDefault="007A059C" w:rsidP="007A05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</w:tr>
          </w:tbl>
          <w:p w14:paraId="65040227" w14:textId="77777777" w:rsidR="007A059C" w:rsidRPr="007A059C" w:rsidRDefault="007A059C" w:rsidP="007A059C">
            <w:pPr>
              <w:spacing w:after="0" w:line="240" w:lineRule="auto"/>
              <w:rPr>
                <w:rFonts w:ascii="Verdana" w:eastAsia="Times New Roman" w:hAnsi="Verdana" w:cs="Tahoma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733DD0FE" w14:textId="77777777" w:rsidR="00B208A5" w:rsidRDefault="00B208A5"/>
    <w:sectPr w:rsidR="00B2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2130"/>
    <w:multiLevelType w:val="multilevel"/>
    <w:tmpl w:val="CAF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B6F9F"/>
    <w:multiLevelType w:val="multilevel"/>
    <w:tmpl w:val="FF9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2534DD"/>
    <w:multiLevelType w:val="multilevel"/>
    <w:tmpl w:val="A6C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E74BD6"/>
    <w:multiLevelType w:val="multilevel"/>
    <w:tmpl w:val="0E8E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031634"/>
    <w:multiLevelType w:val="multilevel"/>
    <w:tmpl w:val="03FC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431C33"/>
    <w:multiLevelType w:val="multilevel"/>
    <w:tmpl w:val="0C0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0519CF"/>
    <w:multiLevelType w:val="multilevel"/>
    <w:tmpl w:val="7DF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2524198">
    <w:abstractNumId w:val="6"/>
  </w:num>
  <w:num w:numId="2" w16cid:durableId="499850430">
    <w:abstractNumId w:val="5"/>
  </w:num>
  <w:num w:numId="3" w16cid:durableId="926961926">
    <w:abstractNumId w:val="3"/>
  </w:num>
  <w:num w:numId="4" w16cid:durableId="44918544">
    <w:abstractNumId w:val="0"/>
  </w:num>
  <w:num w:numId="5" w16cid:durableId="1908764054">
    <w:abstractNumId w:val="1"/>
  </w:num>
  <w:num w:numId="6" w16cid:durableId="871000066">
    <w:abstractNumId w:val="4"/>
  </w:num>
  <w:num w:numId="7" w16cid:durableId="115529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9C"/>
    <w:rsid w:val="00682654"/>
    <w:rsid w:val="007A059C"/>
    <w:rsid w:val="00B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3BBE"/>
  <w15:chartTrackingRefBased/>
  <w15:docId w15:val="{72AACDA3-C5FB-4A87-A07E-F4BF896F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Camp</dc:creator>
  <cp:keywords/>
  <dc:description/>
  <cp:lastModifiedBy>Nicole Camp</cp:lastModifiedBy>
  <cp:revision>1</cp:revision>
  <dcterms:created xsi:type="dcterms:W3CDTF">2024-03-27T19:09:00Z</dcterms:created>
  <dcterms:modified xsi:type="dcterms:W3CDTF">2024-03-27T19:10:00Z</dcterms:modified>
</cp:coreProperties>
</file>