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F3" w:rsidRPr="005607B0" w:rsidRDefault="004A32F3" w:rsidP="004A32F3">
      <w:pPr>
        <w:jc w:val="center"/>
        <w:rPr>
          <w:rFonts w:ascii="SassoonCRInfant" w:hAnsi="SassoonCRInfant"/>
          <w:b/>
          <w:sz w:val="24"/>
          <w:u w:val="single"/>
        </w:rPr>
      </w:pPr>
      <w:r w:rsidRPr="005607B0">
        <w:rPr>
          <w:rFonts w:ascii="SassoonCRInfant" w:hAnsi="SassoonCRInfant"/>
          <w:b/>
          <w:sz w:val="24"/>
          <w:u w:val="single"/>
        </w:rPr>
        <w:t>PE, Sport and Sports Premium Overview</w:t>
      </w:r>
    </w:p>
    <w:p w:rsidR="004A32F3" w:rsidRPr="005607B0" w:rsidRDefault="004A32F3" w:rsidP="004A32F3">
      <w:pPr>
        <w:jc w:val="center"/>
        <w:rPr>
          <w:rFonts w:ascii="SassoonCRInfant" w:hAnsi="SassoonCRInfant"/>
          <w:b/>
          <w:sz w:val="24"/>
          <w:u w:val="single"/>
        </w:rPr>
      </w:pPr>
    </w:p>
    <w:p w:rsidR="004A32F3" w:rsidRPr="005607B0" w:rsidRDefault="004A32F3" w:rsidP="004A32F3">
      <w:pPr>
        <w:rPr>
          <w:rFonts w:ascii="SassoonCRInfant" w:hAnsi="SassoonCRInfant"/>
        </w:rPr>
      </w:pPr>
      <w:r w:rsidRPr="005607B0">
        <w:rPr>
          <w:rFonts w:ascii="SassoonCRInfant" w:hAnsi="SassoonCRInfant"/>
        </w:rPr>
        <w:t xml:space="preserve">At Pattishall, we believe that Physical Education and sport play a vital role in the physical, social, emotional and cognitive development of children. Physical Education and sport are central in giving children the knowledge and understanding in order to make a positive impact on their own health and well-being. </w:t>
      </w:r>
    </w:p>
    <w:p w:rsidR="004A32F3" w:rsidRPr="005607B0" w:rsidRDefault="004A32F3" w:rsidP="004A32F3">
      <w:pPr>
        <w:rPr>
          <w:rFonts w:ascii="SassoonCRInfant" w:hAnsi="SassoonCRInfant"/>
        </w:rPr>
      </w:pPr>
      <w:r w:rsidRPr="005607B0">
        <w:rPr>
          <w:rFonts w:ascii="SassoonCRInfant" w:hAnsi="SassoonCRInfant"/>
        </w:rPr>
        <w:t xml:space="preserve"> </w:t>
      </w:r>
    </w:p>
    <w:p w:rsidR="004A32F3" w:rsidRPr="005607B0" w:rsidRDefault="004A32F3" w:rsidP="004A32F3">
      <w:pPr>
        <w:rPr>
          <w:rFonts w:ascii="SassoonCRInfant" w:hAnsi="SassoonCRInfant"/>
        </w:rPr>
      </w:pPr>
      <w:r w:rsidRPr="005607B0">
        <w:rPr>
          <w:rFonts w:ascii="SassoonCRInfant" w:hAnsi="SassoonCRInfant"/>
        </w:rPr>
        <w:t xml:space="preserve">We have welcomed the Government’s additional funding to improve the provision of physical education (PE) and sport in primary schools. We are committed to using this resource in developing high quality PE lessons, alongside greater opportunities for sporting competitions and clubs for all our young people. </w:t>
      </w:r>
    </w:p>
    <w:p w:rsidR="00D806A0" w:rsidRPr="005607B0" w:rsidRDefault="009B516E">
      <w:pPr>
        <w:rPr>
          <w:rFonts w:ascii="SassoonCRInfant" w:hAnsi="SassoonCRInfant"/>
        </w:rPr>
      </w:pPr>
    </w:p>
    <w:p w:rsidR="004A32F3" w:rsidRPr="005607B0" w:rsidRDefault="004A32F3" w:rsidP="004A32F3">
      <w:pPr>
        <w:rPr>
          <w:rFonts w:ascii="SassoonCRInfant" w:hAnsi="SassoonCRInfant"/>
        </w:rPr>
      </w:pPr>
      <w:r w:rsidRPr="005607B0">
        <w:rPr>
          <w:rFonts w:ascii="SassoonCRInfant" w:hAnsi="SassoonCRInfant"/>
        </w:rPr>
        <w:t>The PE and Sports Premium Fund for Primary Schools The school has developed an action plan to ensure effective use of the Sports Premium Fund; the key areas of which are to:</w:t>
      </w:r>
    </w:p>
    <w:p w:rsidR="004A32F3" w:rsidRPr="005607B0" w:rsidRDefault="004A32F3" w:rsidP="004A32F3">
      <w:pPr>
        <w:pStyle w:val="ListParagraph"/>
        <w:numPr>
          <w:ilvl w:val="0"/>
          <w:numId w:val="1"/>
        </w:numPr>
        <w:rPr>
          <w:rFonts w:ascii="SassoonCRInfant" w:hAnsi="SassoonCRInfant"/>
        </w:rPr>
      </w:pPr>
      <w:r w:rsidRPr="005607B0">
        <w:rPr>
          <w:rFonts w:ascii="SassoonCRInfant" w:hAnsi="SassoonCRInfant"/>
        </w:rPr>
        <w:t xml:space="preserve">ensure all children have access to high quality PE lessons. </w:t>
      </w:r>
    </w:p>
    <w:p w:rsidR="004A32F3" w:rsidRPr="005607B0" w:rsidRDefault="004A32F3" w:rsidP="004A32F3">
      <w:pPr>
        <w:pStyle w:val="ListParagraph"/>
        <w:numPr>
          <w:ilvl w:val="0"/>
          <w:numId w:val="1"/>
        </w:numPr>
        <w:rPr>
          <w:rFonts w:ascii="SassoonCRInfant" w:hAnsi="SassoonCRInfant"/>
        </w:rPr>
      </w:pPr>
      <w:r w:rsidRPr="005607B0">
        <w:rPr>
          <w:rFonts w:ascii="SassoonCRInfant" w:hAnsi="SassoonCRInfant"/>
        </w:rPr>
        <w:t>provide a range of high quality extracurricular activities that promote physical activity and access for all.</w:t>
      </w:r>
    </w:p>
    <w:p w:rsidR="004A32F3" w:rsidRPr="005607B0" w:rsidRDefault="004A32F3" w:rsidP="004A32F3">
      <w:pPr>
        <w:pStyle w:val="ListParagraph"/>
        <w:numPr>
          <w:ilvl w:val="0"/>
          <w:numId w:val="1"/>
        </w:numPr>
        <w:rPr>
          <w:rFonts w:ascii="SassoonCRInfant" w:hAnsi="SassoonCRInfant"/>
        </w:rPr>
      </w:pPr>
      <w:r w:rsidRPr="005607B0">
        <w:rPr>
          <w:rFonts w:ascii="SassoonCRInfant" w:hAnsi="SassoonCRInfant"/>
        </w:rPr>
        <w:t xml:space="preserve">raise the number of children taking part in competitions. </w:t>
      </w:r>
    </w:p>
    <w:p w:rsidR="004A32F3" w:rsidRPr="005607B0" w:rsidRDefault="004A32F3" w:rsidP="004A32F3">
      <w:pPr>
        <w:pStyle w:val="ListParagraph"/>
        <w:numPr>
          <w:ilvl w:val="0"/>
          <w:numId w:val="1"/>
        </w:numPr>
        <w:rPr>
          <w:rFonts w:ascii="SassoonCRInfant" w:hAnsi="SassoonCRInfant"/>
        </w:rPr>
      </w:pPr>
      <w:r w:rsidRPr="005607B0">
        <w:rPr>
          <w:rFonts w:ascii="SassoonCRInfant" w:hAnsi="SassoonCRInfant"/>
        </w:rPr>
        <w:t xml:space="preserve">develop a healthy lifestyle ethos across the school. </w:t>
      </w:r>
    </w:p>
    <w:p w:rsidR="004A32F3" w:rsidRPr="005607B0" w:rsidRDefault="004A32F3" w:rsidP="004A32F3">
      <w:pPr>
        <w:rPr>
          <w:rFonts w:ascii="SassoonCRInfant" w:hAnsi="SassoonCRInfant"/>
        </w:rPr>
      </w:pPr>
      <w:r w:rsidRPr="005607B0">
        <w:rPr>
          <w:rFonts w:ascii="SassoonCRInfant" w:hAnsi="SassoonCRInfant"/>
        </w:rPr>
        <w:t xml:space="preserve"> </w:t>
      </w:r>
    </w:p>
    <w:p w:rsidR="004A32F3" w:rsidRPr="005607B0" w:rsidRDefault="004A32F3" w:rsidP="004A32F3">
      <w:pPr>
        <w:rPr>
          <w:rFonts w:ascii="SassoonCRInfant" w:hAnsi="SassoonCRInfant"/>
        </w:rPr>
      </w:pPr>
      <w:r w:rsidRPr="005607B0">
        <w:rPr>
          <w:rFonts w:ascii="SassoonCRInfant" w:hAnsi="SassoonCRInfant"/>
        </w:rPr>
        <w:t>At Pattishall School we have split the funding across the three key areas for consideration: Physical Education; Healthy Active Lifestyles; and Competitive Sport.</w:t>
      </w:r>
    </w:p>
    <w:p w:rsidR="004A32F3" w:rsidRPr="005607B0" w:rsidRDefault="004A32F3" w:rsidP="004A32F3">
      <w:pPr>
        <w:rPr>
          <w:rFonts w:ascii="SassoonCRInfant" w:hAnsi="SassoonCRInfant"/>
          <w:u w:val="single"/>
        </w:rPr>
      </w:pPr>
      <w:r w:rsidRPr="005607B0">
        <w:rPr>
          <w:rFonts w:ascii="SassoonCRInfant" w:hAnsi="SassoonCRInfant"/>
          <w:u w:val="single"/>
        </w:rPr>
        <w:t xml:space="preserve">Physical Education </w:t>
      </w:r>
    </w:p>
    <w:p w:rsidR="005607B0" w:rsidRPr="005607B0" w:rsidRDefault="004A32F3" w:rsidP="004A32F3">
      <w:pPr>
        <w:rPr>
          <w:rFonts w:ascii="SassoonCRInfant" w:hAnsi="SassoonCRInfant"/>
        </w:rPr>
      </w:pPr>
      <w:r w:rsidRPr="005607B0">
        <w:rPr>
          <w:rFonts w:ascii="SassoonCRInfant" w:hAnsi="SassoonCRInfant"/>
        </w:rPr>
        <w:t>In order to deliver the curriculum effectively, the school has invested in training for staff in a scheme of work called ‘real PE’.  This programme provides fun, simple to follow and progressive lessons acro</w:t>
      </w:r>
      <w:r w:rsidR="005607B0">
        <w:rPr>
          <w:rFonts w:ascii="SassoonCRInfant" w:hAnsi="SassoonCRInfant"/>
        </w:rPr>
        <w:t>s</w:t>
      </w:r>
      <w:r w:rsidRPr="005607B0">
        <w:rPr>
          <w:rFonts w:ascii="SassoonCRInfant" w:hAnsi="SassoonCRInfant"/>
        </w:rPr>
        <w:t xml:space="preserve">s the school; giving practitioners the confidence and skills to deliver outstanding PE. Following the success of this, we have planned training for the </w:t>
      </w:r>
      <w:proofErr w:type="spellStart"/>
      <w:r w:rsidRPr="005607B0">
        <w:rPr>
          <w:rFonts w:ascii="SassoonCRInfant" w:hAnsi="SassoonCRInfant"/>
        </w:rPr>
        <w:t>realGym</w:t>
      </w:r>
      <w:proofErr w:type="spellEnd"/>
      <w:r w:rsidRPr="005607B0">
        <w:rPr>
          <w:rFonts w:ascii="SassoonCRInfant" w:hAnsi="SassoonCRInfant"/>
        </w:rPr>
        <w:t xml:space="preserve"> scheme to further develop high quality lessons.</w:t>
      </w:r>
    </w:p>
    <w:p w:rsidR="004A32F3" w:rsidRPr="005607B0" w:rsidRDefault="004A32F3" w:rsidP="004A32F3">
      <w:pPr>
        <w:rPr>
          <w:rFonts w:ascii="SassoonCRInfant" w:hAnsi="SassoonCRInfant"/>
          <w:u w:val="single"/>
        </w:rPr>
      </w:pPr>
      <w:r w:rsidRPr="005607B0">
        <w:rPr>
          <w:rFonts w:ascii="SassoonCRInfant" w:hAnsi="SassoonCRInfant"/>
          <w:u w:val="single"/>
        </w:rPr>
        <w:t xml:space="preserve">Healthy Active Lifestyles </w:t>
      </w:r>
    </w:p>
    <w:p w:rsidR="004A32F3" w:rsidRPr="005607B0" w:rsidRDefault="004A32F3" w:rsidP="004A32F3">
      <w:pPr>
        <w:rPr>
          <w:rFonts w:ascii="SassoonCRInfant" w:hAnsi="SassoonCRInfant"/>
        </w:rPr>
      </w:pPr>
      <w:r w:rsidRPr="005607B0">
        <w:rPr>
          <w:rFonts w:ascii="SassoonCRInfant" w:hAnsi="SassoonCRInfant"/>
        </w:rPr>
        <w:t xml:space="preserve">Part of the fund has been used to purchase additional resources for Early Years to promote an active lifestyle from an early age.  This has been further developed through the addition of bike and scooter racks to encourage all children to travel to school under their own steam.  New playground equipment was installed in the KS2 playground, designed to promote active play at break and lunchtimes through zoning of: a dedicated ball game area; a climbing frame area to improve upper body strength; and a ground level trail that includes target games.  This project was further supported by an additional grant from the National Lottery. </w:t>
      </w:r>
      <w:r w:rsidR="005607B0">
        <w:rPr>
          <w:rFonts w:ascii="SassoonCRInfant" w:hAnsi="SassoonCRInfant"/>
        </w:rPr>
        <w:t xml:space="preserve">We have also employed a sports coach to work with our young leaders to develop games and activities during every lunch time to engage all children in more active opportunities throughout the school day. </w:t>
      </w:r>
    </w:p>
    <w:p w:rsidR="004A32F3" w:rsidRPr="005607B0" w:rsidRDefault="004A32F3" w:rsidP="004A32F3">
      <w:pPr>
        <w:rPr>
          <w:rFonts w:ascii="SassoonCRInfant" w:hAnsi="SassoonCRInfant"/>
          <w:u w:val="single"/>
        </w:rPr>
      </w:pPr>
      <w:r w:rsidRPr="005607B0">
        <w:rPr>
          <w:rFonts w:ascii="SassoonCRInfant" w:hAnsi="SassoonCRInfant"/>
          <w:u w:val="single"/>
        </w:rPr>
        <w:t xml:space="preserve">Competitive Sports </w:t>
      </w:r>
    </w:p>
    <w:p w:rsidR="004A32F3" w:rsidRPr="005607B0" w:rsidRDefault="004A32F3" w:rsidP="004A32F3">
      <w:pPr>
        <w:rPr>
          <w:rFonts w:ascii="SassoonCRInfant" w:hAnsi="SassoonCRInfant"/>
        </w:rPr>
      </w:pPr>
      <w:r w:rsidRPr="005607B0">
        <w:rPr>
          <w:rFonts w:ascii="SassoonCRInfant" w:hAnsi="SassoonCRInfant"/>
        </w:rPr>
        <w:t xml:space="preserve">For many years, we have competed in the Campion Cluster sports competitions. Through these we have gone on to represent the cluster in Partnership finals and on occasions we have represented the South Northants in county competitions. We will continue to work with Campion to provide as many of these opportunities as we can. We have also used part of the funding to employ a coach who works with the children once a week to help them progress in confidence and skill for the competitions. </w:t>
      </w:r>
    </w:p>
    <w:p w:rsidR="004A32F3" w:rsidRPr="005607B0" w:rsidRDefault="004A32F3" w:rsidP="004A32F3">
      <w:pPr>
        <w:rPr>
          <w:rFonts w:ascii="SassoonCRInfant" w:hAnsi="SassoonCRInfant"/>
        </w:rPr>
      </w:pPr>
      <w:r w:rsidRPr="005607B0">
        <w:rPr>
          <w:rFonts w:ascii="SassoonCRInfant" w:hAnsi="SassoonCRInfant"/>
        </w:rPr>
        <w:t>As part of increasing participation in competitive sports, we have started to run a number of intra-school competitions where children compete against one another whilst representing their House Team.  These events are run by the Sports Crew who have regular training in sports leadership skills.</w:t>
      </w:r>
    </w:p>
    <w:p w:rsidR="004A32F3" w:rsidRPr="005607B0" w:rsidRDefault="004A32F3" w:rsidP="004A32F3">
      <w:pPr>
        <w:rPr>
          <w:rFonts w:ascii="SassoonCRInfant" w:hAnsi="SassoonCRInfant"/>
        </w:rPr>
      </w:pPr>
    </w:p>
    <w:tbl>
      <w:tblPr>
        <w:tblStyle w:val="TableGrid"/>
        <w:tblW w:w="0" w:type="auto"/>
        <w:tblLook w:val="04A0" w:firstRow="1" w:lastRow="0" w:firstColumn="1" w:lastColumn="0" w:noHBand="0" w:noVBand="1"/>
      </w:tblPr>
      <w:tblGrid>
        <w:gridCol w:w="1980"/>
        <w:gridCol w:w="5245"/>
        <w:gridCol w:w="1791"/>
      </w:tblGrid>
      <w:tr w:rsidR="002C7166" w:rsidRPr="005607B0" w:rsidTr="005D7540">
        <w:tc>
          <w:tcPr>
            <w:tcW w:w="9016" w:type="dxa"/>
            <w:gridSpan w:val="3"/>
          </w:tcPr>
          <w:p w:rsidR="002C7166" w:rsidRPr="005607B0" w:rsidRDefault="009B51AE" w:rsidP="009B51AE">
            <w:pPr>
              <w:jc w:val="center"/>
              <w:rPr>
                <w:rFonts w:ascii="SassoonCRInfant" w:hAnsi="SassoonCRInfant"/>
                <w:b/>
              </w:rPr>
            </w:pPr>
            <w:r w:rsidRPr="005607B0">
              <w:rPr>
                <w:rFonts w:ascii="SassoonCRInfant" w:hAnsi="SassoonCRInfant"/>
                <w:b/>
              </w:rPr>
              <w:t>Sports Premium Accounts</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Oct - 13</w:t>
            </w:r>
          </w:p>
        </w:tc>
        <w:tc>
          <w:tcPr>
            <w:tcW w:w="5245" w:type="dxa"/>
          </w:tcPr>
          <w:p w:rsidR="004A32F3" w:rsidRPr="005607B0" w:rsidRDefault="004A32F3" w:rsidP="004A32F3">
            <w:pPr>
              <w:rPr>
                <w:rFonts w:ascii="SassoonCRInfant" w:hAnsi="SassoonCRInfant"/>
              </w:rPr>
            </w:pPr>
          </w:p>
        </w:tc>
        <w:tc>
          <w:tcPr>
            <w:tcW w:w="1791" w:type="dxa"/>
          </w:tcPr>
          <w:p w:rsidR="004A32F3" w:rsidRPr="005607B0" w:rsidRDefault="002C7166" w:rsidP="004A32F3">
            <w:pPr>
              <w:rPr>
                <w:rFonts w:ascii="SassoonCRInfant" w:hAnsi="SassoonCRInfant"/>
              </w:rPr>
            </w:pPr>
            <w:r w:rsidRPr="005607B0">
              <w:rPr>
                <w:rFonts w:ascii="SassoonCRInfant" w:hAnsi="SassoonCRInfant"/>
              </w:rPr>
              <w:t>£5,287</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May – 13</w:t>
            </w:r>
          </w:p>
        </w:tc>
        <w:tc>
          <w:tcPr>
            <w:tcW w:w="5245" w:type="dxa"/>
          </w:tcPr>
          <w:p w:rsidR="004A32F3" w:rsidRPr="005607B0" w:rsidRDefault="009B51AE" w:rsidP="004A32F3">
            <w:pPr>
              <w:rPr>
                <w:rFonts w:ascii="SassoonCRInfant" w:hAnsi="SassoonCRInfant"/>
              </w:rPr>
            </w:pPr>
            <w:r w:rsidRPr="005607B0">
              <w:rPr>
                <w:rFonts w:ascii="SassoonCRInfant" w:hAnsi="SassoonCRInfant"/>
              </w:rPr>
              <w:t>Campion cluster sports package 12/13</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-£1,000</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Jul – 13</w:t>
            </w:r>
          </w:p>
        </w:tc>
        <w:tc>
          <w:tcPr>
            <w:tcW w:w="5245" w:type="dxa"/>
          </w:tcPr>
          <w:p w:rsidR="004A32F3" w:rsidRPr="005607B0" w:rsidRDefault="009B51AE" w:rsidP="004A32F3">
            <w:pPr>
              <w:rPr>
                <w:rFonts w:ascii="SassoonCRInfant" w:hAnsi="SassoonCRInfant"/>
              </w:rPr>
            </w:pPr>
            <w:r w:rsidRPr="005607B0">
              <w:rPr>
                <w:rFonts w:ascii="SassoonCRInfant" w:hAnsi="SassoonCRInfant"/>
              </w:rPr>
              <w:t>Pool plant operators course CIMSPA</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-£299</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Nov – 13</w:t>
            </w:r>
          </w:p>
        </w:tc>
        <w:tc>
          <w:tcPr>
            <w:tcW w:w="5245" w:type="dxa"/>
          </w:tcPr>
          <w:p w:rsidR="004A32F3" w:rsidRPr="005607B0" w:rsidRDefault="009B51AE" w:rsidP="004A32F3">
            <w:pPr>
              <w:rPr>
                <w:rFonts w:ascii="SassoonCRInfant" w:hAnsi="SassoonCRInfant"/>
              </w:rPr>
            </w:pPr>
            <w:r w:rsidRPr="005607B0">
              <w:rPr>
                <w:rFonts w:ascii="SassoonCRInfant" w:hAnsi="SassoonCRInfant"/>
              </w:rPr>
              <w:t>Health and Safety Maintenance</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-£110</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Jan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2 benches + gym equipment refurbishment</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-£581</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May - 14</w:t>
            </w:r>
          </w:p>
        </w:tc>
        <w:tc>
          <w:tcPr>
            <w:tcW w:w="5245" w:type="dxa"/>
          </w:tcPr>
          <w:p w:rsidR="004A32F3" w:rsidRPr="005607B0" w:rsidRDefault="004A32F3" w:rsidP="004A32F3">
            <w:pPr>
              <w:rPr>
                <w:rFonts w:ascii="SassoonCRInfant" w:hAnsi="SassoonCRInfant"/>
              </w:rPr>
            </w:pPr>
          </w:p>
        </w:tc>
        <w:tc>
          <w:tcPr>
            <w:tcW w:w="1791" w:type="dxa"/>
          </w:tcPr>
          <w:p w:rsidR="004A32F3" w:rsidRPr="005607B0" w:rsidRDefault="002C7166" w:rsidP="004A32F3">
            <w:pPr>
              <w:rPr>
                <w:rFonts w:ascii="SassoonCRInfant" w:hAnsi="SassoonCRInfant"/>
              </w:rPr>
            </w:pPr>
            <w:r w:rsidRPr="005607B0">
              <w:rPr>
                <w:rFonts w:ascii="SassoonCRInfant" w:hAnsi="SassoonCRInfant"/>
              </w:rPr>
              <w:t>£3,373</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Jul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Real PE scheme of work</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-£2,495</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Aug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House Points tube collector</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-£78</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Aug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 xml:space="preserve">House Points tokens </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-£149</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Oct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EYFS trikes, scooters and gardening equipment</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-£727</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Nov – 14</w:t>
            </w:r>
          </w:p>
        </w:tc>
        <w:tc>
          <w:tcPr>
            <w:tcW w:w="5245" w:type="dxa"/>
          </w:tcPr>
          <w:p w:rsidR="004A32F3" w:rsidRPr="005607B0" w:rsidRDefault="004A32F3" w:rsidP="004A32F3">
            <w:pPr>
              <w:rPr>
                <w:rFonts w:ascii="SassoonCRInfant" w:hAnsi="SassoonCRInfant"/>
              </w:rPr>
            </w:pPr>
          </w:p>
        </w:tc>
        <w:tc>
          <w:tcPr>
            <w:tcW w:w="1791" w:type="dxa"/>
          </w:tcPr>
          <w:p w:rsidR="004A32F3" w:rsidRPr="005607B0" w:rsidRDefault="002C7166" w:rsidP="004A32F3">
            <w:pPr>
              <w:rPr>
                <w:rFonts w:ascii="SassoonCRInfant" w:hAnsi="SassoonCRInfant"/>
              </w:rPr>
            </w:pPr>
            <w:r w:rsidRPr="005607B0">
              <w:rPr>
                <w:rFonts w:ascii="SassoonCRInfant" w:hAnsi="SassoonCRInfant"/>
              </w:rPr>
              <w:t>£5,063</w:t>
            </w:r>
          </w:p>
        </w:tc>
      </w:tr>
      <w:tr w:rsidR="004A32F3" w:rsidRPr="005607B0" w:rsidTr="002C7166">
        <w:tc>
          <w:tcPr>
            <w:tcW w:w="1980" w:type="dxa"/>
          </w:tcPr>
          <w:p w:rsidR="004A32F3" w:rsidRPr="005607B0" w:rsidRDefault="004A32F3" w:rsidP="004A32F3">
            <w:pPr>
              <w:jc w:val="center"/>
              <w:rPr>
                <w:rFonts w:ascii="SassoonCRInfant" w:hAnsi="SassoonCRInfant"/>
              </w:rPr>
            </w:pPr>
          </w:p>
        </w:tc>
        <w:tc>
          <w:tcPr>
            <w:tcW w:w="5245" w:type="dxa"/>
          </w:tcPr>
          <w:p w:rsidR="004A32F3" w:rsidRPr="005607B0" w:rsidRDefault="009B51AE" w:rsidP="004A32F3">
            <w:pPr>
              <w:rPr>
                <w:rFonts w:ascii="SassoonCRInfant" w:hAnsi="SassoonCRInfant"/>
              </w:rPr>
            </w:pPr>
            <w:r w:rsidRPr="005607B0">
              <w:rPr>
                <w:rFonts w:ascii="SassoonCRInfant" w:hAnsi="SassoonCRInfant"/>
              </w:rPr>
              <w:t>Campion cluster sports package 13/14</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-£730</w:t>
            </w:r>
          </w:p>
        </w:tc>
      </w:tr>
      <w:tr w:rsidR="004A32F3" w:rsidRPr="005607B0" w:rsidTr="002C7166">
        <w:tc>
          <w:tcPr>
            <w:tcW w:w="1980" w:type="dxa"/>
          </w:tcPr>
          <w:p w:rsidR="004A32F3" w:rsidRPr="005607B0" w:rsidRDefault="004A32F3" w:rsidP="004A32F3">
            <w:pPr>
              <w:jc w:val="center"/>
              <w:rPr>
                <w:rFonts w:ascii="SassoonCRInfant" w:hAnsi="SassoonCRInfant"/>
              </w:rPr>
            </w:pPr>
          </w:p>
        </w:tc>
        <w:tc>
          <w:tcPr>
            <w:tcW w:w="5245" w:type="dxa"/>
          </w:tcPr>
          <w:p w:rsidR="004A32F3" w:rsidRPr="005607B0" w:rsidRDefault="009B51AE" w:rsidP="004A32F3">
            <w:pPr>
              <w:rPr>
                <w:rFonts w:ascii="SassoonCRInfant" w:hAnsi="SassoonCRInfant"/>
              </w:rPr>
            </w:pPr>
            <w:r w:rsidRPr="005607B0">
              <w:rPr>
                <w:rFonts w:ascii="SassoonCRInfant" w:hAnsi="SassoonCRInfant"/>
              </w:rPr>
              <w:t>Developing a School Sports Crew training AF SB</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-£40</w:t>
            </w:r>
          </w:p>
        </w:tc>
      </w:tr>
      <w:tr w:rsidR="004A32F3" w:rsidRPr="005607B0" w:rsidTr="002C7166">
        <w:tc>
          <w:tcPr>
            <w:tcW w:w="1980" w:type="dxa"/>
          </w:tcPr>
          <w:p w:rsidR="004A32F3" w:rsidRPr="005607B0" w:rsidRDefault="004A32F3" w:rsidP="004A32F3">
            <w:pPr>
              <w:jc w:val="center"/>
              <w:rPr>
                <w:rFonts w:ascii="SassoonCRInfant" w:hAnsi="SassoonCRInfant"/>
              </w:rPr>
            </w:pPr>
          </w:p>
        </w:tc>
        <w:tc>
          <w:tcPr>
            <w:tcW w:w="5245" w:type="dxa"/>
          </w:tcPr>
          <w:p w:rsidR="004A32F3" w:rsidRPr="005607B0" w:rsidRDefault="009B51AE" w:rsidP="004A32F3">
            <w:pPr>
              <w:rPr>
                <w:rFonts w:ascii="SassoonCRInfant" w:hAnsi="SassoonCRInfant"/>
              </w:rPr>
            </w:pPr>
            <w:r w:rsidRPr="005607B0">
              <w:rPr>
                <w:rFonts w:ascii="SassoonCRInfant" w:hAnsi="SassoonCRInfant"/>
              </w:rPr>
              <w:t>Bike &amp; Scooter Racks</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-£300</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Dec – 14</w:t>
            </w:r>
          </w:p>
        </w:tc>
        <w:tc>
          <w:tcPr>
            <w:tcW w:w="5245" w:type="dxa"/>
          </w:tcPr>
          <w:p w:rsidR="004A32F3" w:rsidRPr="005607B0" w:rsidRDefault="009B51AE" w:rsidP="004A32F3">
            <w:pPr>
              <w:rPr>
                <w:rFonts w:ascii="SassoonCRInfant" w:hAnsi="SassoonCRInfant"/>
              </w:rPr>
            </w:pPr>
            <w:r w:rsidRPr="005607B0">
              <w:rPr>
                <w:rFonts w:ascii="SassoonCRInfant" w:hAnsi="SassoonCRInfant"/>
              </w:rPr>
              <w:t>Hire of swimming instructor</w:t>
            </w:r>
          </w:p>
        </w:tc>
        <w:tc>
          <w:tcPr>
            <w:tcW w:w="1791" w:type="dxa"/>
          </w:tcPr>
          <w:p w:rsidR="004A32F3" w:rsidRPr="005607B0" w:rsidRDefault="002C7166" w:rsidP="004A32F3">
            <w:pPr>
              <w:rPr>
                <w:rFonts w:ascii="SassoonCRInfant" w:hAnsi="SassoonCRInfant"/>
                <w:color w:val="FF0000"/>
              </w:rPr>
            </w:pPr>
            <w:r w:rsidRPr="005607B0">
              <w:rPr>
                <w:rFonts w:ascii="SassoonCRInfant" w:hAnsi="SassoonCRInfant"/>
                <w:color w:val="FF0000"/>
              </w:rPr>
              <w:t>-£324</w:t>
            </w:r>
          </w:p>
        </w:tc>
      </w:tr>
      <w:tr w:rsidR="004A32F3" w:rsidRPr="005607B0" w:rsidTr="002C7166">
        <w:tc>
          <w:tcPr>
            <w:tcW w:w="1980" w:type="dxa"/>
          </w:tcPr>
          <w:p w:rsidR="004A32F3" w:rsidRPr="005607B0" w:rsidRDefault="004A32F3" w:rsidP="004A32F3">
            <w:pPr>
              <w:jc w:val="center"/>
              <w:rPr>
                <w:rFonts w:ascii="SassoonCRInfant" w:hAnsi="SassoonCRInfant"/>
              </w:rPr>
            </w:pPr>
          </w:p>
        </w:tc>
        <w:tc>
          <w:tcPr>
            <w:tcW w:w="5245" w:type="dxa"/>
          </w:tcPr>
          <w:p w:rsidR="004A32F3" w:rsidRPr="005607B0" w:rsidRDefault="009B51AE" w:rsidP="004A32F3">
            <w:pPr>
              <w:rPr>
                <w:rFonts w:ascii="SassoonCRInfant" w:hAnsi="SassoonCRInfant"/>
              </w:rPr>
            </w:pPr>
            <w:r w:rsidRPr="005607B0">
              <w:rPr>
                <w:rFonts w:ascii="SassoonCRInfant" w:hAnsi="SassoonCRInfant"/>
              </w:rPr>
              <w:t xml:space="preserve">Health and Safety Maintenance of indoor PE equipment </w:t>
            </w:r>
          </w:p>
        </w:tc>
        <w:tc>
          <w:tcPr>
            <w:tcW w:w="1791" w:type="dxa"/>
          </w:tcPr>
          <w:p w:rsidR="004A32F3" w:rsidRPr="005607B0" w:rsidRDefault="00191600" w:rsidP="004A32F3">
            <w:pPr>
              <w:rPr>
                <w:rFonts w:ascii="SassoonCRInfant" w:hAnsi="SassoonCRInfant"/>
                <w:color w:val="FF0000"/>
              </w:rPr>
            </w:pPr>
            <w:r w:rsidRPr="005607B0">
              <w:rPr>
                <w:rFonts w:ascii="SassoonCRInfant" w:hAnsi="SassoonCRInfant"/>
                <w:color w:val="FF0000"/>
              </w:rPr>
              <w:t>-£110</w:t>
            </w:r>
          </w:p>
        </w:tc>
      </w:tr>
      <w:tr w:rsidR="004A32F3" w:rsidRPr="005607B0" w:rsidTr="002C7166">
        <w:tc>
          <w:tcPr>
            <w:tcW w:w="1980" w:type="dxa"/>
          </w:tcPr>
          <w:p w:rsidR="004A32F3" w:rsidRPr="005607B0" w:rsidRDefault="004A32F3" w:rsidP="004A32F3">
            <w:pPr>
              <w:jc w:val="center"/>
              <w:rPr>
                <w:rFonts w:ascii="SassoonCRInfant" w:hAnsi="SassoonCRInfant"/>
              </w:rPr>
            </w:pPr>
          </w:p>
        </w:tc>
        <w:tc>
          <w:tcPr>
            <w:tcW w:w="5245" w:type="dxa"/>
          </w:tcPr>
          <w:p w:rsidR="004A32F3" w:rsidRPr="005607B0" w:rsidRDefault="009B51AE" w:rsidP="004A32F3">
            <w:pPr>
              <w:rPr>
                <w:rFonts w:ascii="SassoonCRInfant" w:hAnsi="SassoonCRInfant"/>
              </w:rPr>
            </w:pPr>
            <w:r w:rsidRPr="005607B0">
              <w:rPr>
                <w:rFonts w:ascii="SassoonCRInfant" w:hAnsi="SassoonCRInfant"/>
              </w:rPr>
              <w:t>Coach for swimming lessons at Towcester</w:t>
            </w:r>
          </w:p>
        </w:tc>
        <w:tc>
          <w:tcPr>
            <w:tcW w:w="1791" w:type="dxa"/>
          </w:tcPr>
          <w:p w:rsidR="004A32F3" w:rsidRPr="005607B0" w:rsidRDefault="00191600" w:rsidP="004A32F3">
            <w:pPr>
              <w:rPr>
                <w:rFonts w:ascii="SassoonCRInfant" w:hAnsi="SassoonCRInfant"/>
                <w:color w:val="FF0000"/>
              </w:rPr>
            </w:pPr>
            <w:r w:rsidRPr="005607B0">
              <w:rPr>
                <w:rFonts w:ascii="SassoonCRInfant" w:hAnsi="SassoonCRInfant"/>
                <w:color w:val="FF0000"/>
              </w:rPr>
              <w:t>-£900</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Mar - 15</w:t>
            </w:r>
          </w:p>
        </w:tc>
        <w:tc>
          <w:tcPr>
            <w:tcW w:w="5245" w:type="dxa"/>
          </w:tcPr>
          <w:p w:rsidR="004A32F3" w:rsidRPr="005607B0" w:rsidRDefault="009B51AE" w:rsidP="004A32F3">
            <w:pPr>
              <w:rPr>
                <w:rFonts w:ascii="SassoonCRInfant" w:hAnsi="SassoonCRInfant"/>
              </w:rPr>
            </w:pPr>
            <w:r w:rsidRPr="005607B0">
              <w:rPr>
                <w:rFonts w:ascii="SassoonCRInfant" w:hAnsi="SassoonCRInfant"/>
              </w:rPr>
              <w:t>Campion cluster sports package 14/15</w:t>
            </w:r>
          </w:p>
        </w:tc>
        <w:tc>
          <w:tcPr>
            <w:tcW w:w="1791" w:type="dxa"/>
          </w:tcPr>
          <w:p w:rsidR="004A32F3" w:rsidRPr="005607B0" w:rsidRDefault="00191600" w:rsidP="004A32F3">
            <w:pPr>
              <w:rPr>
                <w:rFonts w:ascii="SassoonCRInfant" w:hAnsi="SassoonCRInfant"/>
                <w:color w:val="FF0000"/>
              </w:rPr>
            </w:pPr>
            <w:r w:rsidRPr="005607B0">
              <w:rPr>
                <w:rFonts w:ascii="SassoonCRInfant" w:hAnsi="SassoonCRInfant"/>
                <w:color w:val="FF0000"/>
              </w:rPr>
              <w:t>-£730</w:t>
            </w:r>
          </w:p>
        </w:tc>
      </w:tr>
      <w:tr w:rsidR="004A32F3" w:rsidRPr="005607B0" w:rsidTr="002C7166">
        <w:tc>
          <w:tcPr>
            <w:tcW w:w="1980" w:type="dxa"/>
          </w:tcPr>
          <w:p w:rsidR="004A32F3" w:rsidRPr="005607B0" w:rsidRDefault="002C7166" w:rsidP="004A32F3">
            <w:pPr>
              <w:jc w:val="center"/>
              <w:rPr>
                <w:rFonts w:ascii="SassoonCRInfant" w:hAnsi="SassoonCRInfant"/>
              </w:rPr>
            </w:pPr>
            <w:r w:rsidRPr="005607B0">
              <w:rPr>
                <w:rFonts w:ascii="SassoonCRInfant" w:hAnsi="SassoonCRInfant"/>
              </w:rPr>
              <w:t>Jun - 15</w:t>
            </w:r>
          </w:p>
        </w:tc>
        <w:tc>
          <w:tcPr>
            <w:tcW w:w="5245" w:type="dxa"/>
          </w:tcPr>
          <w:p w:rsidR="004A32F3" w:rsidRPr="005607B0" w:rsidRDefault="004A32F3" w:rsidP="004A32F3">
            <w:pPr>
              <w:rPr>
                <w:rFonts w:ascii="SassoonCRInfant" w:hAnsi="SassoonCRInfant"/>
              </w:rPr>
            </w:pPr>
          </w:p>
        </w:tc>
        <w:tc>
          <w:tcPr>
            <w:tcW w:w="1791" w:type="dxa"/>
          </w:tcPr>
          <w:p w:rsidR="004A32F3" w:rsidRPr="005607B0" w:rsidRDefault="00191600" w:rsidP="004A32F3">
            <w:pPr>
              <w:rPr>
                <w:rFonts w:ascii="SassoonCRInfant" w:hAnsi="SassoonCRInfant"/>
              </w:rPr>
            </w:pPr>
            <w:r w:rsidRPr="005607B0">
              <w:rPr>
                <w:rFonts w:ascii="SassoonCRInfant" w:hAnsi="SassoonCRInfant"/>
              </w:rPr>
              <w:t>£3, 617</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Sep – 15</w:t>
            </w:r>
          </w:p>
        </w:tc>
        <w:tc>
          <w:tcPr>
            <w:tcW w:w="5245" w:type="dxa"/>
          </w:tcPr>
          <w:p w:rsidR="002C7166" w:rsidRPr="005607B0" w:rsidRDefault="009B51AE" w:rsidP="004A32F3">
            <w:pPr>
              <w:rPr>
                <w:rFonts w:ascii="SassoonCRInfant" w:hAnsi="SassoonCRInfant"/>
              </w:rPr>
            </w:pPr>
            <w:r w:rsidRPr="005607B0">
              <w:rPr>
                <w:rFonts w:ascii="SassoonCRInfant" w:hAnsi="SassoonCRInfant"/>
              </w:rPr>
              <w:t>Playground equipment for KS2</w:t>
            </w:r>
          </w:p>
        </w:tc>
        <w:tc>
          <w:tcPr>
            <w:tcW w:w="1791" w:type="dxa"/>
          </w:tcPr>
          <w:p w:rsidR="002C7166" w:rsidRPr="005607B0" w:rsidRDefault="00191600" w:rsidP="004A32F3">
            <w:pPr>
              <w:rPr>
                <w:rFonts w:ascii="SassoonCRInfant" w:hAnsi="SassoonCRInfant"/>
              </w:rPr>
            </w:pPr>
            <w:r w:rsidRPr="005607B0">
              <w:rPr>
                <w:rFonts w:ascii="SassoonCRInfant" w:hAnsi="SassoonCRInfant"/>
                <w:color w:val="FF0000"/>
              </w:rPr>
              <w:t>-£6,825</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Nov – 15</w:t>
            </w:r>
          </w:p>
        </w:tc>
        <w:tc>
          <w:tcPr>
            <w:tcW w:w="5245" w:type="dxa"/>
          </w:tcPr>
          <w:p w:rsidR="002C7166" w:rsidRPr="005607B0" w:rsidRDefault="002C7166" w:rsidP="004A32F3">
            <w:pPr>
              <w:rPr>
                <w:rFonts w:ascii="SassoonCRInfant" w:hAnsi="SassoonCRInfant"/>
              </w:rPr>
            </w:pPr>
          </w:p>
        </w:tc>
        <w:tc>
          <w:tcPr>
            <w:tcW w:w="1791" w:type="dxa"/>
          </w:tcPr>
          <w:p w:rsidR="002C7166" w:rsidRPr="005607B0" w:rsidRDefault="00191600" w:rsidP="004A32F3">
            <w:pPr>
              <w:rPr>
                <w:rFonts w:ascii="SassoonCRInfant" w:hAnsi="SassoonCRInfant"/>
              </w:rPr>
            </w:pPr>
            <w:r w:rsidRPr="005607B0">
              <w:rPr>
                <w:rFonts w:ascii="SassoonCRInfant" w:hAnsi="SassoonCRInfant"/>
              </w:rPr>
              <w:t>£5,031</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Mar - 16</w:t>
            </w:r>
          </w:p>
        </w:tc>
        <w:tc>
          <w:tcPr>
            <w:tcW w:w="5245" w:type="dxa"/>
          </w:tcPr>
          <w:p w:rsidR="002C7166" w:rsidRPr="005607B0" w:rsidRDefault="009B51AE" w:rsidP="004A32F3">
            <w:pPr>
              <w:rPr>
                <w:rFonts w:ascii="SassoonCRInfant" w:hAnsi="SassoonCRInfant"/>
              </w:rPr>
            </w:pPr>
            <w:proofErr w:type="spellStart"/>
            <w:r w:rsidRPr="005607B0">
              <w:rPr>
                <w:rFonts w:ascii="SassoonCRInfant" w:hAnsi="SassoonCRInfant"/>
              </w:rPr>
              <w:t>realPE</w:t>
            </w:r>
            <w:proofErr w:type="spellEnd"/>
            <w:r w:rsidRPr="005607B0">
              <w:rPr>
                <w:rFonts w:ascii="SassoonCRInfant" w:hAnsi="SassoonCRInfant"/>
              </w:rPr>
              <w:t xml:space="preserve"> initial training through </w:t>
            </w:r>
            <w:proofErr w:type="spellStart"/>
            <w:r w:rsidRPr="005607B0">
              <w:rPr>
                <w:rFonts w:ascii="SassoonCRInfant" w:hAnsi="SassoonCRInfant"/>
              </w:rPr>
              <w:t>Nsport</w:t>
            </w:r>
            <w:proofErr w:type="spellEnd"/>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-£195</w:t>
            </w:r>
          </w:p>
        </w:tc>
      </w:tr>
      <w:tr w:rsidR="002C7166" w:rsidRPr="005607B0" w:rsidTr="002C7166">
        <w:tc>
          <w:tcPr>
            <w:tcW w:w="1980" w:type="dxa"/>
          </w:tcPr>
          <w:p w:rsidR="002C7166" w:rsidRPr="005607B0" w:rsidRDefault="002C7166" w:rsidP="004A32F3">
            <w:pPr>
              <w:jc w:val="center"/>
              <w:rPr>
                <w:rFonts w:ascii="SassoonCRInfant" w:hAnsi="SassoonCRInfant"/>
              </w:rPr>
            </w:pPr>
          </w:p>
        </w:tc>
        <w:tc>
          <w:tcPr>
            <w:tcW w:w="5245" w:type="dxa"/>
          </w:tcPr>
          <w:p w:rsidR="002C7166" w:rsidRPr="005607B0" w:rsidRDefault="009B51AE" w:rsidP="004A32F3">
            <w:pPr>
              <w:rPr>
                <w:rFonts w:ascii="SassoonCRInfant" w:hAnsi="SassoonCRInfant"/>
              </w:rPr>
            </w:pPr>
            <w:r w:rsidRPr="005607B0">
              <w:rPr>
                <w:rFonts w:ascii="SassoonCRInfant" w:hAnsi="SassoonCRInfant"/>
              </w:rPr>
              <w:t>Campion cluster sports package 15/16</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-£600</w:t>
            </w:r>
          </w:p>
        </w:tc>
      </w:tr>
      <w:tr w:rsidR="002C7166" w:rsidRPr="005607B0" w:rsidTr="002C7166">
        <w:tc>
          <w:tcPr>
            <w:tcW w:w="1980" w:type="dxa"/>
          </w:tcPr>
          <w:p w:rsidR="002C7166" w:rsidRPr="005607B0" w:rsidRDefault="002C7166" w:rsidP="004A32F3">
            <w:pPr>
              <w:jc w:val="center"/>
              <w:rPr>
                <w:rFonts w:ascii="SassoonCRInfant" w:hAnsi="SassoonCRInfant"/>
              </w:rPr>
            </w:pPr>
          </w:p>
        </w:tc>
        <w:tc>
          <w:tcPr>
            <w:tcW w:w="5245" w:type="dxa"/>
          </w:tcPr>
          <w:p w:rsidR="002C7166" w:rsidRPr="005607B0" w:rsidRDefault="00414746" w:rsidP="004A32F3">
            <w:pPr>
              <w:rPr>
                <w:rFonts w:ascii="SassoonCRInfant" w:hAnsi="SassoonCRInfant"/>
              </w:rPr>
            </w:pPr>
            <w:r w:rsidRPr="005607B0">
              <w:rPr>
                <w:rFonts w:ascii="SassoonCRInfant" w:hAnsi="SassoonCRInfant"/>
              </w:rPr>
              <w:t>Coach for swimming lessons at TLC (summer 2016)</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-£1,140</w:t>
            </w:r>
          </w:p>
        </w:tc>
      </w:tr>
      <w:tr w:rsidR="002C7166" w:rsidRPr="005607B0" w:rsidTr="002C7166">
        <w:tc>
          <w:tcPr>
            <w:tcW w:w="1980" w:type="dxa"/>
          </w:tcPr>
          <w:p w:rsidR="002C7166" w:rsidRPr="005607B0" w:rsidRDefault="002C7166" w:rsidP="004A32F3">
            <w:pPr>
              <w:jc w:val="center"/>
              <w:rPr>
                <w:rFonts w:ascii="SassoonCRInfant" w:hAnsi="SassoonCRInfant"/>
              </w:rPr>
            </w:pPr>
          </w:p>
        </w:tc>
        <w:tc>
          <w:tcPr>
            <w:tcW w:w="5245" w:type="dxa"/>
          </w:tcPr>
          <w:p w:rsidR="002C7166" w:rsidRPr="005607B0" w:rsidRDefault="00414746" w:rsidP="004A32F3">
            <w:pPr>
              <w:rPr>
                <w:rFonts w:ascii="SassoonCRInfant" w:hAnsi="SassoonCRInfant"/>
              </w:rPr>
            </w:pPr>
            <w:r w:rsidRPr="005607B0">
              <w:rPr>
                <w:rFonts w:ascii="SassoonCRInfant" w:hAnsi="SassoonCRInfant"/>
              </w:rPr>
              <w:t>Repairs to PE/Gym equipment</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-£370</w:t>
            </w:r>
          </w:p>
        </w:tc>
      </w:tr>
      <w:tr w:rsidR="002C7166" w:rsidRPr="005607B0" w:rsidTr="002C7166">
        <w:tc>
          <w:tcPr>
            <w:tcW w:w="1980" w:type="dxa"/>
          </w:tcPr>
          <w:p w:rsidR="002C7166" w:rsidRPr="005607B0" w:rsidRDefault="002C7166" w:rsidP="004A32F3">
            <w:pPr>
              <w:jc w:val="center"/>
              <w:rPr>
                <w:rFonts w:ascii="SassoonCRInfant" w:hAnsi="SassoonCRInfant"/>
              </w:rPr>
            </w:pPr>
          </w:p>
        </w:tc>
        <w:tc>
          <w:tcPr>
            <w:tcW w:w="5245" w:type="dxa"/>
          </w:tcPr>
          <w:p w:rsidR="002C7166" w:rsidRPr="005607B0" w:rsidRDefault="00414746" w:rsidP="004A32F3">
            <w:pPr>
              <w:rPr>
                <w:rFonts w:ascii="SassoonCRInfant" w:hAnsi="SassoonCRInfant"/>
              </w:rPr>
            </w:pPr>
            <w:r w:rsidRPr="005607B0">
              <w:rPr>
                <w:rFonts w:ascii="SassoonCRInfant" w:hAnsi="SassoonCRInfant"/>
              </w:rPr>
              <w:t>Outdoor table tennis table</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-£800</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Apr - 16</w:t>
            </w:r>
          </w:p>
        </w:tc>
        <w:tc>
          <w:tcPr>
            <w:tcW w:w="5245" w:type="dxa"/>
          </w:tcPr>
          <w:p w:rsidR="002C7166" w:rsidRPr="005607B0" w:rsidRDefault="00414746" w:rsidP="004A32F3">
            <w:pPr>
              <w:rPr>
                <w:rFonts w:ascii="SassoonCRInfant" w:hAnsi="SassoonCRInfant"/>
              </w:rPr>
            </w:pPr>
            <w:r w:rsidRPr="005607B0">
              <w:rPr>
                <w:rFonts w:ascii="SassoonCRInfant" w:hAnsi="SassoonCRInfant"/>
              </w:rPr>
              <w:t>Campion cluster sports package 16/17</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-£1,000</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May - 16</w:t>
            </w:r>
          </w:p>
        </w:tc>
        <w:tc>
          <w:tcPr>
            <w:tcW w:w="5245" w:type="dxa"/>
          </w:tcPr>
          <w:p w:rsidR="002C7166" w:rsidRPr="005607B0" w:rsidRDefault="002C7166" w:rsidP="004A32F3">
            <w:pPr>
              <w:rPr>
                <w:rFonts w:ascii="SassoonCRInfant" w:hAnsi="SassoonCRInfant"/>
              </w:rPr>
            </w:pPr>
          </w:p>
        </w:tc>
        <w:tc>
          <w:tcPr>
            <w:tcW w:w="1791" w:type="dxa"/>
          </w:tcPr>
          <w:p w:rsidR="002C7166" w:rsidRPr="005607B0" w:rsidRDefault="00191600" w:rsidP="004A32F3">
            <w:pPr>
              <w:rPr>
                <w:rFonts w:ascii="SassoonCRInfant" w:hAnsi="SassoonCRInfant"/>
              </w:rPr>
            </w:pPr>
            <w:r w:rsidRPr="005607B0">
              <w:rPr>
                <w:rFonts w:ascii="SassoonCRInfant" w:hAnsi="SassoonCRInfant"/>
              </w:rPr>
              <w:t>£3,594</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Nov - 16</w:t>
            </w:r>
          </w:p>
        </w:tc>
        <w:tc>
          <w:tcPr>
            <w:tcW w:w="5245" w:type="dxa"/>
          </w:tcPr>
          <w:p w:rsidR="002C7166" w:rsidRPr="005607B0" w:rsidRDefault="002C7166" w:rsidP="004A32F3">
            <w:pPr>
              <w:rPr>
                <w:rFonts w:ascii="SassoonCRInfant" w:hAnsi="SassoonCRInfant"/>
              </w:rPr>
            </w:pPr>
          </w:p>
        </w:tc>
        <w:tc>
          <w:tcPr>
            <w:tcW w:w="1791" w:type="dxa"/>
          </w:tcPr>
          <w:p w:rsidR="002C7166" w:rsidRPr="005607B0" w:rsidRDefault="00191600" w:rsidP="004A32F3">
            <w:pPr>
              <w:rPr>
                <w:rFonts w:ascii="SassoonCRInfant" w:hAnsi="SassoonCRInfant"/>
              </w:rPr>
            </w:pPr>
            <w:r w:rsidRPr="005607B0">
              <w:rPr>
                <w:rFonts w:ascii="SassoonCRInfant" w:hAnsi="SassoonCRInfant"/>
              </w:rPr>
              <w:t>£5,014</w:t>
            </w:r>
          </w:p>
        </w:tc>
      </w:tr>
      <w:tr w:rsidR="002C7166" w:rsidRPr="005607B0" w:rsidTr="002C7166">
        <w:tc>
          <w:tcPr>
            <w:tcW w:w="1980" w:type="dxa"/>
          </w:tcPr>
          <w:p w:rsidR="002C7166" w:rsidRPr="005607B0" w:rsidRDefault="002C7166" w:rsidP="004A32F3">
            <w:pPr>
              <w:jc w:val="center"/>
              <w:rPr>
                <w:rFonts w:ascii="SassoonCRInfant" w:hAnsi="SassoonCRInfant"/>
              </w:rPr>
            </w:pPr>
            <w:r w:rsidRPr="005607B0">
              <w:rPr>
                <w:rFonts w:ascii="SassoonCRInfant" w:hAnsi="SassoonCRInfant"/>
              </w:rPr>
              <w:t>Mar - 17</w:t>
            </w:r>
          </w:p>
        </w:tc>
        <w:tc>
          <w:tcPr>
            <w:tcW w:w="5245" w:type="dxa"/>
          </w:tcPr>
          <w:p w:rsidR="002C7166" w:rsidRPr="005607B0" w:rsidRDefault="00414746" w:rsidP="004A32F3">
            <w:pPr>
              <w:rPr>
                <w:rFonts w:ascii="SassoonCRInfant" w:hAnsi="SassoonCRInfant"/>
              </w:rPr>
            </w:pPr>
            <w:proofErr w:type="spellStart"/>
            <w:r w:rsidRPr="005607B0">
              <w:rPr>
                <w:rFonts w:ascii="SassoonCRInfant" w:hAnsi="SassoonCRInfant"/>
              </w:rPr>
              <w:t>realPE</w:t>
            </w:r>
            <w:proofErr w:type="spellEnd"/>
            <w:r w:rsidRPr="005607B0">
              <w:rPr>
                <w:rFonts w:ascii="SassoonCRInfant" w:hAnsi="SassoonCRInfant"/>
              </w:rPr>
              <w:t xml:space="preserve"> update</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-£100</w:t>
            </w:r>
          </w:p>
        </w:tc>
      </w:tr>
      <w:tr w:rsidR="002C7166" w:rsidRPr="005607B0" w:rsidTr="002C7166">
        <w:tc>
          <w:tcPr>
            <w:tcW w:w="1980" w:type="dxa"/>
          </w:tcPr>
          <w:p w:rsidR="002C7166" w:rsidRPr="005607B0" w:rsidRDefault="002C7166" w:rsidP="004A32F3">
            <w:pPr>
              <w:jc w:val="center"/>
              <w:rPr>
                <w:rFonts w:ascii="SassoonCRInfant" w:hAnsi="SassoonCRInfant"/>
              </w:rPr>
            </w:pPr>
          </w:p>
        </w:tc>
        <w:tc>
          <w:tcPr>
            <w:tcW w:w="5245" w:type="dxa"/>
          </w:tcPr>
          <w:p w:rsidR="002C7166" w:rsidRPr="005607B0" w:rsidRDefault="00414746" w:rsidP="004A32F3">
            <w:pPr>
              <w:rPr>
                <w:rFonts w:ascii="SassoonCRInfant" w:hAnsi="SassoonCRInfant"/>
              </w:rPr>
            </w:pPr>
            <w:r w:rsidRPr="005607B0">
              <w:rPr>
                <w:rFonts w:ascii="SassoonCRInfant" w:hAnsi="SassoonCRInfant"/>
              </w:rPr>
              <w:t>PE resources (balls, netball posts, bean bags etc)</w:t>
            </w:r>
          </w:p>
        </w:tc>
        <w:tc>
          <w:tcPr>
            <w:tcW w:w="1791" w:type="dxa"/>
          </w:tcPr>
          <w:p w:rsidR="002C7166" w:rsidRPr="005607B0" w:rsidRDefault="00191600" w:rsidP="004A32F3">
            <w:pPr>
              <w:rPr>
                <w:rFonts w:ascii="SassoonCRInfant" w:hAnsi="SassoonCRInfant"/>
                <w:color w:val="FF0000"/>
              </w:rPr>
            </w:pPr>
            <w:r w:rsidRPr="005607B0">
              <w:rPr>
                <w:rFonts w:ascii="SassoonCRInfant" w:hAnsi="SassoonCRInfant"/>
                <w:color w:val="FF0000"/>
              </w:rPr>
              <w:t>-£1,320</w:t>
            </w:r>
          </w:p>
        </w:tc>
      </w:tr>
      <w:tr w:rsidR="002C7166" w:rsidRPr="005607B0" w:rsidTr="002C7166">
        <w:tc>
          <w:tcPr>
            <w:tcW w:w="1980" w:type="dxa"/>
          </w:tcPr>
          <w:p w:rsidR="002C7166" w:rsidRPr="005607B0" w:rsidRDefault="00191600" w:rsidP="004A32F3">
            <w:pPr>
              <w:jc w:val="center"/>
              <w:rPr>
                <w:rFonts w:ascii="SassoonCRInfant" w:hAnsi="SassoonCRInfant"/>
                <w:highlight w:val="yellow"/>
              </w:rPr>
            </w:pPr>
            <w:r w:rsidRPr="005607B0">
              <w:rPr>
                <w:rFonts w:ascii="SassoonCRInfant" w:hAnsi="SassoonCRInfant"/>
                <w:highlight w:val="yellow"/>
              </w:rPr>
              <w:t>Sep - 17</w:t>
            </w:r>
          </w:p>
        </w:tc>
        <w:tc>
          <w:tcPr>
            <w:tcW w:w="5245" w:type="dxa"/>
          </w:tcPr>
          <w:p w:rsidR="002C7166" w:rsidRPr="005607B0" w:rsidRDefault="002C7166" w:rsidP="004A32F3">
            <w:pPr>
              <w:rPr>
                <w:rFonts w:ascii="SassoonCRInfant" w:hAnsi="SassoonCRInfant"/>
                <w:highlight w:val="yellow"/>
              </w:rPr>
            </w:pPr>
          </w:p>
        </w:tc>
        <w:tc>
          <w:tcPr>
            <w:tcW w:w="1791" w:type="dxa"/>
          </w:tcPr>
          <w:p w:rsidR="002C7166" w:rsidRPr="005607B0" w:rsidRDefault="00191600" w:rsidP="004A32F3">
            <w:pPr>
              <w:rPr>
                <w:rFonts w:ascii="SassoonCRInfant" w:hAnsi="SassoonCRInfant"/>
                <w:highlight w:val="yellow"/>
              </w:rPr>
            </w:pPr>
            <w:r w:rsidRPr="005607B0">
              <w:rPr>
                <w:rFonts w:ascii="SassoonCRInfant" w:hAnsi="SassoonCRInfant"/>
                <w:highlight w:val="yellow"/>
              </w:rPr>
              <w:t>£16,500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Coaching for competitions</w:t>
            </w:r>
          </w:p>
        </w:tc>
        <w:tc>
          <w:tcPr>
            <w:tcW w:w="1791" w:type="dxa"/>
          </w:tcPr>
          <w:p w:rsidR="00191600" w:rsidRPr="005607B0" w:rsidRDefault="00191600" w:rsidP="004A32F3">
            <w:pPr>
              <w:rPr>
                <w:rFonts w:ascii="SassoonCRInfant" w:hAnsi="SassoonCRInfant"/>
                <w:color w:val="FF0000"/>
                <w:highlight w:val="yellow"/>
              </w:rPr>
            </w:pPr>
            <w:r w:rsidRPr="005607B0">
              <w:rPr>
                <w:rFonts w:ascii="SassoonCRInfant" w:hAnsi="SassoonCRInfant"/>
                <w:color w:val="FF0000"/>
                <w:highlight w:val="yellow"/>
              </w:rPr>
              <w:t>-£1,540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Swimming Lessons at Towcester (</w:t>
            </w:r>
            <w:proofErr w:type="spellStart"/>
            <w:r w:rsidRPr="005607B0">
              <w:rPr>
                <w:rFonts w:ascii="SassoonCRInfant" w:hAnsi="SassoonCRInfant"/>
                <w:highlight w:val="yellow"/>
              </w:rPr>
              <w:t>inc.</w:t>
            </w:r>
            <w:proofErr w:type="spellEnd"/>
            <w:r w:rsidRPr="005607B0">
              <w:rPr>
                <w:rFonts w:ascii="SassoonCRInfant" w:hAnsi="SassoonCRInfant"/>
                <w:highlight w:val="yellow"/>
              </w:rPr>
              <w:t xml:space="preserve"> coach) </w:t>
            </w:r>
          </w:p>
        </w:tc>
        <w:tc>
          <w:tcPr>
            <w:tcW w:w="1791" w:type="dxa"/>
          </w:tcPr>
          <w:p w:rsidR="00191600" w:rsidRPr="005607B0" w:rsidRDefault="00191600" w:rsidP="004A32F3">
            <w:pPr>
              <w:rPr>
                <w:rFonts w:ascii="SassoonCRInfant" w:hAnsi="SassoonCRInfant"/>
                <w:color w:val="FF0000"/>
                <w:highlight w:val="yellow"/>
              </w:rPr>
            </w:pPr>
            <w:r w:rsidRPr="005607B0">
              <w:rPr>
                <w:rFonts w:ascii="SassoonCRInfant" w:hAnsi="SassoonCRInfant"/>
                <w:color w:val="FF0000"/>
                <w:highlight w:val="yellow"/>
              </w:rPr>
              <w:t>-£2,200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 xml:space="preserve">Sports Crew training </w:t>
            </w:r>
          </w:p>
        </w:tc>
        <w:tc>
          <w:tcPr>
            <w:tcW w:w="1791" w:type="dxa"/>
          </w:tcPr>
          <w:p w:rsidR="00191600" w:rsidRPr="005607B0" w:rsidRDefault="00191600" w:rsidP="004A32F3">
            <w:pPr>
              <w:rPr>
                <w:rFonts w:ascii="SassoonCRInfant" w:hAnsi="SassoonCRInfant"/>
                <w:color w:val="FF0000"/>
                <w:highlight w:val="yellow"/>
              </w:rPr>
            </w:pPr>
            <w:r w:rsidRPr="005607B0">
              <w:rPr>
                <w:rFonts w:ascii="SassoonCRInfant" w:hAnsi="SassoonCRInfant"/>
                <w:color w:val="FF0000"/>
                <w:highlight w:val="yellow"/>
              </w:rPr>
              <w:t>-£100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Astroturf refurb</w:t>
            </w:r>
          </w:p>
        </w:tc>
        <w:tc>
          <w:tcPr>
            <w:tcW w:w="1791" w:type="dxa"/>
          </w:tcPr>
          <w:p w:rsidR="00191600" w:rsidRPr="005607B0" w:rsidRDefault="00191600" w:rsidP="004A32F3">
            <w:pPr>
              <w:rPr>
                <w:rFonts w:ascii="SassoonCRInfant" w:hAnsi="SassoonCRInfant"/>
                <w:color w:val="FF0000"/>
                <w:highlight w:val="yellow"/>
              </w:rPr>
            </w:pPr>
            <w:r w:rsidRPr="005607B0">
              <w:rPr>
                <w:rFonts w:ascii="SassoonCRInfant" w:hAnsi="SassoonCRInfant"/>
                <w:color w:val="FF0000"/>
                <w:highlight w:val="yellow"/>
              </w:rPr>
              <w:t>-£1000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Support for PE Lead in monitoring quality of PE</w:t>
            </w:r>
          </w:p>
        </w:tc>
        <w:tc>
          <w:tcPr>
            <w:tcW w:w="1791" w:type="dxa"/>
          </w:tcPr>
          <w:p w:rsidR="00191600" w:rsidRPr="005607B0" w:rsidRDefault="00191600" w:rsidP="004A32F3">
            <w:pPr>
              <w:rPr>
                <w:rFonts w:ascii="SassoonCRInfant" w:hAnsi="SassoonCRInfant"/>
                <w:color w:val="FF0000"/>
                <w:highlight w:val="yellow"/>
              </w:rPr>
            </w:pPr>
            <w:r w:rsidRPr="005607B0">
              <w:rPr>
                <w:rFonts w:ascii="SassoonCRInfant" w:hAnsi="SassoonCRInfant"/>
                <w:color w:val="FF0000"/>
                <w:highlight w:val="yellow"/>
              </w:rPr>
              <w:t>-£100</w:t>
            </w:r>
          </w:p>
        </w:tc>
      </w:tr>
      <w:tr w:rsidR="00191600" w:rsidRPr="005607B0" w:rsidTr="002C7166">
        <w:tc>
          <w:tcPr>
            <w:tcW w:w="1980" w:type="dxa"/>
          </w:tcPr>
          <w:p w:rsidR="00191600" w:rsidRPr="005607B0" w:rsidRDefault="00191600" w:rsidP="004A32F3">
            <w:pPr>
              <w:jc w:val="center"/>
              <w:rPr>
                <w:rFonts w:ascii="SassoonCRInfant" w:hAnsi="SassoonCRInfant"/>
                <w:highlight w:val="yellow"/>
              </w:rPr>
            </w:pPr>
          </w:p>
        </w:tc>
        <w:tc>
          <w:tcPr>
            <w:tcW w:w="5245" w:type="dxa"/>
          </w:tcPr>
          <w:p w:rsidR="00191600" w:rsidRPr="005607B0" w:rsidRDefault="00191600" w:rsidP="004A32F3">
            <w:pPr>
              <w:rPr>
                <w:rFonts w:ascii="SassoonCRInfant" w:hAnsi="SassoonCRInfant"/>
                <w:highlight w:val="yellow"/>
              </w:rPr>
            </w:pPr>
          </w:p>
        </w:tc>
        <w:tc>
          <w:tcPr>
            <w:tcW w:w="1791" w:type="dxa"/>
          </w:tcPr>
          <w:p w:rsidR="00191600" w:rsidRPr="005607B0" w:rsidRDefault="00191600" w:rsidP="004A32F3">
            <w:pPr>
              <w:rPr>
                <w:rFonts w:ascii="SassoonCRInfant" w:hAnsi="SassoonCRInfant"/>
                <w:highlight w:val="yellow"/>
              </w:rPr>
            </w:pPr>
            <w:r w:rsidRPr="005607B0">
              <w:rPr>
                <w:rFonts w:ascii="SassoonCRInfant" w:hAnsi="SassoonCRInfant"/>
                <w:highlight w:val="yellow"/>
              </w:rPr>
              <w:t>£11,560</w:t>
            </w:r>
          </w:p>
        </w:tc>
      </w:tr>
      <w:tr w:rsidR="00191600" w:rsidRPr="005607B0" w:rsidTr="002C7166">
        <w:tc>
          <w:tcPr>
            <w:tcW w:w="1980" w:type="dxa"/>
          </w:tcPr>
          <w:p w:rsidR="00191600" w:rsidRPr="005607B0" w:rsidRDefault="00414746" w:rsidP="004A32F3">
            <w:pPr>
              <w:jc w:val="center"/>
              <w:rPr>
                <w:rFonts w:ascii="SassoonCRInfant" w:hAnsi="SassoonCRInfant"/>
                <w:highlight w:val="yellow"/>
              </w:rPr>
            </w:pPr>
            <w:r w:rsidRPr="005607B0">
              <w:rPr>
                <w:rFonts w:ascii="SassoonCRInfant" w:hAnsi="SassoonCRInfant"/>
                <w:highlight w:val="yellow"/>
              </w:rPr>
              <w:t>Oct - 17</w:t>
            </w:r>
          </w:p>
        </w:tc>
        <w:tc>
          <w:tcPr>
            <w:tcW w:w="5245" w:type="dxa"/>
          </w:tcPr>
          <w:p w:rsidR="00191600" w:rsidRPr="005607B0" w:rsidRDefault="00414746" w:rsidP="004A32F3">
            <w:pPr>
              <w:rPr>
                <w:rFonts w:ascii="SassoonCRInfant" w:hAnsi="SassoonCRInfant"/>
                <w:highlight w:val="yellow"/>
              </w:rPr>
            </w:pPr>
            <w:r w:rsidRPr="005607B0">
              <w:rPr>
                <w:rFonts w:ascii="SassoonCRInfant" w:hAnsi="SassoonCRInfant"/>
                <w:highlight w:val="yellow"/>
              </w:rPr>
              <w:t>Campion cluster sports package 17/18</w:t>
            </w:r>
          </w:p>
        </w:tc>
        <w:tc>
          <w:tcPr>
            <w:tcW w:w="1791" w:type="dxa"/>
          </w:tcPr>
          <w:p w:rsidR="00191600" w:rsidRPr="005607B0" w:rsidRDefault="005607B0" w:rsidP="004A32F3">
            <w:pPr>
              <w:rPr>
                <w:rFonts w:ascii="SassoonCRInfant" w:hAnsi="SassoonCRInfant"/>
                <w:color w:val="FF0000"/>
                <w:highlight w:val="yellow"/>
              </w:rPr>
            </w:pPr>
            <w:r>
              <w:rPr>
                <w:rFonts w:ascii="SassoonCRInfant" w:hAnsi="SassoonCRInfant"/>
                <w:color w:val="FF0000"/>
                <w:highlight w:val="yellow"/>
              </w:rPr>
              <w:t>-£1,000</w:t>
            </w:r>
          </w:p>
        </w:tc>
      </w:tr>
      <w:tr w:rsidR="005607B0" w:rsidRPr="005607B0" w:rsidTr="005607B0">
        <w:trPr>
          <w:trHeight w:val="534"/>
        </w:trPr>
        <w:tc>
          <w:tcPr>
            <w:tcW w:w="1980" w:type="dxa"/>
          </w:tcPr>
          <w:p w:rsidR="005607B0" w:rsidRPr="005607B0" w:rsidRDefault="005607B0" w:rsidP="00387BB6">
            <w:pPr>
              <w:jc w:val="center"/>
              <w:rPr>
                <w:rFonts w:ascii="SassoonCRInfant" w:hAnsi="SassoonCRInfant"/>
                <w:highlight w:val="yellow"/>
              </w:rPr>
            </w:pPr>
            <w:r>
              <w:rPr>
                <w:rFonts w:ascii="SassoonCRInfant" w:hAnsi="SassoonCRInfant"/>
                <w:highlight w:val="yellow"/>
              </w:rPr>
              <w:t>Feb - 18</w:t>
            </w:r>
          </w:p>
        </w:tc>
        <w:tc>
          <w:tcPr>
            <w:tcW w:w="5245" w:type="dxa"/>
          </w:tcPr>
          <w:p w:rsidR="005607B0" w:rsidRPr="005607B0" w:rsidRDefault="005607B0" w:rsidP="00387BB6">
            <w:pPr>
              <w:rPr>
                <w:rFonts w:ascii="SassoonCRInfant" w:hAnsi="SassoonCRInfant"/>
                <w:highlight w:val="yellow"/>
              </w:rPr>
            </w:pPr>
            <w:r w:rsidRPr="005607B0">
              <w:rPr>
                <w:rFonts w:ascii="SassoonCRInfant" w:hAnsi="SassoonCRInfant"/>
                <w:highlight w:val="yellow"/>
              </w:rPr>
              <w:t>New outdoor equipment and storage to support Sports Crew and lunchtime clubs</w:t>
            </w:r>
          </w:p>
        </w:tc>
        <w:tc>
          <w:tcPr>
            <w:tcW w:w="1791" w:type="dxa"/>
          </w:tcPr>
          <w:p w:rsidR="005607B0" w:rsidRPr="005607B0" w:rsidRDefault="005607B0" w:rsidP="00387BB6">
            <w:pPr>
              <w:rPr>
                <w:rFonts w:ascii="SassoonCRInfant" w:hAnsi="SassoonCRInfant"/>
                <w:color w:val="FF0000"/>
                <w:highlight w:val="yellow"/>
              </w:rPr>
            </w:pPr>
            <w:r w:rsidRPr="005607B0">
              <w:rPr>
                <w:rFonts w:ascii="SassoonCRInfant" w:hAnsi="SassoonCRInfant"/>
                <w:color w:val="FF0000"/>
                <w:highlight w:val="yellow"/>
              </w:rPr>
              <w:t>-£1,200</w:t>
            </w:r>
          </w:p>
        </w:tc>
      </w:tr>
      <w:tr w:rsidR="005607B0" w:rsidRPr="005607B0" w:rsidTr="002C7166">
        <w:tc>
          <w:tcPr>
            <w:tcW w:w="1980" w:type="dxa"/>
          </w:tcPr>
          <w:p w:rsidR="005607B0" w:rsidRPr="005607B0" w:rsidRDefault="005607B0" w:rsidP="004A32F3">
            <w:pPr>
              <w:jc w:val="center"/>
              <w:rPr>
                <w:rFonts w:ascii="SassoonCRInfant" w:hAnsi="SassoonCRInfant"/>
                <w:highlight w:val="yellow"/>
              </w:rPr>
            </w:pPr>
            <w:r>
              <w:rPr>
                <w:rFonts w:ascii="SassoonCRInfant" w:hAnsi="SassoonCRInfant"/>
                <w:highlight w:val="yellow"/>
              </w:rPr>
              <w:t>Apr - 18</w:t>
            </w:r>
          </w:p>
        </w:tc>
        <w:tc>
          <w:tcPr>
            <w:tcW w:w="5245" w:type="dxa"/>
          </w:tcPr>
          <w:p w:rsidR="005607B0" w:rsidRPr="005607B0" w:rsidRDefault="005607B0" w:rsidP="004A32F3">
            <w:pPr>
              <w:rPr>
                <w:rFonts w:ascii="SassoonCRInfant" w:hAnsi="SassoonCRInfant"/>
                <w:highlight w:val="yellow"/>
              </w:rPr>
            </w:pPr>
            <w:r w:rsidRPr="005607B0">
              <w:rPr>
                <w:rFonts w:ascii="SassoonCRInfant" w:hAnsi="SassoonCRInfant"/>
                <w:highlight w:val="yellow"/>
              </w:rPr>
              <w:t>Playmakers Award</w:t>
            </w:r>
          </w:p>
        </w:tc>
        <w:tc>
          <w:tcPr>
            <w:tcW w:w="1791" w:type="dxa"/>
          </w:tcPr>
          <w:p w:rsidR="005607B0" w:rsidRPr="005607B0" w:rsidRDefault="005607B0" w:rsidP="004A32F3">
            <w:pPr>
              <w:rPr>
                <w:rFonts w:ascii="SassoonCRInfant" w:hAnsi="SassoonCRInfant"/>
                <w:color w:val="FF0000"/>
                <w:highlight w:val="yellow"/>
              </w:rPr>
            </w:pPr>
            <w:r w:rsidRPr="005607B0">
              <w:rPr>
                <w:rFonts w:ascii="SassoonCRInfant" w:hAnsi="SassoonCRInfant"/>
                <w:color w:val="FF0000"/>
                <w:highlight w:val="yellow"/>
              </w:rPr>
              <w:t>-£150</w:t>
            </w:r>
          </w:p>
        </w:tc>
      </w:tr>
      <w:tr w:rsidR="005607B0" w:rsidRPr="005607B0" w:rsidTr="002C7166">
        <w:tc>
          <w:tcPr>
            <w:tcW w:w="1980" w:type="dxa"/>
          </w:tcPr>
          <w:p w:rsidR="005607B0" w:rsidRPr="005607B0" w:rsidRDefault="005607B0" w:rsidP="004A32F3">
            <w:pPr>
              <w:jc w:val="center"/>
              <w:rPr>
                <w:rFonts w:ascii="SassoonCRInfant" w:hAnsi="SassoonCRInfant"/>
                <w:highlight w:val="yellow"/>
              </w:rPr>
            </w:pPr>
            <w:r>
              <w:rPr>
                <w:rFonts w:ascii="SassoonCRInfant" w:hAnsi="SassoonCRInfant"/>
                <w:highlight w:val="yellow"/>
              </w:rPr>
              <w:t>Apr - 18</w:t>
            </w:r>
            <w:bookmarkStart w:id="0" w:name="_GoBack"/>
            <w:bookmarkEnd w:id="0"/>
          </w:p>
        </w:tc>
        <w:tc>
          <w:tcPr>
            <w:tcW w:w="5245" w:type="dxa"/>
          </w:tcPr>
          <w:p w:rsidR="005607B0" w:rsidRPr="005607B0" w:rsidRDefault="005607B0" w:rsidP="004A32F3">
            <w:pPr>
              <w:rPr>
                <w:rFonts w:ascii="SassoonCRInfant" w:hAnsi="SassoonCRInfant"/>
                <w:highlight w:val="yellow"/>
              </w:rPr>
            </w:pPr>
            <w:r>
              <w:rPr>
                <w:rFonts w:ascii="SassoonCRInfant" w:hAnsi="SassoonCRInfant"/>
                <w:highlight w:val="yellow"/>
              </w:rPr>
              <w:t xml:space="preserve">Lunch time assessment </w:t>
            </w:r>
          </w:p>
        </w:tc>
        <w:tc>
          <w:tcPr>
            <w:tcW w:w="1791" w:type="dxa"/>
          </w:tcPr>
          <w:p w:rsidR="005607B0" w:rsidRPr="005607B0" w:rsidRDefault="005607B0" w:rsidP="004A32F3">
            <w:pPr>
              <w:rPr>
                <w:rFonts w:ascii="SassoonCRInfant" w:hAnsi="SassoonCRInfant"/>
                <w:color w:val="FF0000"/>
                <w:highlight w:val="yellow"/>
              </w:rPr>
            </w:pPr>
            <w:r>
              <w:rPr>
                <w:rFonts w:ascii="SassoonCRInfant" w:hAnsi="SassoonCRInfant"/>
                <w:color w:val="FF0000"/>
                <w:highlight w:val="yellow"/>
              </w:rPr>
              <w:t>-£1,399</w:t>
            </w:r>
          </w:p>
        </w:tc>
      </w:tr>
    </w:tbl>
    <w:p w:rsidR="004A32F3" w:rsidRPr="005607B0" w:rsidRDefault="004A32F3" w:rsidP="004A32F3">
      <w:pPr>
        <w:rPr>
          <w:rFonts w:ascii="SassoonCRInfant" w:hAnsi="SassoonCRInfant"/>
          <w:highlight w:val="yellow"/>
        </w:rPr>
      </w:pPr>
    </w:p>
    <w:tbl>
      <w:tblPr>
        <w:tblStyle w:val="TableGrid"/>
        <w:tblW w:w="0" w:type="auto"/>
        <w:tblLook w:val="04A0" w:firstRow="1" w:lastRow="0" w:firstColumn="1" w:lastColumn="0" w:noHBand="0" w:noVBand="1"/>
      </w:tblPr>
      <w:tblGrid>
        <w:gridCol w:w="1980"/>
        <w:gridCol w:w="5245"/>
        <w:gridCol w:w="3231"/>
      </w:tblGrid>
      <w:tr w:rsidR="006E3AB2" w:rsidRPr="005607B0" w:rsidTr="00ED7DDF">
        <w:tc>
          <w:tcPr>
            <w:tcW w:w="10456" w:type="dxa"/>
            <w:gridSpan w:val="3"/>
          </w:tcPr>
          <w:p w:rsidR="006E3AB2" w:rsidRPr="005607B0" w:rsidRDefault="006E3AB2" w:rsidP="006E3AB2">
            <w:pPr>
              <w:jc w:val="center"/>
              <w:rPr>
                <w:rFonts w:ascii="SassoonCRInfant" w:hAnsi="SassoonCRInfant"/>
                <w:b/>
                <w:highlight w:val="yellow"/>
              </w:rPr>
            </w:pPr>
            <w:r w:rsidRPr="005607B0">
              <w:rPr>
                <w:rFonts w:ascii="SassoonCRInfant" w:hAnsi="SassoonCRInfant"/>
                <w:b/>
                <w:highlight w:val="yellow"/>
              </w:rPr>
              <w:t>Possible Action Plan</w:t>
            </w:r>
          </w:p>
        </w:tc>
      </w:tr>
      <w:tr w:rsidR="006E3AB2" w:rsidRPr="005607B0" w:rsidTr="006E3AB2">
        <w:tc>
          <w:tcPr>
            <w:tcW w:w="1980" w:type="dxa"/>
          </w:tcPr>
          <w:p w:rsidR="006E3AB2" w:rsidRPr="005607B0" w:rsidRDefault="006E3AB2" w:rsidP="006E3AB2">
            <w:pPr>
              <w:jc w:val="center"/>
              <w:rPr>
                <w:rFonts w:ascii="SassoonCRInfant" w:hAnsi="SassoonCRInfant"/>
                <w:highlight w:val="yellow"/>
              </w:rPr>
            </w:pPr>
          </w:p>
        </w:tc>
        <w:tc>
          <w:tcPr>
            <w:tcW w:w="5245" w:type="dxa"/>
          </w:tcPr>
          <w:p w:rsidR="006E3AB2" w:rsidRPr="005607B0" w:rsidRDefault="005607B0" w:rsidP="004A32F3">
            <w:pPr>
              <w:rPr>
                <w:rFonts w:ascii="SassoonCRInfant" w:hAnsi="SassoonCRInfant"/>
                <w:highlight w:val="yellow"/>
              </w:rPr>
            </w:pPr>
            <w:r>
              <w:rPr>
                <w:rFonts w:ascii="SassoonCRInfant" w:hAnsi="SassoonCRInfant"/>
                <w:highlight w:val="yellow"/>
              </w:rPr>
              <w:t xml:space="preserve">Mini Bus for sporting events </w:t>
            </w:r>
          </w:p>
        </w:tc>
        <w:tc>
          <w:tcPr>
            <w:tcW w:w="3231" w:type="dxa"/>
          </w:tcPr>
          <w:p w:rsidR="006E3AB2" w:rsidRPr="005607B0" w:rsidRDefault="005607B0" w:rsidP="004A32F3">
            <w:pPr>
              <w:rPr>
                <w:rFonts w:ascii="SassoonCRInfant" w:hAnsi="SassoonCRInfant"/>
                <w:color w:val="FF0000"/>
                <w:highlight w:val="yellow"/>
              </w:rPr>
            </w:pPr>
            <w:r>
              <w:rPr>
                <w:rFonts w:ascii="SassoonCRInfant" w:hAnsi="SassoonCRInfant"/>
                <w:color w:val="FF0000"/>
                <w:highlight w:val="yellow"/>
              </w:rPr>
              <w:t>-£3000</w:t>
            </w:r>
          </w:p>
        </w:tc>
      </w:tr>
      <w:tr w:rsidR="006E3AB2" w:rsidRPr="005607B0" w:rsidTr="006E3AB2">
        <w:tc>
          <w:tcPr>
            <w:tcW w:w="1980" w:type="dxa"/>
          </w:tcPr>
          <w:p w:rsidR="006E3AB2" w:rsidRPr="005607B0" w:rsidRDefault="006E3AB2" w:rsidP="006E3AB2">
            <w:pPr>
              <w:jc w:val="center"/>
              <w:rPr>
                <w:rFonts w:ascii="SassoonCRInfant" w:hAnsi="SassoonCRInfant"/>
                <w:highlight w:val="yellow"/>
              </w:rPr>
            </w:pPr>
          </w:p>
        </w:tc>
        <w:tc>
          <w:tcPr>
            <w:tcW w:w="5245" w:type="dxa"/>
          </w:tcPr>
          <w:p w:rsidR="006E3AB2" w:rsidRPr="005607B0" w:rsidRDefault="006E3AB2" w:rsidP="004A32F3">
            <w:pPr>
              <w:rPr>
                <w:rFonts w:ascii="SassoonCRInfant" w:hAnsi="SassoonCRInfant"/>
                <w:highlight w:val="yellow"/>
              </w:rPr>
            </w:pPr>
            <w:r w:rsidRPr="005607B0">
              <w:rPr>
                <w:rFonts w:ascii="SassoonCRInfant" w:hAnsi="SassoonCRInfant"/>
                <w:highlight w:val="yellow"/>
              </w:rPr>
              <w:t xml:space="preserve">Assessment tracker </w:t>
            </w:r>
          </w:p>
        </w:tc>
        <w:tc>
          <w:tcPr>
            <w:tcW w:w="3231" w:type="dxa"/>
          </w:tcPr>
          <w:p w:rsidR="006E3AB2" w:rsidRPr="005607B0" w:rsidRDefault="006E3AB2" w:rsidP="004A32F3">
            <w:pPr>
              <w:rPr>
                <w:rFonts w:ascii="SassoonCRInfant" w:hAnsi="SassoonCRInfant"/>
                <w:color w:val="FF0000"/>
                <w:highlight w:val="yellow"/>
              </w:rPr>
            </w:pPr>
            <w:r w:rsidRPr="005607B0">
              <w:rPr>
                <w:rFonts w:ascii="SassoonCRInfant" w:hAnsi="SassoonCRInfant"/>
                <w:color w:val="FF0000"/>
                <w:highlight w:val="yellow"/>
              </w:rPr>
              <w:t>-£100</w:t>
            </w:r>
          </w:p>
        </w:tc>
      </w:tr>
      <w:tr w:rsidR="006E3AB2" w:rsidRPr="005607B0" w:rsidTr="006E3AB2">
        <w:tc>
          <w:tcPr>
            <w:tcW w:w="1980" w:type="dxa"/>
          </w:tcPr>
          <w:p w:rsidR="006E3AB2" w:rsidRPr="005607B0" w:rsidRDefault="006E3AB2" w:rsidP="006E3AB2">
            <w:pPr>
              <w:jc w:val="center"/>
              <w:rPr>
                <w:rFonts w:ascii="SassoonCRInfant" w:hAnsi="SassoonCRInfant"/>
                <w:highlight w:val="yellow"/>
              </w:rPr>
            </w:pPr>
          </w:p>
        </w:tc>
        <w:tc>
          <w:tcPr>
            <w:tcW w:w="5245" w:type="dxa"/>
          </w:tcPr>
          <w:p w:rsidR="006E3AB2" w:rsidRPr="005607B0" w:rsidRDefault="006E3AB2" w:rsidP="004A32F3">
            <w:pPr>
              <w:rPr>
                <w:rFonts w:ascii="SassoonCRInfant" w:hAnsi="SassoonCRInfant"/>
                <w:highlight w:val="yellow"/>
              </w:rPr>
            </w:pPr>
            <w:r w:rsidRPr="005607B0">
              <w:rPr>
                <w:rFonts w:ascii="SassoonCRInfant" w:hAnsi="SassoonCRInfant"/>
                <w:highlight w:val="yellow"/>
              </w:rPr>
              <w:t xml:space="preserve">Further </w:t>
            </w:r>
            <w:proofErr w:type="spellStart"/>
            <w:r w:rsidRPr="005607B0">
              <w:rPr>
                <w:rFonts w:ascii="SassoonCRInfant" w:hAnsi="SassoonCRInfant"/>
                <w:highlight w:val="yellow"/>
              </w:rPr>
              <w:t>RealPE</w:t>
            </w:r>
            <w:proofErr w:type="spellEnd"/>
            <w:r w:rsidRPr="005607B0">
              <w:rPr>
                <w:rFonts w:ascii="SassoonCRInfant" w:hAnsi="SassoonCRInfant"/>
                <w:highlight w:val="yellow"/>
              </w:rPr>
              <w:t xml:space="preserve"> training for new staff members</w:t>
            </w:r>
          </w:p>
        </w:tc>
        <w:tc>
          <w:tcPr>
            <w:tcW w:w="3231" w:type="dxa"/>
          </w:tcPr>
          <w:p w:rsidR="006E3AB2" w:rsidRPr="005607B0" w:rsidRDefault="006E3AB2" w:rsidP="004A32F3">
            <w:pPr>
              <w:rPr>
                <w:rFonts w:ascii="SassoonCRInfant" w:hAnsi="SassoonCRInfant"/>
                <w:color w:val="FF0000"/>
              </w:rPr>
            </w:pPr>
            <w:r w:rsidRPr="005607B0">
              <w:rPr>
                <w:rFonts w:ascii="SassoonCRInfant" w:hAnsi="SassoonCRInfant"/>
                <w:color w:val="FF0000"/>
                <w:highlight w:val="yellow"/>
              </w:rPr>
              <w:t>-£100</w:t>
            </w:r>
          </w:p>
        </w:tc>
      </w:tr>
    </w:tbl>
    <w:p w:rsidR="006E3AB2" w:rsidRPr="005607B0" w:rsidRDefault="006E3AB2" w:rsidP="004A32F3">
      <w:pPr>
        <w:rPr>
          <w:rFonts w:ascii="SassoonCRInfant" w:hAnsi="SassoonCRInfant"/>
        </w:rPr>
      </w:pPr>
    </w:p>
    <w:p w:rsidR="006E3AB2" w:rsidRPr="005607B0" w:rsidRDefault="006E3AB2" w:rsidP="004A32F3">
      <w:pPr>
        <w:rPr>
          <w:rFonts w:ascii="SassoonCRInfant" w:hAnsi="SassoonCRInfant"/>
        </w:rPr>
      </w:pPr>
    </w:p>
    <w:p w:rsidR="006E3AB2" w:rsidRPr="005607B0" w:rsidRDefault="006E3AB2" w:rsidP="004A32F3">
      <w:pPr>
        <w:rPr>
          <w:rFonts w:ascii="SassoonCRInfant" w:hAnsi="SassoonCRInfant"/>
        </w:rPr>
      </w:pPr>
    </w:p>
    <w:p w:rsidR="006E3AB2" w:rsidRPr="005607B0" w:rsidRDefault="006E3AB2" w:rsidP="004A32F3">
      <w:pPr>
        <w:rPr>
          <w:rFonts w:ascii="SassoonCRInfant" w:hAnsi="SassoonCRInfant"/>
        </w:rPr>
      </w:pPr>
    </w:p>
    <w:p w:rsidR="006E3AB2" w:rsidRPr="005607B0" w:rsidRDefault="006E3AB2" w:rsidP="004A32F3">
      <w:pPr>
        <w:rPr>
          <w:rFonts w:ascii="SassoonCRInfant" w:hAnsi="SassoonCRInfant"/>
        </w:rPr>
      </w:pPr>
    </w:p>
    <w:p w:rsidR="006E3AB2" w:rsidRPr="005607B0" w:rsidRDefault="00EA7756" w:rsidP="00EA7756">
      <w:pPr>
        <w:rPr>
          <w:rFonts w:ascii="SassoonCRInfant" w:hAnsi="SassoonCRInfant"/>
          <w:u w:val="single"/>
        </w:rPr>
      </w:pPr>
      <w:r w:rsidRPr="005607B0">
        <w:rPr>
          <w:rFonts w:ascii="SassoonCRInfant" w:hAnsi="SassoonCRInfant"/>
          <w:u w:val="single"/>
        </w:rPr>
        <w:t>Impact/Outcomes</w:t>
      </w:r>
    </w:p>
    <w:p w:rsidR="006E3AB2" w:rsidRPr="005607B0" w:rsidRDefault="00EA7756" w:rsidP="006E3AB2">
      <w:pPr>
        <w:pStyle w:val="ListParagraph"/>
        <w:numPr>
          <w:ilvl w:val="0"/>
          <w:numId w:val="2"/>
        </w:numPr>
        <w:rPr>
          <w:rFonts w:ascii="SassoonCRInfant" w:hAnsi="SassoonCRInfant"/>
        </w:rPr>
      </w:pPr>
      <w:r w:rsidRPr="005607B0">
        <w:rPr>
          <w:rFonts w:ascii="SassoonCRInfant" w:hAnsi="SassoonCRInfant"/>
        </w:rPr>
        <w:t>Staff confidence in delivering high quality PE lessons has risen.</w:t>
      </w:r>
    </w:p>
    <w:p w:rsidR="006E3AB2" w:rsidRPr="005607B0" w:rsidRDefault="00EA7756" w:rsidP="006E3AB2">
      <w:pPr>
        <w:pStyle w:val="ListParagraph"/>
        <w:numPr>
          <w:ilvl w:val="0"/>
          <w:numId w:val="2"/>
        </w:numPr>
        <w:rPr>
          <w:rFonts w:ascii="SassoonCRInfant" w:hAnsi="SassoonCRInfant"/>
        </w:rPr>
      </w:pPr>
      <w:r w:rsidRPr="005607B0">
        <w:rPr>
          <w:rFonts w:ascii="SassoonCRInfant" w:hAnsi="SassoonCRInfant"/>
        </w:rPr>
        <w:t>Observed lessons have been seen to show progression, support and challenge for all pupils.</w:t>
      </w:r>
    </w:p>
    <w:p w:rsidR="006E3AB2" w:rsidRPr="005607B0" w:rsidRDefault="00EA7756" w:rsidP="006E3AB2">
      <w:pPr>
        <w:pStyle w:val="ListParagraph"/>
        <w:numPr>
          <w:ilvl w:val="0"/>
          <w:numId w:val="2"/>
        </w:numPr>
        <w:rPr>
          <w:rFonts w:ascii="SassoonCRInfant" w:hAnsi="SassoonCRInfant"/>
        </w:rPr>
      </w:pPr>
      <w:r w:rsidRPr="005607B0">
        <w:rPr>
          <w:rFonts w:ascii="SassoonCRInfant" w:hAnsi="SassoonCRInfant"/>
        </w:rPr>
        <w:t>Children now have access to Level 1, Level 2 and Level 3 competitions.</w:t>
      </w:r>
    </w:p>
    <w:p w:rsidR="006E3AB2" w:rsidRPr="005607B0" w:rsidRDefault="00EA7756" w:rsidP="006E3AB2">
      <w:pPr>
        <w:pStyle w:val="ListParagraph"/>
        <w:numPr>
          <w:ilvl w:val="0"/>
          <w:numId w:val="2"/>
        </w:numPr>
        <w:rPr>
          <w:rFonts w:ascii="SassoonCRInfant" w:hAnsi="SassoonCRInfant"/>
        </w:rPr>
      </w:pPr>
      <w:r w:rsidRPr="005607B0">
        <w:rPr>
          <w:rFonts w:ascii="SassoonCRInfant" w:hAnsi="SassoonCRInfant"/>
        </w:rPr>
        <w:t xml:space="preserve">Improvement to outdoor area in Early Years providing more active learning. </w:t>
      </w:r>
    </w:p>
    <w:p w:rsidR="006E3AB2" w:rsidRPr="005607B0" w:rsidRDefault="00EA7756" w:rsidP="006E3AB2">
      <w:pPr>
        <w:pStyle w:val="ListParagraph"/>
        <w:numPr>
          <w:ilvl w:val="0"/>
          <w:numId w:val="2"/>
        </w:numPr>
        <w:rPr>
          <w:rFonts w:ascii="SassoonCRInfant" w:hAnsi="SassoonCRInfant"/>
        </w:rPr>
      </w:pPr>
      <w:r w:rsidRPr="005607B0">
        <w:rPr>
          <w:rFonts w:ascii="SassoonCRInfant" w:hAnsi="SassoonCRInfant"/>
        </w:rPr>
        <w:t xml:space="preserve">Access to a range of active play at breaks and lunchtimes. </w:t>
      </w:r>
    </w:p>
    <w:p w:rsidR="00EA7756" w:rsidRPr="005607B0" w:rsidRDefault="006E3AB2" w:rsidP="006E3AB2">
      <w:pPr>
        <w:pStyle w:val="ListParagraph"/>
        <w:numPr>
          <w:ilvl w:val="0"/>
          <w:numId w:val="2"/>
        </w:numPr>
        <w:rPr>
          <w:rFonts w:ascii="SassoonCRInfant" w:hAnsi="SassoonCRInfant"/>
        </w:rPr>
      </w:pPr>
      <w:r w:rsidRPr="005607B0">
        <w:rPr>
          <w:rFonts w:ascii="SassoonCRInfant" w:hAnsi="SassoonCRInfant"/>
        </w:rPr>
        <w:t>C</w:t>
      </w:r>
      <w:r w:rsidR="00EA7756" w:rsidRPr="005607B0">
        <w:rPr>
          <w:rFonts w:ascii="SassoonCRInfant" w:hAnsi="SassoonCRInfant"/>
        </w:rPr>
        <w:t xml:space="preserve">oaching sessions increase pupil confidence when attending competitions. </w:t>
      </w:r>
    </w:p>
    <w:p w:rsidR="00EA7756" w:rsidRPr="005607B0" w:rsidRDefault="00EA7756" w:rsidP="00EA7756">
      <w:pPr>
        <w:rPr>
          <w:rFonts w:ascii="SassoonCRInfant" w:hAnsi="SassoonCRInfant"/>
        </w:rPr>
      </w:pPr>
      <w:r w:rsidRPr="005607B0">
        <w:rPr>
          <w:rFonts w:ascii="SassoonCRInfant" w:hAnsi="SassoonCRInfant"/>
        </w:rPr>
        <w:t xml:space="preserve"> </w:t>
      </w:r>
    </w:p>
    <w:p w:rsidR="006E3AB2" w:rsidRPr="005607B0" w:rsidRDefault="00EA7756" w:rsidP="00EA7756">
      <w:pPr>
        <w:rPr>
          <w:rFonts w:ascii="SassoonCRInfant" w:hAnsi="SassoonCRInfant"/>
        </w:rPr>
      </w:pPr>
      <w:r w:rsidRPr="005607B0">
        <w:rPr>
          <w:rFonts w:ascii="SassoonCRInfant" w:hAnsi="SassoonCRInfant"/>
          <w:u w:val="single"/>
        </w:rPr>
        <w:t>Sustainable improvement</w:t>
      </w:r>
      <w:r w:rsidRPr="005607B0">
        <w:rPr>
          <w:rFonts w:ascii="SassoonCRInfant" w:hAnsi="SassoonCRInfant"/>
        </w:rPr>
        <w:t xml:space="preserve"> </w:t>
      </w:r>
    </w:p>
    <w:p w:rsidR="006E3AB2" w:rsidRPr="005607B0" w:rsidRDefault="00EA7756" w:rsidP="006E3AB2">
      <w:pPr>
        <w:pStyle w:val="ListParagraph"/>
        <w:numPr>
          <w:ilvl w:val="0"/>
          <w:numId w:val="3"/>
        </w:numPr>
        <w:rPr>
          <w:rFonts w:ascii="SassoonCRInfant" w:hAnsi="SassoonCRInfant"/>
        </w:rPr>
      </w:pPr>
      <w:r w:rsidRPr="005607B0">
        <w:rPr>
          <w:rFonts w:ascii="SassoonCRInfant" w:hAnsi="SassoonCRInfant"/>
        </w:rPr>
        <w:t>Future staff training to further strengthen the quality of lessons.</w:t>
      </w:r>
    </w:p>
    <w:p w:rsidR="00EA7756" w:rsidRPr="005607B0" w:rsidRDefault="006E3AB2" w:rsidP="006E3AB2">
      <w:pPr>
        <w:pStyle w:val="ListParagraph"/>
        <w:numPr>
          <w:ilvl w:val="0"/>
          <w:numId w:val="3"/>
        </w:numPr>
        <w:rPr>
          <w:rFonts w:ascii="SassoonCRInfant" w:hAnsi="SassoonCRInfant"/>
        </w:rPr>
      </w:pPr>
      <w:r w:rsidRPr="005607B0">
        <w:rPr>
          <w:rFonts w:ascii="SassoonCRInfant" w:hAnsi="SassoonCRInfant"/>
        </w:rPr>
        <w:t>Further s</w:t>
      </w:r>
      <w:r w:rsidR="00EA7756" w:rsidRPr="005607B0">
        <w:rPr>
          <w:rFonts w:ascii="SassoonCRInfant" w:hAnsi="SassoonCRInfant"/>
        </w:rPr>
        <w:t>upport for newly appointed PE lead.</w:t>
      </w:r>
    </w:p>
    <w:sectPr w:rsidR="00EA7756" w:rsidRPr="005607B0" w:rsidSect="004147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assoonCRInfant">
    <w:panose1 w:val="02010503020300020003"/>
    <w:charset w:val="00"/>
    <w:family w:val="auto"/>
    <w:pitch w:val="variable"/>
    <w:sig w:usb0="A00000AF" w:usb1="1000204A" w:usb2="00000000" w:usb3="00000000" w:csb0="00000111"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A4A74"/>
    <w:multiLevelType w:val="hybridMultilevel"/>
    <w:tmpl w:val="28907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CD7A0F"/>
    <w:multiLevelType w:val="hybridMultilevel"/>
    <w:tmpl w:val="A2CE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DC30ED7"/>
    <w:multiLevelType w:val="hybridMultilevel"/>
    <w:tmpl w:val="FAC4F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F3"/>
    <w:rsid w:val="00191600"/>
    <w:rsid w:val="002C7166"/>
    <w:rsid w:val="00352DBA"/>
    <w:rsid w:val="00414746"/>
    <w:rsid w:val="004A32F3"/>
    <w:rsid w:val="005607B0"/>
    <w:rsid w:val="006458C7"/>
    <w:rsid w:val="006E3AB2"/>
    <w:rsid w:val="009B516E"/>
    <w:rsid w:val="009B51AE"/>
    <w:rsid w:val="00C226BC"/>
    <w:rsid w:val="00EA7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2F3"/>
    <w:pPr>
      <w:ind w:left="720"/>
      <w:contextualSpacing/>
    </w:pPr>
  </w:style>
  <w:style w:type="table" w:styleId="TableGrid">
    <w:name w:val="Table Grid"/>
    <w:basedOn w:val="TableNormal"/>
    <w:uiPriority w:val="39"/>
    <w:rsid w:val="004A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2F3"/>
    <w:pPr>
      <w:ind w:left="720"/>
      <w:contextualSpacing/>
    </w:pPr>
  </w:style>
  <w:style w:type="table" w:styleId="TableGrid">
    <w:name w:val="Table Grid"/>
    <w:basedOn w:val="TableNormal"/>
    <w:uiPriority w:val="39"/>
    <w:rsid w:val="004A3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miller</dc:creator>
  <cp:lastModifiedBy>Mrs Green</cp:lastModifiedBy>
  <cp:revision>2</cp:revision>
  <dcterms:created xsi:type="dcterms:W3CDTF">2018-04-04T14:07:00Z</dcterms:created>
  <dcterms:modified xsi:type="dcterms:W3CDTF">2018-04-04T14:07:00Z</dcterms:modified>
</cp:coreProperties>
</file>