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bookmarkStart w:name="_GoBack" w:id="0"/>
    <w:bookmarkEnd w:id="0"/>
    <w:p w:rsidRPr="00546455" w:rsidR="00FB57A2" w:rsidP="00FB57A2" w:rsidRDefault="00955221" w14:paraId="78EC4279" w14:textId="77777777">
      <w:pPr>
        <w:jc w:val="center"/>
        <w:rPr>
          <w:rFonts w:ascii="Arial" w:hAnsi="Arial" w:cs="Arial"/>
          <w:b/>
          <w:sz w:val="72"/>
          <w:szCs w:val="72"/>
        </w:rPr>
      </w:pPr>
      <w:r>
        <w:rPr>
          <w:rFonts w:ascii="Arial" w:hAnsi="Arial" w:cs="Arial"/>
          <w:b/>
          <w:noProof/>
          <w:sz w:val="72"/>
          <w:szCs w:val="72"/>
          <w:lang w:eastAsia="en-GB"/>
        </w:rPr>
        <mc:AlternateContent>
          <mc:Choice Requires="wps">
            <w:drawing>
              <wp:anchor distT="4294967295" distB="4294967295" distL="114300" distR="114300" simplePos="0" relativeHeight="251658241" behindDoc="0" locked="0" layoutInCell="1" allowOverlap="1" wp14:anchorId="5694C40A" wp14:editId="07777777">
                <wp:simplePos x="0" y="0"/>
                <wp:positionH relativeFrom="column">
                  <wp:posOffset>-2171700</wp:posOffset>
                </wp:positionH>
                <wp:positionV relativeFrom="paragraph">
                  <wp:posOffset>-228601</wp:posOffset>
                </wp:positionV>
                <wp:extent cx="9601200" cy="0"/>
                <wp:effectExtent l="0" t="0" r="19050"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pic="http://schemas.openxmlformats.org/drawingml/2006/picture" xmlns:a14="http://schemas.microsoft.com/office/drawing/2010/main" xmlns:a="http://schemas.openxmlformats.org/drawingml/2006/main">
            <w:pict w14:anchorId="5CCDD343">
              <v:line id="Line 3"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71pt,-18pt" to="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a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"/>
            </w:pict>
          </mc:Fallback>
        </mc:AlternateContent>
      </w:r>
      <w:r w:rsidR="007978F6">
        <w:rPr>
          <w:rFonts w:ascii="Arial" w:hAnsi="Arial" w:cs="Arial"/>
          <w:b/>
          <w:sz w:val="72"/>
          <w:szCs w:val="72"/>
        </w:rPr>
        <w:t>Pattishall</w:t>
      </w:r>
      <w:r w:rsidRPr="00546455" w:rsidR="00546455">
        <w:rPr>
          <w:rFonts w:ascii="Arial" w:hAnsi="Arial" w:cs="Arial"/>
          <w:b/>
          <w:sz w:val="72"/>
          <w:szCs w:val="72"/>
        </w:rPr>
        <w:t xml:space="preserve"> CE</w:t>
      </w:r>
      <w:r w:rsidRPr="00546455" w:rsidR="00DF47CC">
        <w:rPr>
          <w:rFonts w:ascii="Arial" w:hAnsi="Arial" w:cs="Arial"/>
          <w:b/>
          <w:sz w:val="72"/>
          <w:szCs w:val="72"/>
        </w:rPr>
        <w:t xml:space="preserve"> </w:t>
      </w:r>
    </w:p>
    <w:p w:rsidRPr="00546455" w:rsidR="00FB57A2" w:rsidP="4FF723E2" w:rsidRDefault="4FF723E2" w14:paraId="289C2D02" w14:textId="524CDE00">
      <w:pPr>
        <w:jc w:val="center"/>
        <w:rPr>
          <w:rFonts w:ascii="Arial" w:hAnsi="Arial" w:cs="Arial"/>
          <w:b w:val="1"/>
          <w:bCs w:val="1"/>
          <w:sz w:val="72"/>
          <w:szCs w:val="72"/>
        </w:rPr>
      </w:pPr>
      <w:r w:rsidRPr="00DF26F4" w:rsidR="4FF723E2">
        <w:rPr>
          <w:rFonts w:ascii="Arial" w:hAnsi="Arial" w:cs="Arial"/>
          <w:b w:val="1"/>
          <w:bCs w:val="1"/>
          <w:sz w:val="72"/>
          <w:szCs w:val="72"/>
        </w:rPr>
        <w:t>Primary School 20</w:t>
      </w:r>
      <w:r w:rsidRPr="00DF26F4" w:rsidR="0C105CEC">
        <w:rPr>
          <w:rFonts w:ascii="Arial" w:hAnsi="Arial" w:cs="Arial"/>
          <w:b w:val="1"/>
          <w:bCs w:val="1"/>
          <w:sz w:val="72"/>
          <w:szCs w:val="72"/>
        </w:rPr>
        <w:t>2</w:t>
      </w:r>
      <w:r w:rsidRPr="00DF26F4" w:rsidR="4C94C2A5">
        <w:rPr>
          <w:rFonts w:ascii="Arial" w:hAnsi="Arial" w:cs="Arial"/>
          <w:b w:val="1"/>
          <w:bCs w:val="1"/>
          <w:sz w:val="72"/>
          <w:szCs w:val="72"/>
        </w:rPr>
        <w:t>1</w:t>
      </w:r>
    </w:p>
    <w:p w:rsidR="00FB57A2" w:rsidP="00FB57A2" w:rsidRDefault="00955221" w14:paraId="0F4EF29B" w14:textId="77777777">
      <w:pPr>
        <w:jc w:val="center"/>
        <w:rPr>
          <w:rFonts w:ascii="Arial" w:hAnsi="Arial" w:cs="Arial"/>
          <w:b/>
          <w:sz w:val="72"/>
          <w:szCs w:val="72"/>
        </w:rPr>
      </w:pPr>
      <w:r>
        <w:rPr>
          <w:noProof/>
          <w:lang w:eastAsia="en-GB"/>
        </w:rPr>
        <mc:AlternateContent>
          <mc:Choice Requires="wps">
            <w:drawing>
              <wp:anchor distT="4294967295" distB="4294967295" distL="114300" distR="114300" simplePos="0" relativeHeight="251658242" behindDoc="0" locked="0" layoutInCell="1" allowOverlap="1" wp14:anchorId="4310EC29" wp14:editId="07777777">
                <wp:simplePos x="0" y="0"/>
                <wp:positionH relativeFrom="column">
                  <wp:posOffset>-2286000</wp:posOffset>
                </wp:positionH>
                <wp:positionV relativeFrom="paragraph">
                  <wp:posOffset>137159</wp:posOffset>
                </wp:positionV>
                <wp:extent cx="9601200" cy="0"/>
                <wp:effectExtent l="0" t="0" r="1905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pic="http://schemas.openxmlformats.org/drawingml/2006/picture" xmlns:a14="http://schemas.microsoft.com/office/drawing/2010/main" xmlns:a="http://schemas.openxmlformats.org/drawingml/2006/main">
            <w:pict w14:anchorId="36762CCB">
              <v:line id="Line 4"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180pt,10.8pt" to="8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lx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"/>
            </w:pict>
          </mc:Fallback>
        </mc:AlternateContent>
      </w:r>
    </w:p>
    <w:p w:rsidR="00225729" w:rsidP="00FB57A2" w:rsidRDefault="00225729" w14:paraId="672A6659" w14:textId="77777777">
      <w:pPr>
        <w:jc w:val="center"/>
        <w:rPr>
          <w:rFonts w:ascii="Comic Sans MS" w:hAnsi="Comic Sans MS" w:cs="Arial"/>
          <w:i/>
          <w:sz w:val="100"/>
          <w:szCs w:val="100"/>
        </w:rPr>
      </w:pPr>
      <w:r>
        <w:rPr>
          <w:noProof/>
          <w:color w:val="0000FF"/>
          <w:lang w:eastAsia="en-GB"/>
        </w:rPr>
        <w:drawing>
          <wp:inline distT="0" distB="0" distL="0" distR="0" wp14:anchorId="68F74332" wp14:editId="2AB93A33">
            <wp:extent cx="1892300" cy="1892300"/>
            <wp:effectExtent l="0" t="0" r="0" b="0"/>
            <wp:docPr id="2" name="irc_mi" descr="http://www.pattishallschool.co.uk/images/new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ttishallschool.co.uk/images/newlogo.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pic:spPr>
                </pic:pic>
              </a:graphicData>
            </a:graphic>
          </wp:inline>
        </w:drawing>
      </w:r>
    </w:p>
    <w:p w:rsidRPr="00546455" w:rsidR="00FB57A2" w:rsidP="00FB57A2" w:rsidRDefault="005024E4" w14:paraId="7321EE4C" w14:textId="77777777">
      <w:pPr>
        <w:jc w:val="center"/>
        <w:rPr>
          <w:rFonts w:ascii="Comic Sans MS" w:hAnsi="Comic Sans MS" w:cs="Arial"/>
          <w:i/>
          <w:sz w:val="100"/>
          <w:szCs w:val="100"/>
        </w:rPr>
      </w:pPr>
      <w:r>
        <w:rPr>
          <w:rFonts w:ascii="Comic Sans MS" w:hAnsi="Comic Sans MS" w:cs="Arial"/>
          <w:i/>
          <w:sz w:val="100"/>
          <w:szCs w:val="100"/>
        </w:rPr>
        <w:t>Inclusion</w:t>
      </w:r>
      <w:r w:rsidRPr="00546455" w:rsidR="00FB57A2">
        <w:rPr>
          <w:rFonts w:ascii="Comic Sans MS" w:hAnsi="Comic Sans MS" w:cs="Arial"/>
          <w:i/>
          <w:sz w:val="100"/>
          <w:szCs w:val="100"/>
        </w:rPr>
        <w:t xml:space="preserve"> Policy</w:t>
      </w:r>
    </w:p>
    <w:p w:rsidR="00FB57A2" w:rsidP="00FB57A2" w:rsidRDefault="00FB57A2" w14:paraId="0A37501D" w14:textId="77777777">
      <w:pPr>
        <w:jc w:val="center"/>
        <w:rPr>
          <w:rFonts w:ascii="Arial" w:hAnsi="Arial" w:cs="Arial"/>
          <w:b/>
          <w:sz w:val="56"/>
          <w:szCs w:val="56"/>
        </w:rPr>
      </w:pPr>
    </w:p>
    <w:p w:rsidR="00FB57A2" w:rsidP="00FB57A2" w:rsidRDefault="00FB57A2" w14:paraId="5DAB6C7B" w14:textId="77777777">
      <w:pPr>
        <w:jc w:val="center"/>
        <w:rPr>
          <w:rFonts w:ascii="Arial" w:hAnsi="Arial" w:cs="Arial"/>
        </w:rPr>
      </w:pPr>
    </w:p>
    <w:p w:rsidR="00FB57A2" w:rsidP="00FB57A2" w:rsidRDefault="00FB57A2" w14:paraId="02EB378F" w14:textId="77777777">
      <w:pPr>
        <w:jc w:val="center"/>
        <w:rPr>
          <w:rFonts w:ascii="Arial" w:hAnsi="Arial" w:cs="Arial"/>
        </w:rPr>
      </w:pPr>
    </w:p>
    <w:p w:rsidRPr="00441BE0" w:rsidR="005024E4" w:rsidP="005024E4" w:rsidRDefault="005024E4" w14:paraId="610AFCE5" w14:textId="77777777">
      <w:pPr>
        <w:jc w:val="center"/>
        <w:rPr>
          <w:rFonts w:ascii="Arial" w:hAnsi="Arial" w:cs="Arial"/>
          <w:b/>
          <w:bCs/>
          <w:sz w:val="36"/>
          <w:szCs w:val="36"/>
        </w:rPr>
      </w:pPr>
      <w:r w:rsidRPr="00441BE0">
        <w:rPr>
          <w:rFonts w:ascii="Arial" w:hAnsi="Arial" w:cs="Arial"/>
          <w:b/>
          <w:bCs/>
          <w:sz w:val="36"/>
          <w:szCs w:val="36"/>
        </w:rPr>
        <w:t>Incorporating Special Educational Needs Information, in compl</w:t>
      </w:r>
      <w:r w:rsidR="002E3F89">
        <w:rPr>
          <w:rFonts w:ascii="Arial" w:hAnsi="Arial" w:cs="Arial"/>
          <w:b/>
          <w:bCs/>
          <w:sz w:val="36"/>
          <w:szCs w:val="36"/>
        </w:rPr>
        <w:t>iance with Statutory Instrument</w:t>
      </w:r>
      <w:r w:rsidRPr="00441BE0">
        <w:rPr>
          <w:rFonts w:ascii="Arial" w:hAnsi="Arial" w:cs="Arial"/>
          <w:b/>
          <w:bCs/>
          <w:sz w:val="36"/>
          <w:szCs w:val="36"/>
        </w:rPr>
        <w:t>: Special Educational Needs (Information) Regulations (Clause 64)</w:t>
      </w:r>
    </w:p>
    <w:p w:rsidR="004E58A2" w:rsidP="00FB57A2" w:rsidRDefault="005024E4" w14:paraId="19C0F45E" w14:textId="77777777">
      <w:pPr>
        <w:jc w:val="center"/>
        <w:rPr>
          <w:rFonts w:ascii="Arial" w:hAnsi="Arial" w:cs="Arial"/>
          <w:b/>
        </w:rPr>
      </w:pPr>
      <w:r>
        <w:rPr>
          <w:rFonts w:ascii="Arial" w:hAnsi="Arial" w:cs="Arial"/>
          <w:b/>
        </w:rPr>
        <w:t>[Based on the NCC January 2014 Model Policy]</w:t>
      </w:r>
    </w:p>
    <w:p w:rsidR="004E58A2" w:rsidP="00FB57A2" w:rsidRDefault="004E58A2" w14:paraId="6A05A809" w14:textId="77777777">
      <w:pPr>
        <w:jc w:val="center"/>
        <w:rPr>
          <w:rFonts w:ascii="Arial" w:hAnsi="Arial" w:cs="Arial"/>
          <w:b/>
        </w:rPr>
      </w:pPr>
    </w:p>
    <w:p w:rsidR="004E58A2" w:rsidP="00FB57A2" w:rsidRDefault="004E58A2" w14:paraId="5A39BBE3" w14:textId="77777777">
      <w:pPr>
        <w:jc w:val="center"/>
        <w:rPr>
          <w:rFonts w:ascii="Arial" w:hAnsi="Arial" w:cs="Arial"/>
          <w:b/>
        </w:rPr>
      </w:pPr>
    </w:p>
    <w:p w:rsidR="004E58A2" w:rsidP="00FB57A2" w:rsidRDefault="004E58A2" w14:paraId="41C8F396" w14:textId="77777777">
      <w:pPr>
        <w:jc w:val="center"/>
        <w:rPr>
          <w:rFonts w:ascii="Arial" w:hAnsi="Arial" w:cs="Arial"/>
          <w:b/>
        </w:rPr>
      </w:pPr>
    </w:p>
    <w:p w:rsidR="00FB57A2" w:rsidP="00FB57A2" w:rsidRDefault="00FB57A2" w14:paraId="72A3D3EC" w14:textId="77777777">
      <w:pPr>
        <w:jc w:val="center"/>
        <w:rPr>
          <w:rFonts w:ascii="Arial" w:hAnsi="Arial" w:cs="Arial"/>
          <w:b/>
        </w:rPr>
      </w:pPr>
    </w:p>
    <w:p w:rsidR="00FB57A2" w:rsidP="00FB57A2" w:rsidRDefault="00955221" w14:paraId="6722DD47" w14:textId="77777777">
      <w:pPr>
        <w:jc w:val="center"/>
        <w:rPr>
          <w:rFonts w:ascii="Arial" w:hAnsi="Arial" w:cs="Arial"/>
          <w:b/>
        </w:rPr>
      </w:pPr>
      <w:r>
        <w:rPr>
          <w:noProof/>
          <w:lang w:eastAsia="en-GB"/>
        </w:rPr>
        <mc:AlternateContent>
          <mc:Choice Requires="wps">
            <w:drawing>
              <wp:anchor distT="0" distB="0" distL="114300" distR="114300" simplePos="0" relativeHeight="251658240" behindDoc="0" locked="0" layoutInCell="1" allowOverlap="1" wp14:anchorId="51988EAC" wp14:editId="07777777">
                <wp:simplePos x="0" y="0"/>
                <wp:positionH relativeFrom="column">
                  <wp:posOffset>-228600</wp:posOffset>
                </wp:positionH>
                <wp:positionV relativeFrom="paragraph">
                  <wp:posOffset>45720</wp:posOffset>
                </wp:positionV>
                <wp:extent cx="6515100" cy="182880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828800"/>
                        </a:xfrm>
                        <a:prstGeom prst="rect">
                          <a:avLst/>
                        </a:prstGeom>
                        <a:solidFill>
                          <a:srgbClr val="FFFFFF"/>
                        </a:solidFill>
                        <a:ln w="9525">
                          <a:solidFill>
                            <a:srgbClr val="000000"/>
                          </a:solidFill>
                          <a:miter lim="800000"/>
                          <a:headEnd/>
                          <a:tailEnd/>
                        </a:ln>
                      </wps:spPr>
                      <wps:txbx>
                        <w:txbxContent>
                          <w:p w:rsidR="00286B89" w:rsidP="00FB57A2" w:rsidRDefault="00286B89" w14:paraId="0D0B940D" w14:textId="77777777">
                            <w:pPr>
                              <w:rPr>
                                <w:rFonts w:ascii="Arial" w:hAnsi="Arial" w:cs="Arial"/>
                              </w:rPr>
                            </w:pPr>
                          </w:p>
                          <w:p w:rsidR="00286B89" w:rsidP="00FB57A2" w:rsidRDefault="00286B89" w14:paraId="30E3C2DE" w14:textId="77777777">
                            <w:pPr>
                              <w:rPr>
                                <w:rFonts w:ascii="Arial" w:hAnsi="Arial" w:cs="Arial"/>
                              </w:rPr>
                            </w:pPr>
                            <w:r>
                              <w:rPr>
                                <w:rFonts w:ascii="Arial" w:hAnsi="Arial" w:cs="Arial"/>
                              </w:rPr>
                              <w:t>Prepared 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Approved on:</w:t>
                            </w:r>
                          </w:p>
                          <w:p w:rsidR="00286B89" w:rsidP="00FB57A2" w:rsidRDefault="00286B89" w14:paraId="0E27B00A" w14:textId="77777777">
                            <w:pPr>
                              <w:rPr>
                                <w:rFonts w:ascii="Arial" w:hAnsi="Arial" w:cs="Arial"/>
                              </w:rPr>
                            </w:pPr>
                          </w:p>
                          <w:p w:rsidR="00286B89" w:rsidP="00FB57A2" w:rsidRDefault="00D93CCD" w14:paraId="52BFBB4C" w14:textId="77777777">
                            <w:pPr>
                              <w:rPr>
                                <w:rFonts w:ascii="Arial" w:hAnsi="Arial" w:cs="Arial"/>
                              </w:rPr>
                            </w:pPr>
                            <w:r>
                              <w:rPr>
                                <w:rFonts w:ascii="Arial" w:hAnsi="Arial" w:cs="Arial"/>
                              </w:rPr>
                              <w:t>Hannah Bowden</w:t>
                            </w:r>
                            <w:r w:rsidR="0096328A">
                              <w:rPr>
                                <w:rFonts w:ascii="Arial" w:hAnsi="Arial" w:cs="Arial"/>
                              </w:rPr>
                              <w:t xml:space="preserve">                                                  </w:t>
                            </w:r>
                            <w:r w:rsidR="00286B89">
                              <w:rPr>
                                <w:rFonts w:ascii="Arial" w:hAnsi="Arial" w:cs="Arial"/>
                              </w:rPr>
                              <w:t>…………………………………………….</w:t>
                            </w:r>
                          </w:p>
                          <w:p w:rsidR="00286B89" w:rsidP="00FB57A2" w:rsidRDefault="00286B89" w14:paraId="60061E4C" w14:textId="77777777">
                            <w:pPr>
                              <w:rPr>
                                <w:rFonts w:ascii="Arial" w:hAnsi="Arial" w:cs="Arial"/>
                              </w:rPr>
                            </w:pPr>
                          </w:p>
                          <w:p w:rsidR="00286B89" w:rsidP="00FB57A2" w:rsidRDefault="00286B89" w14:paraId="375DED92" w14:textId="77777777">
                            <w:pPr>
                              <w:rPr>
                                <w:rFonts w:ascii="Arial" w:hAnsi="Arial" w:cs="Arial"/>
                              </w:rPr>
                            </w:pPr>
                            <w:r>
                              <w:rPr>
                                <w:rFonts w:ascii="Arial" w:hAnsi="Arial" w:cs="Arial"/>
                              </w:rPr>
                              <w:t xml:space="preserve">Signed </w:t>
                            </w:r>
                            <w:r>
                              <w:rPr>
                                <w:rFonts w:ascii="Arial" w:hAnsi="Arial" w:cs="Arial"/>
                                <w:i/>
                              </w:rPr>
                              <w:t>(Chair of Governors)</w:t>
                            </w:r>
                            <w:r>
                              <w:rPr>
                                <w:rFonts w:ascii="Arial" w:hAnsi="Arial" w:cs="Arial"/>
                                <w:i/>
                              </w:rPr>
                              <w:tab/>
                            </w:r>
                            <w:r>
                              <w:rPr>
                                <w:rFonts w:ascii="Arial" w:hAnsi="Arial" w:cs="Arial"/>
                                <w:i/>
                              </w:rPr>
                              <w:tab/>
                            </w:r>
                            <w:r>
                              <w:rPr>
                                <w:rFonts w:ascii="Arial" w:hAnsi="Arial" w:cs="Arial"/>
                              </w:rPr>
                              <w:t xml:space="preserve">    </w:t>
                            </w:r>
                            <w:r>
                              <w:rPr>
                                <w:rFonts w:ascii="Arial" w:hAnsi="Arial" w:cs="Arial"/>
                              </w:rPr>
                              <w:tab/>
                            </w:r>
                            <w:r>
                              <w:rPr>
                                <w:rFonts w:ascii="Arial" w:hAnsi="Arial" w:cs="Arial"/>
                              </w:rPr>
                              <w:t>Date of next Review:</w:t>
                            </w:r>
                          </w:p>
                          <w:p w:rsidR="00286B89" w:rsidP="00FB57A2" w:rsidRDefault="00286B89" w14:paraId="44EAFD9C" w14:textId="77777777">
                            <w:pPr>
                              <w:rPr>
                                <w:rFonts w:ascii="Arial" w:hAnsi="Arial" w:cs="Arial"/>
                              </w:rPr>
                            </w:pPr>
                            <w:r>
                              <w:rPr>
                                <w:rFonts w:ascii="Arial" w:hAnsi="Arial" w:cs="Arial"/>
                              </w:rPr>
                              <w:tab/>
                            </w:r>
                            <w:r>
                              <w:rPr>
                                <w:rFonts w:ascii="Arial" w:hAnsi="Arial" w:cs="Arial"/>
                                <w:i/>
                              </w:rPr>
                              <w:tab/>
                            </w:r>
                          </w:p>
                          <w:p w:rsidR="00286B89" w:rsidP="00FB57A2" w:rsidRDefault="00286B89" w14:paraId="4B94D5A5" w14:textId="77777777">
                            <w:pPr>
                              <w:rPr>
                                <w:rFonts w:ascii="Arial" w:hAnsi="Arial" w:cs="Arial"/>
                                <w:sz w:val="4"/>
                                <w:szCs w:val="4"/>
                                <w:lang w:val="en-US"/>
                              </w:rPr>
                            </w:pPr>
                          </w:p>
                          <w:p w:rsidR="00286B89" w:rsidP="00FB57A2" w:rsidRDefault="00286B89" w14:paraId="3DEEC669" w14:textId="77777777">
                            <w:pPr>
                              <w:rPr>
                                <w:rFonts w:ascii="Arial" w:hAnsi="Arial" w:cs="Arial"/>
                                <w:sz w:val="4"/>
                                <w:szCs w:val="4"/>
                                <w:lang w:val="en-US"/>
                              </w:rPr>
                            </w:pPr>
                          </w:p>
                          <w:p w:rsidR="00286B89" w:rsidP="00FB57A2" w:rsidRDefault="00286B89" w14:paraId="3656B9AB" w14:textId="77777777">
                            <w:pPr>
                              <w:rPr>
                                <w:rFonts w:ascii="Arial" w:hAnsi="Arial" w:cs="Arial"/>
                                <w:sz w:val="4"/>
                                <w:szCs w:val="4"/>
                                <w:lang w:val="en-US"/>
                              </w:rPr>
                            </w:pPr>
                          </w:p>
                          <w:p w:rsidR="00286B89" w:rsidP="00FB57A2" w:rsidRDefault="00286B89" w14:paraId="73B6ED04" w14:textId="77777777">
                            <w:r>
                              <w:rPr>
                                <w:rFonts w:ascii="Arial" w:hAnsi="Arial" w:cs="Arial"/>
                              </w:rPr>
                              <w:t>……………………………………………….….</w:t>
                            </w:r>
                            <w:r>
                              <w:t xml:space="preserve">    </w:t>
                            </w:r>
                            <w:r>
                              <w:tab/>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52F3B0">
              <v:rect id="Rectangle 2" style="position:absolute;left:0;text-align:left;margin-left:-18pt;margin-top:3.6pt;width:513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1988E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">
                <v:textbox>
                  <w:txbxContent>
                    <w:p w:rsidR="00286B89" w:rsidP="00FB57A2" w:rsidRDefault="00286B89" w14:paraId="45FB0818" w14:textId="77777777">
                      <w:pPr>
                        <w:rPr>
                          <w:rFonts w:ascii="Arial" w:hAnsi="Arial" w:cs="Arial"/>
                        </w:rPr>
                      </w:pPr>
                    </w:p>
                    <w:p w:rsidR="00286B89" w:rsidP="00FB57A2" w:rsidRDefault="00286B89" w14:paraId="786411CE" w14:textId="77777777">
                      <w:pPr>
                        <w:rPr>
                          <w:rFonts w:ascii="Arial" w:hAnsi="Arial" w:cs="Arial"/>
                        </w:rPr>
                      </w:pPr>
                      <w:r>
                        <w:rPr>
                          <w:rFonts w:ascii="Arial" w:hAnsi="Arial" w:cs="Arial"/>
                        </w:rPr>
                        <w:t>Prepared 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Approved on:</w:t>
                      </w:r>
                    </w:p>
                    <w:p w:rsidR="00286B89" w:rsidP="00FB57A2" w:rsidRDefault="00286B89" w14:paraId="049F31CB" w14:textId="77777777">
                      <w:pPr>
                        <w:rPr>
                          <w:rFonts w:ascii="Arial" w:hAnsi="Arial" w:cs="Arial"/>
                        </w:rPr>
                      </w:pPr>
                    </w:p>
                    <w:p w:rsidR="00286B89" w:rsidP="00FB57A2" w:rsidRDefault="00D93CCD" w14:paraId="5355B9F6" w14:textId="77777777">
                      <w:pPr>
                        <w:rPr>
                          <w:rFonts w:ascii="Arial" w:hAnsi="Arial" w:cs="Arial"/>
                        </w:rPr>
                      </w:pPr>
                      <w:r>
                        <w:rPr>
                          <w:rFonts w:ascii="Arial" w:hAnsi="Arial" w:cs="Arial"/>
                        </w:rPr>
                        <w:t>Hannah Bowden</w:t>
                      </w:r>
                      <w:r w:rsidR="0096328A">
                        <w:rPr>
                          <w:rFonts w:ascii="Arial" w:hAnsi="Arial" w:cs="Arial"/>
                        </w:rPr>
                        <w:t xml:space="preserve">                                                  </w:t>
                      </w:r>
                      <w:r w:rsidR="00286B89">
                        <w:rPr>
                          <w:rFonts w:ascii="Arial" w:hAnsi="Arial" w:cs="Arial"/>
                        </w:rPr>
                        <w:t>…………………………………………….</w:t>
                      </w:r>
                    </w:p>
                    <w:p w:rsidR="00286B89" w:rsidP="00FB57A2" w:rsidRDefault="00286B89" w14:paraId="53128261" w14:textId="77777777">
                      <w:pPr>
                        <w:rPr>
                          <w:rFonts w:ascii="Arial" w:hAnsi="Arial" w:cs="Arial"/>
                        </w:rPr>
                      </w:pPr>
                    </w:p>
                    <w:p w:rsidR="00286B89" w:rsidP="00FB57A2" w:rsidRDefault="00286B89" w14:paraId="798DC6D6" w14:textId="77777777">
                      <w:pPr>
                        <w:rPr>
                          <w:rFonts w:ascii="Arial" w:hAnsi="Arial" w:cs="Arial"/>
                        </w:rPr>
                      </w:pPr>
                      <w:r>
                        <w:rPr>
                          <w:rFonts w:ascii="Arial" w:hAnsi="Arial" w:cs="Arial"/>
                        </w:rPr>
                        <w:t xml:space="preserve">Signed </w:t>
                      </w:r>
                      <w:r>
                        <w:rPr>
                          <w:rFonts w:ascii="Arial" w:hAnsi="Arial" w:cs="Arial"/>
                          <w:i/>
                        </w:rPr>
                        <w:t>(Chair of Governors)</w:t>
                      </w:r>
                      <w:r>
                        <w:rPr>
                          <w:rFonts w:ascii="Arial" w:hAnsi="Arial" w:cs="Arial"/>
                          <w:i/>
                        </w:rPr>
                        <w:tab/>
                      </w:r>
                      <w:r>
                        <w:rPr>
                          <w:rFonts w:ascii="Arial" w:hAnsi="Arial" w:cs="Arial"/>
                          <w:i/>
                        </w:rPr>
                        <w:tab/>
                      </w:r>
                      <w:r>
                        <w:rPr>
                          <w:rFonts w:ascii="Arial" w:hAnsi="Arial" w:cs="Arial"/>
                        </w:rPr>
                        <w:t xml:space="preserve">    </w:t>
                      </w:r>
                      <w:r>
                        <w:rPr>
                          <w:rFonts w:ascii="Arial" w:hAnsi="Arial" w:cs="Arial"/>
                        </w:rPr>
                        <w:tab/>
                      </w:r>
                      <w:r>
                        <w:rPr>
                          <w:rFonts w:ascii="Arial" w:hAnsi="Arial" w:cs="Arial"/>
                        </w:rPr>
                        <w:t>Date of next Review:</w:t>
                      </w:r>
                    </w:p>
                    <w:p w:rsidR="00286B89" w:rsidP="00FB57A2" w:rsidRDefault="00286B89" w14:paraId="62486C05" w14:textId="77777777">
                      <w:pPr>
                        <w:rPr>
                          <w:rFonts w:ascii="Arial" w:hAnsi="Arial" w:cs="Arial"/>
                        </w:rPr>
                      </w:pPr>
                      <w:r>
                        <w:rPr>
                          <w:rFonts w:ascii="Arial" w:hAnsi="Arial" w:cs="Arial"/>
                        </w:rPr>
                        <w:tab/>
                      </w:r>
                      <w:r>
                        <w:rPr>
                          <w:rFonts w:ascii="Arial" w:hAnsi="Arial" w:cs="Arial"/>
                          <w:i/>
                        </w:rPr>
                        <w:tab/>
                      </w:r>
                    </w:p>
                    <w:p w:rsidR="00286B89" w:rsidP="00FB57A2" w:rsidRDefault="00286B89" w14:paraId="4101652C" w14:textId="77777777">
                      <w:pPr>
                        <w:rPr>
                          <w:rFonts w:ascii="Arial" w:hAnsi="Arial" w:cs="Arial"/>
                          <w:sz w:val="4"/>
                          <w:szCs w:val="4"/>
                          <w:lang w:val="en-US"/>
                        </w:rPr>
                      </w:pPr>
                    </w:p>
                    <w:p w:rsidR="00286B89" w:rsidP="00FB57A2" w:rsidRDefault="00286B89" w14:paraId="4B99056E" w14:textId="77777777">
                      <w:pPr>
                        <w:rPr>
                          <w:rFonts w:ascii="Arial" w:hAnsi="Arial" w:cs="Arial"/>
                          <w:sz w:val="4"/>
                          <w:szCs w:val="4"/>
                          <w:lang w:val="en-US"/>
                        </w:rPr>
                      </w:pPr>
                    </w:p>
                    <w:p w:rsidR="00286B89" w:rsidP="00FB57A2" w:rsidRDefault="00286B89" w14:paraId="1299C43A" w14:textId="77777777">
                      <w:pPr>
                        <w:rPr>
                          <w:rFonts w:ascii="Arial" w:hAnsi="Arial" w:cs="Arial"/>
                          <w:sz w:val="4"/>
                          <w:szCs w:val="4"/>
                          <w:lang w:val="en-US"/>
                        </w:rPr>
                      </w:pPr>
                    </w:p>
                    <w:p w:rsidR="00286B89" w:rsidP="00FB57A2" w:rsidRDefault="00286B89" w14:paraId="21BAC391" w14:textId="77777777">
                      <w:r>
                        <w:rPr>
                          <w:rFonts w:ascii="Arial" w:hAnsi="Arial" w:cs="Arial"/>
                        </w:rPr>
                        <w:t>……………………………………………….….</w:t>
                      </w:r>
                      <w:r>
                        <w:t xml:space="preserve">    </w:t>
                      </w:r>
                      <w:r>
                        <w:tab/>
                      </w:r>
                      <w:r>
                        <w:t>………………………………………...…………..</w:t>
                      </w:r>
                    </w:p>
                  </w:txbxContent>
                </v:textbox>
              </v:rect>
            </w:pict>
          </mc:Fallback>
        </mc:AlternateContent>
      </w:r>
    </w:p>
    <w:p w:rsidR="00FB57A2" w:rsidP="00FB57A2" w:rsidRDefault="00FB57A2" w14:paraId="4DDBEF00" w14:textId="77777777">
      <w:pPr>
        <w:jc w:val="center"/>
        <w:rPr>
          <w:rFonts w:ascii="Arial" w:hAnsi="Arial" w:cs="Arial"/>
          <w:b/>
        </w:rPr>
      </w:pPr>
    </w:p>
    <w:p w:rsidR="00FB57A2" w:rsidP="00FB57A2" w:rsidRDefault="00FB57A2" w14:paraId="3461D779" w14:textId="77777777">
      <w:pPr>
        <w:jc w:val="center"/>
        <w:rPr>
          <w:rFonts w:ascii="Arial" w:hAnsi="Arial" w:cs="Arial"/>
          <w:b/>
        </w:rPr>
      </w:pPr>
    </w:p>
    <w:p w:rsidR="00FB57A2" w:rsidP="00FB57A2" w:rsidRDefault="00FB57A2" w14:paraId="3CF2D8B6" w14:textId="77777777">
      <w:pPr>
        <w:jc w:val="center"/>
        <w:rPr>
          <w:rFonts w:ascii="Arial" w:hAnsi="Arial" w:cs="Arial"/>
          <w:b/>
        </w:rPr>
      </w:pPr>
    </w:p>
    <w:p w:rsidR="00FB57A2" w:rsidP="00FB57A2" w:rsidRDefault="00FB57A2" w14:paraId="0FB78278" w14:textId="77777777">
      <w:pPr>
        <w:jc w:val="center"/>
        <w:rPr>
          <w:rFonts w:ascii="Arial" w:hAnsi="Arial" w:cs="Arial"/>
          <w:b/>
        </w:rPr>
      </w:pPr>
    </w:p>
    <w:p w:rsidR="00FB57A2" w:rsidP="00FB57A2" w:rsidRDefault="00FB57A2" w14:paraId="1FC39945" w14:textId="77777777">
      <w:pPr>
        <w:jc w:val="center"/>
        <w:rPr>
          <w:rFonts w:ascii="Arial" w:hAnsi="Arial" w:cs="Arial"/>
          <w:b/>
        </w:rPr>
      </w:pPr>
    </w:p>
    <w:p w:rsidR="00FB57A2" w:rsidP="00FB57A2" w:rsidRDefault="00FB57A2" w14:paraId="0562CB0E" w14:textId="77777777">
      <w:pPr>
        <w:jc w:val="center"/>
        <w:rPr>
          <w:rFonts w:ascii="Arial" w:hAnsi="Arial" w:cs="Arial"/>
          <w:b/>
        </w:rPr>
      </w:pPr>
    </w:p>
    <w:p w:rsidR="00FB57A2" w:rsidP="00FB57A2" w:rsidRDefault="00FB57A2" w14:paraId="34CE0A41" w14:textId="77777777">
      <w:pPr>
        <w:jc w:val="center"/>
        <w:rPr>
          <w:rFonts w:ascii="Arial" w:hAnsi="Arial" w:cs="Arial"/>
        </w:rPr>
      </w:pPr>
    </w:p>
    <w:p w:rsidR="00FB57A2" w:rsidP="00FB57A2" w:rsidRDefault="00FB57A2" w14:paraId="62EBF3C5" w14:textId="77777777">
      <w:pPr>
        <w:jc w:val="center"/>
        <w:rPr>
          <w:rFonts w:ascii="Arial" w:hAnsi="Arial" w:cs="Arial"/>
        </w:rPr>
      </w:pPr>
    </w:p>
    <w:p w:rsidR="00FB57A2" w:rsidP="00FB57A2" w:rsidRDefault="00FB57A2" w14:paraId="6D98A12B" w14:textId="77777777">
      <w:pPr>
        <w:jc w:val="center"/>
        <w:rPr>
          <w:rFonts w:ascii="Arial" w:hAnsi="Arial" w:cs="Arial"/>
        </w:rPr>
      </w:pPr>
    </w:p>
    <w:p w:rsidR="00FB57A2" w:rsidP="00FB57A2" w:rsidRDefault="00FB57A2" w14:paraId="2946DB82" w14:textId="77777777">
      <w:pPr>
        <w:jc w:val="center"/>
        <w:rPr>
          <w:rFonts w:ascii="Arial" w:hAnsi="Arial" w:cs="Arial"/>
        </w:rPr>
      </w:pPr>
    </w:p>
    <w:p w:rsidR="0044546C" w:rsidP="00FB57A2" w:rsidRDefault="0044546C" w14:paraId="5997CC1D" w14:textId="77777777">
      <w:pPr>
        <w:jc w:val="center"/>
        <w:rPr>
          <w:rFonts w:ascii="Arial" w:hAnsi="Arial" w:cs="Arial"/>
        </w:rPr>
      </w:pPr>
    </w:p>
    <w:p w:rsidR="005024E4" w:rsidP="00FB57A2" w:rsidRDefault="005024E4" w14:paraId="110FFD37" w14:textId="77777777">
      <w:pPr>
        <w:jc w:val="center"/>
        <w:rPr>
          <w:rFonts w:ascii="Arial" w:hAnsi="Arial" w:cs="Arial"/>
        </w:rPr>
      </w:pPr>
    </w:p>
    <w:p w:rsidR="005024E4" w:rsidP="00FB57A2" w:rsidRDefault="005024E4" w14:paraId="6B699379" w14:textId="77777777">
      <w:pPr>
        <w:jc w:val="center"/>
        <w:rPr>
          <w:rFonts w:ascii="Arial" w:hAnsi="Arial" w:cs="Arial"/>
        </w:rPr>
      </w:pPr>
    </w:p>
    <w:p w:rsidR="005024E4" w:rsidP="00FB57A2" w:rsidRDefault="005024E4" w14:paraId="3FE9F23F" w14:textId="77777777">
      <w:pPr>
        <w:jc w:val="center"/>
        <w:rPr>
          <w:rFonts w:ascii="Arial" w:hAnsi="Arial" w:cs="Arial"/>
        </w:rPr>
      </w:pPr>
    </w:p>
    <w:p w:rsidR="005024E4" w:rsidP="00FB57A2" w:rsidRDefault="005024E4" w14:paraId="1F72F646" w14:textId="77777777">
      <w:pPr>
        <w:jc w:val="center"/>
        <w:rPr>
          <w:rFonts w:ascii="Arial" w:hAnsi="Arial" w:cs="Arial"/>
        </w:rPr>
      </w:pPr>
    </w:p>
    <w:p w:rsidR="4FF723E2" w:rsidP="4FF723E2" w:rsidRDefault="4FF723E2" w14:paraId="1131F374" w14:textId="75ED4CA1">
      <w:pPr>
        <w:pStyle w:val="Heading1"/>
        <w:rPr>
          <w:rFonts w:ascii="Arial" w:hAnsi="Arial" w:cs="Arial"/>
          <w:sz w:val="22"/>
          <w:szCs w:val="22"/>
        </w:rPr>
      </w:pPr>
    </w:p>
    <w:p w:rsidRPr="00D30E53" w:rsidR="005024E4" w:rsidP="005024E4" w:rsidRDefault="005024E4" w14:paraId="6C1868EF" w14:textId="77777777">
      <w:pPr>
        <w:pStyle w:val="Heading1"/>
        <w:rPr>
          <w:rFonts w:ascii="Arial" w:hAnsi="Arial" w:cs="Arial"/>
          <w:sz w:val="22"/>
          <w:szCs w:val="22"/>
        </w:rPr>
      </w:pPr>
      <w:r w:rsidRPr="00D30E53">
        <w:rPr>
          <w:rFonts w:ascii="Arial" w:hAnsi="Arial" w:cs="Arial"/>
          <w:sz w:val="22"/>
          <w:szCs w:val="22"/>
        </w:rPr>
        <w:t>Legislative Compliance</w:t>
      </w:r>
    </w:p>
    <w:p w:rsidRPr="00D30E53" w:rsidR="005024E4" w:rsidP="005024E4" w:rsidRDefault="005024E4" w14:paraId="29D6B04F" w14:textId="77777777">
      <w:pPr>
        <w:pStyle w:val="BodyText2"/>
        <w:jc w:val="left"/>
        <w:rPr>
          <w:rFonts w:ascii="Arial" w:hAnsi="Arial" w:cs="Arial"/>
          <w:sz w:val="22"/>
          <w:szCs w:val="22"/>
          <w:u w:val="single"/>
        </w:rPr>
      </w:pPr>
      <w:r w:rsidRPr="00D30E53">
        <w:rPr>
          <w:rFonts w:ascii="Arial" w:hAnsi="Arial" w:cs="Arial"/>
          <w:sz w:val="22"/>
          <w:szCs w:val="22"/>
          <w:u w:val="single"/>
        </w:rPr>
        <w:t xml:space="preserve"> </w:t>
      </w:r>
    </w:p>
    <w:p w:rsidRPr="00D30E53" w:rsidR="005024E4" w:rsidP="005024E4" w:rsidRDefault="005024E4" w14:paraId="28D8B63C" w14:textId="77777777">
      <w:pPr>
        <w:pStyle w:val="BodyText"/>
        <w:rPr>
          <w:rFonts w:ascii="Arial" w:hAnsi="Arial" w:cs="Arial"/>
          <w:sz w:val="22"/>
          <w:szCs w:val="22"/>
        </w:rPr>
      </w:pPr>
      <w:r w:rsidRPr="00D30E53">
        <w:rPr>
          <w:rFonts w:ascii="Arial" w:hAnsi="Arial" w:cs="Arial"/>
          <w:sz w:val="22"/>
          <w:szCs w:val="22"/>
        </w:rPr>
        <w:t>This policy complies with the guidance given in</w:t>
      </w:r>
      <w:r w:rsidRPr="00D30E53">
        <w:rPr>
          <w:rFonts w:ascii="Arial" w:hAnsi="Arial" w:cs="Arial"/>
          <w:b/>
          <w:sz w:val="22"/>
          <w:szCs w:val="22"/>
        </w:rPr>
        <w:t xml:space="preserve"> </w:t>
      </w:r>
      <w:r w:rsidR="005E48A9">
        <w:rPr>
          <w:rFonts w:ascii="Arial" w:hAnsi="Arial" w:cs="Arial"/>
          <w:b/>
          <w:bCs/>
          <w:sz w:val="22"/>
          <w:szCs w:val="22"/>
        </w:rPr>
        <w:t>Statutory Instrument</w:t>
      </w:r>
      <w:r w:rsidRPr="00A82463">
        <w:rPr>
          <w:rFonts w:ascii="Arial" w:hAnsi="Arial" w:cs="Arial"/>
          <w:b/>
          <w:bCs/>
          <w:sz w:val="22"/>
          <w:szCs w:val="22"/>
        </w:rPr>
        <w:t>: Special Educational Needs (Information) Regulations (Clause 64)</w:t>
      </w:r>
      <w:r>
        <w:rPr>
          <w:rFonts w:ascii="Arial" w:hAnsi="Arial" w:cs="Arial"/>
          <w:b/>
          <w:bCs/>
          <w:sz w:val="22"/>
          <w:szCs w:val="22"/>
        </w:rPr>
        <w:t>.</w:t>
      </w:r>
      <w:r w:rsidRPr="00D30E53">
        <w:rPr>
          <w:rFonts w:ascii="Arial" w:hAnsi="Arial" w:cs="Arial"/>
          <w:b/>
          <w:sz w:val="22"/>
          <w:szCs w:val="22"/>
        </w:rPr>
        <w:t xml:space="preserve"> </w:t>
      </w:r>
      <w:r w:rsidRPr="00D30E53">
        <w:rPr>
          <w:rFonts w:ascii="Arial" w:hAnsi="Arial" w:cs="Arial"/>
          <w:sz w:val="22"/>
          <w:szCs w:val="22"/>
        </w:rPr>
        <w:t>It</w:t>
      </w:r>
      <w:r w:rsidRPr="00D30E53">
        <w:rPr>
          <w:rFonts w:ascii="Arial" w:hAnsi="Arial" w:cs="Arial"/>
          <w:b/>
          <w:sz w:val="22"/>
          <w:szCs w:val="22"/>
        </w:rPr>
        <w:t xml:space="preserve"> </w:t>
      </w:r>
      <w:r w:rsidRPr="00D30E53">
        <w:rPr>
          <w:rFonts w:ascii="Arial" w:hAnsi="Arial" w:cs="Arial"/>
          <w:sz w:val="22"/>
          <w:szCs w:val="22"/>
        </w:rPr>
        <w:t>has been written as guidance for staff, parents or carers and children</w:t>
      </w:r>
      <w:r w:rsidRPr="00D30E53">
        <w:rPr>
          <w:rFonts w:ascii="Arial" w:hAnsi="Arial" w:cs="Arial"/>
          <w:b/>
          <w:sz w:val="22"/>
          <w:szCs w:val="22"/>
        </w:rPr>
        <w:t xml:space="preserve"> </w:t>
      </w:r>
      <w:r w:rsidRPr="00D30E53">
        <w:rPr>
          <w:rFonts w:ascii="Arial" w:hAnsi="Arial" w:cs="Arial"/>
          <w:sz w:val="22"/>
          <w:szCs w:val="22"/>
        </w:rPr>
        <w:t>with reference to the following guidance and documents.</w:t>
      </w:r>
    </w:p>
    <w:p w:rsidRPr="00D30E53" w:rsidR="005024E4" w:rsidP="005024E4" w:rsidRDefault="005024E4" w14:paraId="08CE6F91" w14:textId="77777777">
      <w:pPr>
        <w:pStyle w:val="BodyText"/>
        <w:rPr>
          <w:rFonts w:ascii="Arial" w:hAnsi="Arial" w:cs="Arial"/>
          <w:sz w:val="22"/>
          <w:szCs w:val="22"/>
        </w:rPr>
      </w:pPr>
    </w:p>
    <w:p w:rsidRPr="00D30E53" w:rsidR="005024E4" w:rsidP="005024E4" w:rsidRDefault="005024E4" w14:paraId="5128040D" w14:textId="77777777">
      <w:pPr>
        <w:pStyle w:val="BodyText"/>
        <w:rPr>
          <w:rFonts w:ascii="Arial" w:hAnsi="Arial" w:cs="Arial"/>
          <w:sz w:val="22"/>
          <w:szCs w:val="22"/>
        </w:rPr>
      </w:pPr>
      <w:r w:rsidRPr="00D30E53">
        <w:rPr>
          <w:rFonts w:ascii="Arial" w:hAnsi="Arial" w:cs="Arial"/>
          <w:sz w:val="22"/>
          <w:szCs w:val="22"/>
        </w:rPr>
        <w:t xml:space="preserve">SEN Code of Practice (which takes account of the SEN provisions of the SEN and Disability Act 2001) </w:t>
      </w:r>
      <w:r>
        <w:rPr>
          <w:rFonts w:ascii="Arial" w:hAnsi="Arial" w:cs="Arial"/>
          <w:sz w:val="22"/>
          <w:szCs w:val="22"/>
        </w:rPr>
        <w:t>September 2014</w:t>
      </w:r>
    </w:p>
    <w:p w:rsidRPr="00D30E53" w:rsidR="005024E4" w:rsidP="005024E4" w:rsidRDefault="005024E4" w14:paraId="61CDCEAD" w14:textId="77777777">
      <w:pPr>
        <w:pStyle w:val="BodyText"/>
        <w:rPr>
          <w:rFonts w:ascii="Arial" w:hAnsi="Arial" w:cs="Arial"/>
          <w:sz w:val="22"/>
          <w:szCs w:val="22"/>
        </w:rPr>
      </w:pPr>
    </w:p>
    <w:p w:rsidRPr="00D30E53" w:rsidR="005024E4" w:rsidP="005024E4" w:rsidRDefault="005024E4" w14:paraId="0CDF024E" w14:textId="77777777">
      <w:pPr>
        <w:pStyle w:val="BodyText"/>
        <w:rPr>
          <w:rFonts w:ascii="Arial" w:hAnsi="Arial" w:cs="Arial"/>
          <w:sz w:val="22"/>
          <w:szCs w:val="22"/>
        </w:rPr>
      </w:pPr>
      <w:r w:rsidRPr="00D30E53">
        <w:rPr>
          <w:rFonts w:ascii="Arial" w:hAnsi="Arial" w:cs="Arial"/>
          <w:sz w:val="22"/>
          <w:szCs w:val="22"/>
        </w:rPr>
        <w:t xml:space="preserve">Ofsted Section 5 Inspection Framework </w:t>
      </w:r>
      <w:r>
        <w:rPr>
          <w:rFonts w:ascii="Arial" w:hAnsi="Arial" w:cs="Arial"/>
          <w:sz w:val="22"/>
          <w:szCs w:val="22"/>
        </w:rPr>
        <w:t>January 2014</w:t>
      </w:r>
    </w:p>
    <w:p w:rsidRPr="00D30E53" w:rsidR="005024E4" w:rsidP="005024E4" w:rsidRDefault="005024E4" w14:paraId="6BB9E253" w14:textId="77777777">
      <w:pPr>
        <w:pStyle w:val="BodyText"/>
        <w:rPr>
          <w:rFonts w:ascii="Arial" w:hAnsi="Arial" w:cs="Arial"/>
          <w:sz w:val="22"/>
          <w:szCs w:val="22"/>
        </w:rPr>
      </w:pPr>
    </w:p>
    <w:p w:rsidRPr="00D30E53" w:rsidR="005024E4" w:rsidP="005024E4" w:rsidRDefault="005024E4" w14:paraId="4CC67318" w14:textId="77777777">
      <w:pPr>
        <w:pStyle w:val="BodyText"/>
        <w:rPr>
          <w:rFonts w:ascii="Arial" w:hAnsi="Arial" w:cs="Arial"/>
          <w:sz w:val="22"/>
          <w:szCs w:val="22"/>
        </w:rPr>
      </w:pPr>
      <w:r w:rsidRPr="00D30E53">
        <w:rPr>
          <w:rFonts w:ascii="Arial" w:hAnsi="Arial" w:cs="Arial"/>
          <w:sz w:val="22"/>
          <w:szCs w:val="22"/>
        </w:rPr>
        <w:t>Ofsted SEN Review 2010 “A Statement is not enough”</w:t>
      </w:r>
    </w:p>
    <w:p w:rsidRPr="00D30E53" w:rsidR="005024E4" w:rsidP="005024E4" w:rsidRDefault="005024E4" w14:paraId="23DE523C" w14:textId="77777777">
      <w:pPr>
        <w:pStyle w:val="BodyText"/>
        <w:rPr>
          <w:rFonts w:ascii="Arial" w:hAnsi="Arial" w:cs="Arial"/>
          <w:sz w:val="22"/>
          <w:szCs w:val="22"/>
        </w:rPr>
      </w:pPr>
    </w:p>
    <w:p w:rsidRPr="00D30E53" w:rsidR="005024E4" w:rsidP="005024E4" w:rsidRDefault="005024E4" w14:paraId="17B17CF5" w14:textId="77777777">
      <w:pPr>
        <w:pStyle w:val="BodyText"/>
        <w:rPr>
          <w:rFonts w:ascii="Arial" w:hAnsi="Arial" w:cs="Arial"/>
          <w:sz w:val="22"/>
          <w:szCs w:val="22"/>
        </w:rPr>
      </w:pPr>
      <w:r w:rsidRPr="00D30E53">
        <w:rPr>
          <w:rFonts w:ascii="Arial" w:hAnsi="Arial" w:cs="Arial"/>
          <w:sz w:val="22"/>
          <w:szCs w:val="22"/>
        </w:rPr>
        <w:t>Equality Act 2010</w:t>
      </w:r>
    </w:p>
    <w:p w:rsidRPr="00D30E53" w:rsidR="005024E4" w:rsidP="005024E4" w:rsidRDefault="005024E4" w14:paraId="52E56223" w14:textId="77777777">
      <w:pPr>
        <w:pStyle w:val="BodyText"/>
        <w:rPr>
          <w:rFonts w:ascii="Arial" w:hAnsi="Arial" w:cs="Arial"/>
          <w:sz w:val="22"/>
          <w:szCs w:val="22"/>
        </w:rPr>
      </w:pPr>
    </w:p>
    <w:p w:rsidRPr="00D30E53" w:rsidR="005024E4" w:rsidP="005024E4" w:rsidRDefault="005024E4" w14:paraId="07A32346" w14:textId="77777777">
      <w:pPr>
        <w:pStyle w:val="BodyText"/>
        <w:rPr>
          <w:rFonts w:ascii="Arial" w:hAnsi="Arial" w:cs="Arial"/>
          <w:sz w:val="22"/>
          <w:szCs w:val="22"/>
        </w:rPr>
      </w:pPr>
      <w:r w:rsidRPr="00D30E53">
        <w:rPr>
          <w:rFonts w:ascii="Arial" w:hAnsi="Arial" w:cs="Arial"/>
          <w:sz w:val="22"/>
          <w:szCs w:val="22"/>
        </w:rPr>
        <w:t>Education Bill 2011</w:t>
      </w:r>
    </w:p>
    <w:p w:rsidRPr="00D30E53" w:rsidR="005024E4" w:rsidP="005024E4" w:rsidRDefault="005024E4" w14:paraId="07547A01" w14:textId="77777777">
      <w:pPr>
        <w:pStyle w:val="BodyText"/>
        <w:rPr>
          <w:rFonts w:ascii="Arial" w:hAnsi="Arial" w:cs="Arial"/>
          <w:sz w:val="22"/>
          <w:szCs w:val="22"/>
        </w:rPr>
      </w:pPr>
    </w:p>
    <w:p w:rsidRPr="00D30E53" w:rsidR="005024E4" w:rsidP="005024E4" w:rsidRDefault="005024E4" w14:paraId="5E52E2EB" w14:textId="77777777">
      <w:pPr>
        <w:pStyle w:val="BodyText"/>
        <w:rPr>
          <w:rFonts w:ascii="Arial" w:hAnsi="Arial" w:cs="Arial"/>
          <w:sz w:val="22"/>
          <w:szCs w:val="22"/>
        </w:rPr>
      </w:pPr>
      <w:r w:rsidRPr="00D30E53">
        <w:rPr>
          <w:rFonts w:ascii="Arial" w:hAnsi="Arial" w:cs="Arial"/>
          <w:sz w:val="22"/>
          <w:szCs w:val="22"/>
        </w:rPr>
        <w:t xml:space="preserve">Children and Families </w:t>
      </w:r>
      <w:r>
        <w:rPr>
          <w:rFonts w:ascii="Arial" w:hAnsi="Arial" w:cs="Arial"/>
          <w:sz w:val="22"/>
          <w:szCs w:val="22"/>
        </w:rPr>
        <w:t>Act</w:t>
      </w:r>
      <w:r w:rsidRPr="00D30E53">
        <w:rPr>
          <w:rFonts w:ascii="Arial" w:hAnsi="Arial" w:cs="Arial"/>
          <w:sz w:val="22"/>
          <w:szCs w:val="22"/>
        </w:rPr>
        <w:t xml:space="preserve"> 201</w:t>
      </w:r>
      <w:r>
        <w:rPr>
          <w:rFonts w:ascii="Arial" w:hAnsi="Arial" w:cs="Arial"/>
          <w:sz w:val="22"/>
          <w:szCs w:val="22"/>
        </w:rPr>
        <w:t>4</w:t>
      </w:r>
    </w:p>
    <w:p w:rsidRPr="00D30E53" w:rsidR="005024E4" w:rsidP="005024E4" w:rsidRDefault="005024E4" w14:paraId="5043CB0F" w14:textId="77777777">
      <w:pPr>
        <w:pStyle w:val="BodyText2"/>
        <w:jc w:val="left"/>
        <w:rPr>
          <w:rFonts w:ascii="Arial" w:hAnsi="Arial" w:cs="Arial"/>
          <w:b w:val="0"/>
          <w:sz w:val="22"/>
          <w:szCs w:val="22"/>
        </w:rPr>
      </w:pPr>
    </w:p>
    <w:p w:rsidRPr="00D30E53" w:rsidR="005024E4" w:rsidP="005024E4" w:rsidRDefault="005024E4" w14:paraId="42CE8CA5" w14:textId="77777777">
      <w:pPr>
        <w:pStyle w:val="Heading1"/>
        <w:rPr>
          <w:rFonts w:ascii="Arial" w:hAnsi="Arial" w:cs="Arial"/>
          <w:sz w:val="22"/>
          <w:szCs w:val="22"/>
        </w:rPr>
      </w:pPr>
      <w:r w:rsidRPr="00D30E53">
        <w:rPr>
          <w:rFonts w:ascii="Arial" w:hAnsi="Arial" w:cs="Arial"/>
          <w:sz w:val="22"/>
          <w:szCs w:val="22"/>
        </w:rPr>
        <w:t>Inclusion Statement</w:t>
      </w:r>
    </w:p>
    <w:p w:rsidRPr="00D30E53" w:rsidR="005024E4" w:rsidP="005024E4" w:rsidRDefault="005024E4" w14:paraId="07459315" w14:textId="77777777">
      <w:pPr>
        <w:pStyle w:val="BodyText2"/>
        <w:jc w:val="left"/>
        <w:rPr>
          <w:rFonts w:ascii="Arial" w:hAnsi="Arial" w:cs="Arial"/>
          <w:sz w:val="22"/>
          <w:szCs w:val="22"/>
          <w:u w:val="single"/>
        </w:rPr>
      </w:pPr>
    </w:p>
    <w:p w:rsidRPr="00D30E53" w:rsidR="005024E4" w:rsidP="002623A8" w:rsidRDefault="005024E4" w14:paraId="00E1B9FF" w14:textId="77777777">
      <w:pPr>
        <w:numPr>
          <w:ilvl w:val="0"/>
          <w:numId w:val="14"/>
        </w:numPr>
        <w:rPr>
          <w:rFonts w:ascii="Arial" w:hAnsi="Arial" w:cs="Arial"/>
          <w:sz w:val="22"/>
          <w:szCs w:val="22"/>
        </w:rPr>
      </w:pPr>
      <w:r w:rsidRPr="00D30E53">
        <w:rPr>
          <w:rFonts w:ascii="Arial" w:hAnsi="Arial" w:cs="Arial"/>
          <w:sz w:val="22"/>
          <w:szCs w:val="22"/>
        </w:rPr>
        <w:t>We endeavour to achieve maximum inclusion of all children (including vulnerable learners) whilst meeting their individual needs.</w:t>
      </w:r>
    </w:p>
    <w:p w:rsidRPr="00D30E53" w:rsidR="005024E4" w:rsidP="002623A8" w:rsidRDefault="005024E4" w14:paraId="2FBF4AF2" w14:textId="77777777">
      <w:pPr>
        <w:numPr>
          <w:ilvl w:val="0"/>
          <w:numId w:val="14"/>
        </w:numPr>
        <w:rPr>
          <w:rFonts w:ascii="Arial" w:hAnsi="Arial" w:cs="Arial"/>
          <w:sz w:val="22"/>
          <w:szCs w:val="22"/>
        </w:rPr>
      </w:pPr>
      <w:r w:rsidRPr="00D30E53">
        <w:rPr>
          <w:rFonts w:ascii="Arial" w:hAnsi="Arial" w:cs="Arial"/>
          <w:sz w:val="22"/>
          <w:szCs w:val="22"/>
        </w:rPr>
        <w:t>Teachers provide differentiated learning opportunities for all the children within the school and provide materials appropriate to children’s interests and abilities.  This ensures that all children have a full access to the school curriculum.</w:t>
      </w:r>
    </w:p>
    <w:p w:rsidRPr="00D30E53" w:rsidR="005024E4" w:rsidP="002623A8" w:rsidRDefault="005024E4" w14:paraId="36E99DB1" w14:textId="77777777">
      <w:pPr>
        <w:numPr>
          <w:ilvl w:val="0"/>
          <w:numId w:val="14"/>
        </w:numPr>
        <w:rPr>
          <w:rFonts w:ascii="Arial" w:hAnsi="Arial" w:cs="Arial"/>
          <w:sz w:val="22"/>
          <w:szCs w:val="22"/>
        </w:rPr>
      </w:pPr>
      <w:r w:rsidRPr="00D30E53">
        <w:rPr>
          <w:rFonts w:ascii="Arial" w:hAnsi="Arial" w:cs="Arial"/>
          <w:sz w:val="22"/>
          <w:szCs w:val="22"/>
        </w:rPr>
        <w:t xml:space="preserve">Special Educational Need might be an explanation for delayed or slower progress but is not an excuse, and we make every effort to narrow the gap in attainment between vulnerable groups of learners and others. </w:t>
      </w:r>
    </w:p>
    <w:p w:rsidRPr="00D30E53" w:rsidR="005024E4" w:rsidP="002623A8" w:rsidRDefault="005024E4" w14:paraId="21DA9F55" w14:textId="77777777">
      <w:pPr>
        <w:numPr>
          <w:ilvl w:val="0"/>
          <w:numId w:val="14"/>
        </w:numPr>
        <w:rPr>
          <w:rFonts w:ascii="Arial" w:hAnsi="Arial" w:cs="Arial"/>
          <w:sz w:val="22"/>
          <w:szCs w:val="22"/>
        </w:rPr>
      </w:pPr>
      <w:r w:rsidRPr="00D30E53">
        <w:rPr>
          <w:rFonts w:ascii="Arial" w:hAnsi="Arial" w:cs="Arial"/>
          <w:sz w:val="22"/>
          <w:szCs w:val="22"/>
        </w:rPr>
        <w:t xml:space="preserve">English as an Additional Language (EAL) is not considered a Special Education Need. Differentiated work and individual learning opportunities are provided for children who are learning EAL as part of our provision for vulnerable learners.  </w:t>
      </w:r>
    </w:p>
    <w:p w:rsidRPr="00D30E53" w:rsidR="005024E4" w:rsidP="002623A8" w:rsidRDefault="005024E4" w14:paraId="3A98EED5" w14:textId="77777777">
      <w:pPr>
        <w:numPr>
          <w:ilvl w:val="0"/>
          <w:numId w:val="14"/>
        </w:numPr>
        <w:rPr>
          <w:rFonts w:ascii="Arial" w:hAnsi="Arial" w:cs="Arial"/>
          <w:sz w:val="22"/>
          <w:szCs w:val="22"/>
        </w:rPr>
      </w:pPr>
      <w:r w:rsidRPr="00D30E53">
        <w:rPr>
          <w:rFonts w:ascii="Arial" w:hAnsi="Arial" w:cs="Arial"/>
          <w:sz w:val="22"/>
          <w:szCs w:val="22"/>
        </w:rPr>
        <w:t>We focus on individual progress as the main indicator of success.</w:t>
      </w:r>
    </w:p>
    <w:p w:rsidRPr="00D30E53" w:rsidR="005024E4" w:rsidP="002623A8" w:rsidRDefault="005024E4" w14:paraId="4B4E4F55" w14:textId="77777777">
      <w:pPr>
        <w:numPr>
          <w:ilvl w:val="0"/>
          <w:numId w:val="14"/>
        </w:numPr>
        <w:rPr>
          <w:rFonts w:ascii="Arial" w:hAnsi="Arial" w:cs="Arial"/>
          <w:sz w:val="22"/>
          <w:szCs w:val="22"/>
        </w:rPr>
      </w:pPr>
      <w:r w:rsidRPr="00D30E53">
        <w:rPr>
          <w:rFonts w:ascii="Arial" w:hAnsi="Arial" w:cs="Arial"/>
          <w:sz w:val="22"/>
          <w:szCs w:val="22"/>
        </w:rPr>
        <w:t xml:space="preserve">We strive to make a clear distinction between “underachievement” – often caused by a poor early experience of learning - and special educational needs.  </w:t>
      </w:r>
    </w:p>
    <w:p w:rsidRPr="00D30E53" w:rsidR="005024E4" w:rsidP="002623A8" w:rsidRDefault="005024E4" w14:paraId="6129F3DA" w14:textId="77777777">
      <w:pPr>
        <w:numPr>
          <w:ilvl w:val="1"/>
          <w:numId w:val="14"/>
        </w:numPr>
        <w:rPr>
          <w:rFonts w:ascii="Arial" w:hAnsi="Arial" w:cs="Arial"/>
          <w:sz w:val="22"/>
          <w:szCs w:val="22"/>
        </w:rPr>
      </w:pPr>
      <w:r w:rsidRPr="00D30E53">
        <w:rPr>
          <w:rFonts w:ascii="Arial" w:hAnsi="Arial" w:cs="Arial"/>
          <w:sz w:val="22"/>
          <w:szCs w:val="22"/>
        </w:rPr>
        <w:t xml:space="preserve">Some pupils in our school may be underachieving but will not necessarily have a special educational need. It is our responsibility to spot this quickly and ensure that appropriate interventions are put in place to help these pupils catch up.  </w:t>
      </w:r>
    </w:p>
    <w:p w:rsidRPr="00D30E53" w:rsidR="005024E4" w:rsidP="002623A8" w:rsidRDefault="005024E4" w14:paraId="751DA449" w14:textId="110B3294">
      <w:pPr>
        <w:numPr>
          <w:ilvl w:val="1"/>
          <w:numId w:val="14"/>
        </w:numPr>
        <w:rPr>
          <w:rFonts w:ascii="Arial" w:hAnsi="Arial" w:cs="Arial"/>
          <w:sz w:val="22"/>
          <w:szCs w:val="22"/>
        </w:rPr>
      </w:pPr>
      <w:r w:rsidRPr="79099A07" w:rsidR="005024E4">
        <w:rPr>
          <w:rFonts w:ascii="Arial" w:hAnsi="Arial" w:cs="Arial"/>
          <w:sz w:val="22"/>
          <w:szCs w:val="22"/>
        </w:rPr>
        <w:t xml:space="preserve">Other pupils will have special educational </w:t>
      </w:r>
      <w:proofErr w:type="gramStart"/>
      <w:r w:rsidRPr="79099A07" w:rsidR="005024E4">
        <w:rPr>
          <w:rFonts w:ascii="Arial" w:hAnsi="Arial" w:cs="Arial"/>
          <w:sz w:val="22"/>
          <w:szCs w:val="22"/>
        </w:rPr>
        <w:t>needs</w:t>
      </w:r>
      <w:proofErr w:type="gramEnd"/>
      <w:r w:rsidRPr="79099A07" w:rsidR="005024E4">
        <w:rPr>
          <w:rFonts w:ascii="Arial" w:hAnsi="Arial" w:cs="Arial"/>
          <w:sz w:val="22"/>
          <w:szCs w:val="22"/>
        </w:rPr>
        <w:t xml:space="preserve"> and this </w:t>
      </w:r>
      <w:r w:rsidRPr="79099A07" w:rsidR="005024E4">
        <w:rPr>
          <w:rFonts w:ascii="Arial" w:hAnsi="Arial" w:cs="Arial"/>
          <w:b w:val="1"/>
          <w:bCs w:val="1"/>
          <w:sz w:val="22"/>
          <w:szCs w:val="22"/>
        </w:rPr>
        <w:t>may</w:t>
      </w:r>
      <w:r w:rsidRPr="79099A07" w:rsidR="005024E4">
        <w:rPr>
          <w:rFonts w:ascii="Arial" w:hAnsi="Arial" w:cs="Arial"/>
          <w:sz w:val="22"/>
          <w:szCs w:val="22"/>
        </w:rPr>
        <w:t xml:space="preserve"> lead to lower-attainment (though not necessarily to under-achievement).  It is our responsibility to ensure that pupils with special educational needs have the maximum opportunity to attain and achieve in line with their peers. Accurate assessment of need and carefully planned programmes, which address the root causes of any learning difficulty, are essential ingredients of success for these pupils. These will be provided, initially, through </w:t>
      </w:r>
      <w:r w:rsidRPr="79099A07" w:rsidR="005024E4">
        <w:rPr>
          <w:rFonts w:ascii="Arial" w:hAnsi="Arial" w:cs="Arial"/>
          <w:sz w:val="22"/>
          <w:szCs w:val="22"/>
        </w:rPr>
        <w:t>additional support</w:t>
      </w:r>
      <w:r w:rsidRPr="79099A07" w:rsidR="005024E4">
        <w:rPr>
          <w:rFonts w:ascii="Arial" w:hAnsi="Arial" w:cs="Arial"/>
          <w:sz w:val="22"/>
          <w:szCs w:val="22"/>
        </w:rPr>
        <w:t xml:space="preserve"> funded from the devolved </w:t>
      </w:r>
      <w:proofErr w:type="gramStart"/>
      <w:r w:rsidRPr="79099A07" w:rsidR="005024E4">
        <w:rPr>
          <w:rFonts w:ascii="Arial" w:hAnsi="Arial" w:cs="Arial"/>
          <w:sz w:val="22"/>
          <w:szCs w:val="22"/>
        </w:rPr>
        <w:t>schools</w:t>
      </w:r>
      <w:proofErr w:type="gramEnd"/>
      <w:r w:rsidRPr="79099A07" w:rsidR="005024E4">
        <w:rPr>
          <w:rFonts w:ascii="Arial" w:hAnsi="Arial" w:cs="Arial"/>
          <w:sz w:val="22"/>
          <w:szCs w:val="22"/>
        </w:rPr>
        <w:t xml:space="preserve"> budget.</w:t>
      </w:r>
    </w:p>
    <w:p w:rsidRPr="00D30E53" w:rsidR="005024E4" w:rsidP="005024E4" w:rsidRDefault="005024E4" w14:paraId="6537F28F" w14:textId="77777777">
      <w:pPr>
        <w:rPr>
          <w:rFonts w:ascii="Arial" w:hAnsi="Arial" w:cs="Arial"/>
          <w:sz w:val="22"/>
          <w:szCs w:val="22"/>
        </w:rPr>
      </w:pPr>
    </w:p>
    <w:p w:rsidRPr="00D30E53" w:rsidR="005024E4" w:rsidP="005024E4" w:rsidRDefault="005024E4" w14:paraId="21366953" w14:textId="77777777">
      <w:pPr>
        <w:pStyle w:val="Heading1"/>
        <w:rPr>
          <w:rFonts w:ascii="Arial" w:hAnsi="Arial" w:cs="Arial"/>
          <w:sz w:val="22"/>
          <w:szCs w:val="22"/>
        </w:rPr>
      </w:pPr>
      <w:r w:rsidRPr="00D30E53">
        <w:rPr>
          <w:rFonts w:ascii="Arial" w:hAnsi="Arial" w:cs="Arial"/>
          <w:sz w:val="22"/>
          <w:szCs w:val="22"/>
        </w:rPr>
        <w:t>Aims and Objectives of this Policy</w:t>
      </w:r>
    </w:p>
    <w:p w:rsidRPr="00D30E53" w:rsidR="005024E4" w:rsidP="005024E4" w:rsidRDefault="005024E4" w14:paraId="6DFB9E20" w14:textId="77777777">
      <w:pPr>
        <w:rPr>
          <w:rFonts w:ascii="Arial" w:hAnsi="Arial" w:cs="Arial"/>
          <w:sz w:val="22"/>
          <w:szCs w:val="22"/>
        </w:rPr>
      </w:pPr>
    </w:p>
    <w:p w:rsidRPr="00D30E53" w:rsidR="005024E4" w:rsidP="005024E4" w:rsidRDefault="005024E4" w14:paraId="6F0BEA81" w14:textId="77777777">
      <w:pPr>
        <w:rPr>
          <w:rFonts w:ascii="Arial" w:hAnsi="Arial" w:cs="Arial"/>
          <w:sz w:val="22"/>
          <w:szCs w:val="22"/>
        </w:rPr>
      </w:pPr>
      <w:r w:rsidRPr="00D30E53">
        <w:rPr>
          <w:rFonts w:ascii="Arial" w:hAnsi="Arial" w:cs="Arial"/>
          <w:sz w:val="22"/>
          <w:szCs w:val="22"/>
        </w:rPr>
        <w:t>The aims of our inclusion policy and practice in this school are:</w:t>
      </w:r>
    </w:p>
    <w:p w:rsidRPr="00D30E53" w:rsidR="005024E4" w:rsidP="002623A8" w:rsidRDefault="005024E4" w14:paraId="11605908" w14:textId="77777777">
      <w:pPr>
        <w:numPr>
          <w:ilvl w:val="0"/>
          <w:numId w:val="11"/>
        </w:numPr>
        <w:rPr>
          <w:rFonts w:ascii="Arial" w:hAnsi="Arial" w:cs="Arial"/>
          <w:sz w:val="22"/>
          <w:szCs w:val="22"/>
        </w:rPr>
      </w:pPr>
      <w:r w:rsidRPr="00D30E53">
        <w:rPr>
          <w:rFonts w:ascii="Arial" w:hAnsi="Arial" w:cs="Arial"/>
          <w:sz w:val="22"/>
          <w:szCs w:val="22"/>
        </w:rPr>
        <w:t>To provide curriculum access for all</w:t>
      </w:r>
    </w:p>
    <w:p w:rsidRPr="00D30E53" w:rsidR="005024E4" w:rsidP="002623A8" w:rsidRDefault="005024E4" w14:paraId="48A55EF2" w14:textId="77777777">
      <w:pPr>
        <w:numPr>
          <w:ilvl w:val="0"/>
          <w:numId w:val="11"/>
        </w:numPr>
        <w:rPr>
          <w:rFonts w:ascii="Arial" w:hAnsi="Arial" w:cs="Arial"/>
          <w:sz w:val="22"/>
          <w:szCs w:val="22"/>
        </w:rPr>
      </w:pPr>
      <w:r w:rsidRPr="00D30E53">
        <w:rPr>
          <w:rFonts w:ascii="Arial" w:hAnsi="Arial" w:cs="Arial"/>
          <w:sz w:val="22"/>
          <w:szCs w:val="22"/>
        </w:rPr>
        <w:t>To secure high levels of achievement for all</w:t>
      </w:r>
    </w:p>
    <w:p w:rsidRPr="00D30E53" w:rsidR="005024E4" w:rsidP="002623A8" w:rsidRDefault="005024E4" w14:paraId="223E36B5" w14:textId="77777777">
      <w:pPr>
        <w:numPr>
          <w:ilvl w:val="0"/>
          <w:numId w:val="11"/>
        </w:numPr>
        <w:rPr>
          <w:rFonts w:ascii="Arial" w:hAnsi="Arial" w:cs="Arial"/>
          <w:sz w:val="22"/>
          <w:szCs w:val="22"/>
        </w:rPr>
      </w:pPr>
      <w:r w:rsidRPr="00D30E53">
        <w:rPr>
          <w:rFonts w:ascii="Arial" w:hAnsi="Arial" w:cs="Arial"/>
          <w:sz w:val="22"/>
          <w:szCs w:val="22"/>
        </w:rPr>
        <w:t>To meet individual needs through a wide range of provision</w:t>
      </w:r>
    </w:p>
    <w:p w:rsidRPr="00D30E53" w:rsidR="005024E4" w:rsidP="002623A8" w:rsidRDefault="005024E4" w14:paraId="1B8EE074" w14:textId="77777777">
      <w:pPr>
        <w:numPr>
          <w:ilvl w:val="0"/>
          <w:numId w:val="11"/>
        </w:numPr>
        <w:rPr>
          <w:rFonts w:ascii="Arial" w:hAnsi="Arial" w:cs="Arial"/>
          <w:sz w:val="22"/>
          <w:szCs w:val="22"/>
        </w:rPr>
      </w:pPr>
      <w:r w:rsidRPr="00D30E53">
        <w:rPr>
          <w:rFonts w:ascii="Arial" w:hAnsi="Arial" w:cs="Arial"/>
          <w:sz w:val="22"/>
          <w:szCs w:val="22"/>
        </w:rPr>
        <w:t>To attain high levels of satisfaction and participation from pupils, parent and carers</w:t>
      </w:r>
    </w:p>
    <w:p w:rsidRPr="00D30E53" w:rsidR="005024E4" w:rsidP="002623A8" w:rsidRDefault="005024E4" w14:paraId="3E66EA78" w14:textId="77777777">
      <w:pPr>
        <w:numPr>
          <w:ilvl w:val="0"/>
          <w:numId w:val="11"/>
        </w:numPr>
        <w:rPr>
          <w:rFonts w:ascii="Arial" w:hAnsi="Arial" w:cs="Arial"/>
          <w:sz w:val="22"/>
          <w:szCs w:val="22"/>
        </w:rPr>
      </w:pPr>
      <w:r w:rsidRPr="00D30E53">
        <w:rPr>
          <w:rFonts w:ascii="Arial" w:hAnsi="Arial" w:cs="Arial"/>
          <w:sz w:val="22"/>
          <w:szCs w:val="22"/>
        </w:rPr>
        <w:t>To carefully map provision for all vulnerable learners to ensure that staffing deployment, resource allocation and choice of intervention is leading to good learning outcomes.</w:t>
      </w:r>
    </w:p>
    <w:p w:rsidRPr="00D30E53" w:rsidR="005024E4" w:rsidP="002623A8" w:rsidRDefault="005024E4" w14:paraId="54240BE0" w14:textId="77777777">
      <w:pPr>
        <w:numPr>
          <w:ilvl w:val="0"/>
          <w:numId w:val="11"/>
        </w:numPr>
        <w:rPr>
          <w:rFonts w:ascii="Arial" w:hAnsi="Arial" w:cs="Arial"/>
          <w:sz w:val="22"/>
          <w:szCs w:val="22"/>
        </w:rPr>
      </w:pPr>
      <w:r w:rsidRPr="00D30E53">
        <w:rPr>
          <w:rFonts w:ascii="Arial" w:hAnsi="Arial" w:cs="Arial"/>
          <w:sz w:val="22"/>
          <w:szCs w:val="22"/>
        </w:rPr>
        <w:t>To ensure a high level of staff expertise to meet pupil need, through well targeted continuing professional development.</w:t>
      </w:r>
    </w:p>
    <w:p w:rsidRPr="00D30E53" w:rsidR="005024E4" w:rsidP="002623A8" w:rsidRDefault="005024E4" w14:paraId="584E2794" w14:textId="77777777">
      <w:pPr>
        <w:pStyle w:val="BodyText"/>
        <w:numPr>
          <w:ilvl w:val="0"/>
          <w:numId w:val="11"/>
        </w:numPr>
        <w:rPr>
          <w:rFonts w:ascii="Arial" w:hAnsi="Arial" w:cs="Arial"/>
          <w:sz w:val="22"/>
          <w:szCs w:val="22"/>
        </w:rPr>
      </w:pPr>
      <w:r w:rsidRPr="00D30E53">
        <w:rPr>
          <w:rFonts w:ascii="Arial" w:hAnsi="Arial" w:cs="Arial"/>
          <w:sz w:val="22"/>
          <w:szCs w:val="22"/>
        </w:rPr>
        <w:t xml:space="preserve">To work in cooperative and productive partnership with the Local Authority and other outside agencies, to ensure there is a multi-professional approach to meeting the needs of all vulnerable learners. </w:t>
      </w:r>
    </w:p>
    <w:p w:rsidRPr="00D30E53" w:rsidR="005024E4" w:rsidP="002623A8" w:rsidRDefault="005024E4" w14:paraId="38AE3D11" w14:textId="77777777">
      <w:pPr>
        <w:pStyle w:val="BodyText"/>
        <w:numPr>
          <w:ilvl w:val="0"/>
          <w:numId w:val="11"/>
        </w:numPr>
        <w:rPr>
          <w:rFonts w:ascii="Arial" w:hAnsi="Arial" w:cs="Arial"/>
          <w:sz w:val="22"/>
          <w:szCs w:val="22"/>
        </w:rPr>
      </w:pPr>
      <w:r w:rsidRPr="00D30E53">
        <w:rPr>
          <w:rFonts w:ascii="Arial" w:hAnsi="Arial" w:cs="Arial"/>
          <w:sz w:val="22"/>
          <w:szCs w:val="22"/>
        </w:rPr>
        <w:t>To “promote children’s self-esteem and emotional well-being and help them to form and maintain worthwhile relationships based on respect for themselves and others”. (National Curriculum, 2000).</w:t>
      </w:r>
    </w:p>
    <w:p w:rsidR="005024E4" w:rsidP="005024E4" w:rsidRDefault="005024E4" w14:paraId="70DF9E56" w14:textId="77777777">
      <w:pPr>
        <w:rPr>
          <w:b/>
        </w:rPr>
      </w:pPr>
    </w:p>
    <w:p w:rsidR="005024E4" w:rsidP="005024E4" w:rsidRDefault="005024E4" w14:paraId="44E871BC" w14:textId="77777777">
      <w:pPr>
        <w:pStyle w:val="Defaul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22"/>
      </w:tblGrid>
      <w:tr w:rsidRPr="004D4299" w:rsidR="005024E4" w:rsidTr="00FF5D6A" w14:paraId="6924459F" w14:textId="77777777">
        <w:tc>
          <w:tcPr>
            <w:tcW w:w="9322" w:type="dxa"/>
          </w:tcPr>
          <w:p w:rsidRPr="004D4299" w:rsidR="005024E4" w:rsidP="002623A8" w:rsidRDefault="005024E4" w14:paraId="406A4F99" w14:textId="77777777">
            <w:pPr>
              <w:pStyle w:val="Default"/>
              <w:numPr>
                <w:ilvl w:val="0"/>
                <w:numId w:val="24"/>
              </w:numPr>
              <w:spacing w:before="160"/>
              <w:ind w:left="420"/>
              <w:rPr>
                <w:rFonts w:ascii="Arial" w:hAnsi="Arial" w:cs="Arial"/>
                <w:b/>
                <w:sz w:val="22"/>
                <w:szCs w:val="22"/>
              </w:rPr>
            </w:pPr>
            <w:r w:rsidRPr="004D4299">
              <w:rPr>
                <w:rFonts w:ascii="Arial" w:hAnsi="Arial" w:cs="Arial"/>
                <w:b/>
                <w:sz w:val="22"/>
                <w:szCs w:val="22"/>
              </w:rPr>
              <w:t xml:space="preserve">Information about the school's policies for the identification, assessment and provision for pupils with special educational needs, whether or not pupils have EHC Plans, including how the school evaluates the effectiveness of its provision for such pupils. </w:t>
            </w:r>
          </w:p>
          <w:p w:rsidRPr="004D4299" w:rsidR="005024E4" w:rsidP="00286B89" w:rsidRDefault="005024E4" w14:paraId="201911FB" w14:textId="77777777">
            <w:pPr>
              <w:pStyle w:val="Default"/>
              <w:spacing w:before="160"/>
              <w:ind w:left="420"/>
              <w:rPr>
                <w:rFonts w:ascii="Arial" w:hAnsi="Arial" w:cs="Arial"/>
                <w:b/>
                <w:sz w:val="22"/>
                <w:szCs w:val="22"/>
              </w:rPr>
            </w:pPr>
            <w:r w:rsidRPr="004D4299">
              <w:rPr>
                <w:rFonts w:ascii="Arial" w:hAnsi="Arial" w:cs="Arial"/>
                <w:b/>
                <w:sz w:val="22"/>
                <w:szCs w:val="22"/>
              </w:rPr>
              <w:t>and</w:t>
            </w:r>
          </w:p>
          <w:p w:rsidRPr="004D4299" w:rsidR="005024E4" w:rsidP="002623A8" w:rsidRDefault="005024E4" w14:paraId="4D92CC2D" w14:textId="77777777">
            <w:pPr>
              <w:pStyle w:val="Default"/>
              <w:numPr>
                <w:ilvl w:val="0"/>
                <w:numId w:val="24"/>
              </w:numPr>
              <w:spacing w:before="160"/>
              <w:ind w:left="420"/>
              <w:rPr>
                <w:rFonts w:ascii="Arial" w:hAnsi="Arial" w:cs="Arial"/>
                <w:b/>
                <w:sz w:val="22"/>
                <w:szCs w:val="22"/>
              </w:rPr>
            </w:pPr>
            <w:r w:rsidRPr="004D4299">
              <w:rPr>
                <w:rFonts w:ascii="Arial" w:hAnsi="Arial" w:cs="Arial"/>
                <w:b/>
                <w:sz w:val="22"/>
                <w:szCs w:val="22"/>
              </w:rPr>
              <w:t xml:space="preserve">The school’s arrangements for assessing the progress of pupils with special educational needs </w:t>
            </w:r>
          </w:p>
          <w:p w:rsidRPr="00086198" w:rsidR="005024E4" w:rsidP="00286B89" w:rsidRDefault="005024E4" w14:paraId="144A5D23" w14:textId="77777777">
            <w:pPr>
              <w:pStyle w:val="Default"/>
            </w:pPr>
          </w:p>
        </w:tc>
      </w:tr>
    </w:tbl>
    <w:p w:rsidRPr="00DB7877" w:rsidR="005024E4" w:rsidP="005024E4" w:rsidRDefault="005024E4" w14:paraId="738610EB" w14:textId="77777777">
      <w:pPr>
        <w:rPr>
          <w:sz w:val="16"/>
          <w:szCs w:val="16"/>
        </w:rPr>
      </w:pPr>
    </w:p>
    <w:p w:rsidRPr="00086198" w:rsidR="005024E4" w:rsidP="005024E4" w:rsidRDefault="005024E4" w14:paraId="17DECE7D" w14:textId="77777777">
      <w:pPr>
        <w:rPr>
          <w:rFonts w:ascii="Arial" w:hAnsi="Arial" w:cs="Arial"/>
          <w:sz w:val="22"/>
          <w:szCs w:val="22"/>
        </w:rPr>
      </w:pPr>
      <w:r w:rsidRPr="00086198">
        <w:rPr>
          <w:rFonts w:ascii="Arial" w:hAnsi="Arial" w:cs="Arial"/>
          <w:sz w:val="22"/>
          <w:szCs w:val="22"/>
        </w:rPr>
        <w:t>In agreeing these staged arrangements, the school has taken into account the following statements and definitions :</w:t>
      </w:r>
    </w:p>
    <w:p w:rsidRPr="00086198" w:rsidR="005024E4" w:rsidP="005024E4" w:rsidRDefault="005024E4" w14:paraId="637805D2" w14:textId="77777777">
      <w:pPr>
        <w:rPr>
          <w:rFonts w:ascii="Arial" w:hAnsi="Arial" w:cs="Arial"/>
          <w:sz w:val="22"/>
          <w:szCs w:val="22"/>
        </w:rPr>
      </w:pPr>
    </w:p>
    <w:p w:rsidRPr="00086198" w:rsidR="005024E4" w:rsidP="005024E4" w:rsidRDefault="005024E4" w14:paraId="463F29E8" w14:textId="77777777">
      <w:pPr>
        <w:jc w:val="right"/>
        <w:rPr>
          <w:rFonts w:ascii="Arial" w:hAnsi="Arial" w:cs="Arial"/>
          <w:b/>
          <w:i/>
          <w:iCs/>
          <w:sz w:val="22"/>
          <w:szCs w:val="22"/>
        </w:rPr>
      </w:pPr>
    </w:p>
    <w:p w:rsidRPr="00086198" w:rsidR="005024E4" w:rsidP="005024E4" w:rsidRDefault="005024E4" w14:paraId="757FBB65" w14:textId="77777777">
      <w:pPr>
        <w:rPr>
          <w:rFonts w:ascii="Arial" w:hAnsi="Arial" w:cs="Arial"/>
          <w:i/>
          <w:iCs/>
          <w:sz w:val="22"/>
          <w:szCs w:val="22"/>
        </w:rPr>
      </w:pPr>
      <w:r w:rsidRPr="00086198">
        <w:rPr>
          <w:rFonts w:ascii="Arial" w:hAnsi="Arial" w:cs="Arial"/>
          <w:i/>
          <w:iCs/>
          <w:sz w:val="22"/>
          <w:szCs w:val="22"/>
        </w:rPr>
        <w:t>“Defining achievement in terms of the number of targets on an individual education plan achieved across a given time rarely ensured rigorous evaluation of provision or pupils’ progress. What made the difference to higher outcomes was effective target-setting within the curriculum or personalised programme as part of a whole-school policy on assessment.”</w:t>
      </w:r>
    </w:p>
    <w:p w:rsidRPr="00086198" w:rsidR="005024E4" w:rsidP="005024E4" w:rsidRDefault="005024E4" w14:paraId="3B7B4B86" w14:textId="77777777">
      <w:pPr>
        <w:rPr>
          <w:rFonts w:ascii="Arial" w:hAnsi="Arial" w:cs="Arial"/>
          <w:i/>
          <w:iCs/>
          <w:sz w:val="22"/>
          <w:szCs w:val="22"/>
        </w:rPr>
      </w:pPr>
    </w:p>
    <w:p w:rsidRPr="00086198" w:rsidR="005024E4" w:rsidP="005024E4" w:rsidRDefault="005024E4" w14:paraId="01EBCFFE" w14:textId="77777777">
      <w:pPr>
        <w:jc w:val="right"/>
        <w:rPr>
          <w:rFonts w:ascii="Arial" w:hAnsi="Arial" w:cs="Arial"/>
          <w:b/>
          <w:i/>
          <w:iCs/>
          <w:sz w:val="22"/>
          <w:szCs w:val="22"/>
        </w:rPr>
      </w:pPr>
      <w:r w:rsidRPr="00086198">
        <w:rPr>
          <w:rFonts w:ascii="Arial" w:hAnsi="Arial" w:cs="Arial"/>
          <w:b/>
          <w:i/>
          <w:iCs/>
          <w:sz w:val="22"/>
          <w:szCs w:val="22"/>
        </w:rPr>
        <w:t>‘Inclusion: does it matter where pupils are taught?’ (Ofsted, 2006a)</w:t>
      </w:r>
    </w:p>
    <w:p w:rsidRPr="00086198" w:rsidR="005024E4" w:rsidP="005024E4" w:rsidRDefault="005024E4" w14:paraId="3A0FF5F2" w14:textId="77777777">
      <w:pPr>
        <w:rPr>
          <w:rFonts w:ascii="Arial" w:hAnsi="Arial" w:cs="Arial"/>
          <w:b/>
          <w:i/>
          <w:iCs/>
          <w:sz w:val="22"/>
          <w:szCs w:val="22"/>
        </w:rPr>
      </w:pPr>
    </w:p>
    <w:p w:rsidRPr="00086198" w:rsidR="005024E4" w:rsidP="005024E4" w:rsidRDefault="005024E4" w14:paraId="28FFE041" w14:textId="77777777">
      <w:pPr>
        <w:rPr>
          <w:rFonts w:ascii="Arial" w:hAnsi="Arial" w:cs="Arial"/>
          <w:i/>
          <w:sz w:val="22"/>
          <w:szCs w:val="22"/>
        </w:rPr>
      </w:pPr>
      <w:r w:rsidRPr="00086198">
        <w:rPr>
          <w:rFonts w:ascii="Arial" w:hAnsi="Arial" w:cs="Arial"/>
          <w:i/>
          <w:sz w:val="22"/>
          <w:szCs w:val="22"/>
        </w:rPr>
        <w:t>“</w:t>
      </w:r>
      <w:r>
        <w:rPr>
          <w:rFonts w:ascii="Arial" w:hAnsi="Arial" w:cs="Arial"/>
          <w:i/>
          <w:sz w:val="22"/>
          <w:szCs w:val="22"/>
        </w:rPr>
        <w:t xml:space="preserve">Special educational provision is educational or training provision that is </w:t>
      </w:r>
      <w:r>
        <w:rPr>
          <w:rFonts w:ascii="Arial" w:hAnsi="Arial" w:cs="Arial"/>
          <w:b/>
          <w:i/>
          <w:sz w:val="22"/>
          <w:szCs w:val="22"/>
        </w:rPr>
        <w:t>additional to</w:t>
      </w:r>
      <w:r>
        <w:rPr>
          <w:rFonts w:ascii="Arial" w:hAnsi="Arial" w:cs="Arial"/>
          <w:i/>
          <w:sz w:val="22"/>
          <w:szCs w:val="22"/>
        </w:rPr>
        <w:t xml:space="preserve"> or </w:t>
      </w:r>
      <w:r>
        <w:rPr>
          <w:rFonts w:ascii="Arial" w:hAnsi="Arial" w:cs="Arial"/>
          <w:b/>
          <w:i/>
          <w:sz w:val="22"/>
          <w:szCs w:val="22"/>
        </w:rPr>
        <w:t>different from</w:t>
      </w:r>
      <w:r w:rsidRPr="00086198">
        <w:rPr>
          <w:rFonts w:ascii="Arial" w:hAnsi="Arial" w:cs="Arial"/>
          <w:i/>
          <w:sz w:val="22"/>
          <w:szCs w:val="22"/>
        </w:rPr>
        <w:t>”</w:t>
      </w:r>
      <w:r>
        <w:rPr>
          <w:rFonts w:ascii="Arial" w:hAnsi="Arial" w:cs="Arial"/>
          <w:b/>
          <w:i/>
          <w:sz w:val="22"/>
          <w:szCs w:val="22"/>
        </w:rPr>
        <w:t xml:space="preserve"> </w:t>
      </w:r>
      <w:r>
        <w:rPr>
          <w:rFonts w:ascii="Arial" w:hAnsi="Arial" w:cs="Arial"/>
          <w:i/>
          <w:sz w:val="22"/>
          <w:szCs w:val="22"/>
        </w:rPr>
        <w:t>that made generally for others of the same age.  This means provision that goes beyond the differentiated approaches and learning arrangements normally provided as part of high quality, personalised teaching”</w:t>
      </w:r>
      <w:r w:rsidRPr="00086198">
        <w:rPr>
          <w:rFonts w:ascii="Arial" w:hAnsi="Arial" w:cs="Arial"/>
          <w:i/>
          <w:sz w:val="22"/>
          <w:szCs w:val="22"/>
        </w:rPr>
        <w:t xml:space="preserve">  </w:t>
      </w:r>
    </w:p>
    <w:p w:rsidRPr="00086198" w:rsidR="005024E4" w:rsidP="005024E4" w:rsidRDefault="005024E4" w14:paraId="5630AD66" w14:textId="77777777">
      <w:pPr>
        <w:rPr>
          <w:rFonts w:ascii="Arial" w:hAnsi="Arial" w:cs="Arial"/>
          <w:i/>
          <w:sz w:val="22"/>
          <w:szCs w:val="22"/>
        </w:rPr>
      </w:pPr>
    </w:p>
    <w:p w:rsidRPr="00086198" w:rsidR="005024E4" w:rsidP="005024E4" w:rsidRDefault="005024E4" w14:paraId="7FBC6F98" w14:textId="77777777">
      <w:pPr>
        <w:jc w:val="right"/>
        <w:rPr>
          <w:rFonts w:ascii="Arial" w:hAnsi="Arial" w:cs="Arial"/>
          <w:b/>
          <w:i/>
          <w:sz w:val="22"/>
          <w:szCs w:val="22"/>
        </w:rPr>
      </w:pPr>
      <w:r w:rsidRPr="00086198">
        <w:rPr>
          <w:rFonts w:ascii="Arial" w:hAnsi="Arial" w:cs="Arial"/>
          <w:b/>
          <w:i/>
          <w:sz w:val="22"/>
          <w:szCs w:val="22"/>
        </w:rPr>
        <w:t>SEN Code Of Practice (20</w:t>
      </w:r>
      <w:r>
        <w:rPr>
          <w:rFonts w:ascii="Arial" w:hAnsi="Arial" w:cs="Arial"/>
          <w:b/>
          <w:i/>
          <w:sz w:val="22"/>
          <w:szCs w:val="22"/>
        </w:rPr>
        <w:t>14</w:t>
      </w:r>
      <w:r w:rsidRPr="00086198">
        <w:rPr>
          <w:rFonts w:ascii="Arial" w:hAnsi="Arial" w:cs="Arial"/>
          <w:b/>
          <w:i/>
          <w:sz w:val="22"/>
          <w:szCs w:val="22"/>
        </w:rPr>
        <w:t>)</w:t>
      </w:r>
    </w:p>
    <w:p w:rsidRPr="00086198" w:rsidR="005024E4" w:rsidP="005024E4" w:rsidRDefault="005024E4" w14:paraId="61829076" w14:textId="77777777">
      <w:pPr>
        <w:rPr>
          <w:rFonts w:ascii="Arial" w:hAnsi="Arial" w:cs="Arial"/>
          <w:i/>
          <w:sz w:val="22"/>
          <w:szCs w:val="22"/>
        </w:rPr>
      </w:pPr>
    </w:p>
    <w:p w:rsidRPr="00086198" w:rsidR="005024E4" w:rsidP="005024E4" w:rsidRDefault="005024E4" w14:paraId="0F219F01" w14:textId="77777777">
      <w:pPr>
        <w:rPr>
          <w:rFonts w:ascii="Arial" w:hAnsi="Arial" w:cs="Arial"/>
          <w:i/>
          <w:sz w:val="22"/>
          <w:szCs w:val="22"/>
        </w:rPr>
      </w:pPr>
      <w:r w:rsidRPr="00086198">
        <w:rPr>
          <w:rFonts w:ascii="Arial" w:hAnsi="Arial" w:cs="Arial"/>
          <w:i/>
          <w:sz w:val="22"/>
          <w:szCs w:val="22"/>
        </w:rPr>
        <w:t>This is not necessarily “more literacy” or “more maths” but would be interventions which address the underlying learning needs of the pupil in order to improve his or her access to the curriculum.”</w:t>
      </w:r>
    </w:p>
    <w:p w:rsidRPr="00086198" w:rsidR="005024E4" w:rsidP="005024E4" w:rsidRDefault="005024E4" w14:paraId="2BA226A1" w14:textId="77777777">
      <w:pPr>
        <w:rPr>
          <w:rFonts w:ascii="Arial" w:hAnsi="Arial" w:cs="Arial"/>
          <w:i/>
          <w:sz w:val="22"/>
          <w:szCs w:val="22"/>
        </w:rPr>
      </w:pPr>
    </w:p>
    <w:p w:rsidRPr="00086198" w:rsidR="005024E4" w:rsidP="005024E4" w:rsidRDefault="005024E4" w14:paraId="741EFD55" w14:textId="77777777">
      <w:pPr>
        <w:jc w:val="right"/>
        <w:rPr>
          <w:rFonts w:ascii="Arial" w:hAnsi="Arial" w:cs="Arial"/>
          <w:b/>
          <w:i/>
          <w:sz w:val="22"/>
          <w:szCs w:val="22"/>
        </w:rPr>
      </w:pPr>
      <w:r w:rsidRPr="00086198">
        <w:rPr>
          <w:rFonts w:ascii="Arial" w:hAnsi="Arial" w:cs="Arial"/>
          <w:b/>
          <w:i/>
          <w:sz w:val="22"/>
          <w:szCs w:val="22"/>
        </w:rPr>
        <w:t>“Achievement for All” (National Strategies : 2009)</w:t>
      </w:r>
    </w:p>
    <w:p w:rsidRPr="00086198" w:rsidR="005024E4" w:rsidP="005024E4" w:rsidRDefault="005024E4" w14:paraId="17AD93B2" w14:textId="77777777">
      <w:pPr>
        <w:jc w:val="right"/>
        <w:rPr>
          <w:rFonts w:ascii="Arial" w:hAnsi="Arial" w:cs="Arial"/>
          <w:b/>
          <w:i/>
          <w:sz w:val="22"/>
          <w:szCs w:val="22"/>
        </w:rPr>
      </w:pPr>
    </w:p>
    <w:p w:rsidRPr="00086198" w:rsidR="005024E4" w:rsidP="005024E4" w:rsidRDefault="005024E4" w14:paraId="30C2DB00" w14:textId="77777777">
      <w:pPr>
        <w:pStyle w:val="Bulletskeyfindings"/>
        <w:numPr>
          <w:ilvl w:val="0"/>
          <w:numId w:val="0"/>
        </w:numPr>
        <w:rPr>
          <w:rFonts w:ascii="Arial" w:hAnsi="Arial" w:cs="Arial"/>
          <w:i/>
          <w:color w:val="auto"/>
          <w:sz w:val="22"/>
          <w:szCs w:val="22"/>
        </w:rPr>
      </w:pPr>
      <w:r w:rsidRPr="00086198">
        <w:rPr>
          <w:rFonts w:ascii="Arial" w:hAnsi="Arial" w:cs="Arial"/>
          <w:i/>
          <w:color w:val="auto"/>
          <w:sz w:val="22"/>
          <w:szCs w:val="22"/>
        </w:rPr>
        <w:t>Across all the education providers visited, the keys to good outcomes were good teaching and learning, close tracking, rigorous monitoring of progress with intervention quickly put in place, and a thorough evaluation of the impact of additional provision.</w:t>
      </w:r>
    </w:p>
    <w:p w:rsidRPr="00086198" w:rsidR="005024E4" w:rsidP="005024E4" w:rsidRDefault="005024E4" w14:paraId="056F6225" w14:textId="77777777">
      <w:pPr>
        <w:pStyle w:val="Bulletskeyfindings"/>
        <w:numPr>
          <w:ilvl w:val="0"/>
          <w:numId w:val="0"/>
        </w:numPr>
        <w:ind w:left="1440"/>
        <w:jc w:val="right"/>
        <w:rPr>
          <w:rFonts w:ascii="Arial" w:hAnsi="Arial" w:cs="Arial"/>
          <w:b/>
          <w:i/>
          <w:color w:val="auto"/>
          <w:sz w:val="22"/>
          <w:szCs w:val="22"/>
        </w:rPr>
      </w:pPr>
      <w:r w:rsidRPr="00086198">
        <w:rPr>
          <w:rFonts w:ascii="Arial" w:hAnsi="Arial" w:cs="Arial"/>
          <w:b/>
          <w:i/>
          <w:color w:val="auto"/>
          <w:sz w:val="22"/>
          <w:szCs w:val="22"/>
        </w:rPr>
        <w:t>Ofsted SEN Review 2010</w:t>
      </w:r>
    </w:p>
    <w:p w:rsidRPr="00086198" w:rsidR="005024E4" w:rsidP="005024E4" w:rsidRDefault="005024E4" w14:paraId="0DE4B5B7" w14:textId="77777777">
      <w:pPr>
        <w:rPr>
          <w:rFonts w:ascii="Arial" w:hAnsi="Arial" w:cs="Arial"/>
          <w:b/>
          <w:i/>
          <w:sz w:val="22"/>
          <w:szCs w:val="22"/>
        </w:rPr>
      </w:pPr>
    </w:p>
    <w:p w:rsidRPr="00086198" w:rsidR="005024E4" w:rsidP="005024E4" w:rsidRDefault="005024E4" w14:paraId="13FE13B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2"/>
          <w:szCs w:val="22"/>
          <w:lang w:val="en-US"/>
        </w:rPr>
      </w:pPr>
      <w:r w:rsidRPr="00086198">
        <w:rPr>
          <w:rFonts w:ascii="Arial" w:hAnsi="Arial" w:cs="Arial"/>
          <w:i/>
          <w:sz w:val="22"/>
          <w:szCs w:val="22"/>
          <w:lang w:val="en-US"/>
        </w:rPr>
        <w:t>“Ensuring that schools are clear about their provision that is normally available for all children, including targeted help routinely provided for those falling behind and the additional provision they make for those with SEN, should simplify the process of planning the right help at school level” (p68)</w:t>
      </w:r>
    </w:p>
    <w:p w:rsidRPr="00086198" w:rsidR="005024E4" w:rsidP="005024E4" w:rsidRDefault="005024E4" w14:paraId="66204FF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sz w:val="22"/>
          <w:szCs w:val="22"/>
          <w:lang w:val="en-US"/>
        </w:rPr>
      </w:pPr>
    </w:p>
    <w:p w:rsidRPr="00086198" w:rsidR="005024E4" w:rsidP="005024E4" w:rsidRDefault="005024E4" w14:paraId="1F065F5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i/>
          <w:sz w:val="22"/>
          <w:szCs w:val="22"/>
        </w:rPr>
      </w:pPr>
      <w:r w:rsidRPr="00086198">
        <w:rPr>
          <w:rFonts w:ascii="Arial" w:hAnsi="Arial" w:cs="Arial"/>
          <w:b/>
          <w:i/>
          <w:sz w:val="22"/>
          <w:szCs w:val="22"/>
          <w:lang w:val="en-US"/>
        </w:rPr>
        <w:t xml:space="preserve">SEN Code of Practice </w:t>
      </w:r>
      <w:r>
        <w:rPr>
          <w:rFonts w:ascii="Arial" w:hAnsi="Arial" w:cs="Arial"/>
          <w:b/>
          <w:i/>
          <w:sz w:val="22"/>
          <w:szCs w:val="22"/>
          <w:lang w:val="en-US"/>
        </w:rPr>
        <w:t>2014</w:t>
      </w:r>
      <w:r w:rsidRPr="00086198">
        <w:rPr>
          <w:rFonts w:ascii="Arial" w:hAnsi="Arial" w:cs="Arial"/>
          <w:b/>
          <w:i/>
          <w:sz w:val="22"/>
          <w:szCs w:val="22"/>
        </w:rPr>
        <w:t xml:space="preserve"> </w:t>
      </w:r>
    </w:p>
    <w:p w:rsidRPr="00DB7877" w:rsidR="005024E4" w:rsidP="005024E4" w:rsidRDefault="005024E4" w14:paraId="2DBF0D7D" w14:textId="77777777">
      <w:pPr>
        <w:jc w:val="right"/>
        <w:rPr>
          <w:b/>
          <w:i/>
          <w:sz w:val="16"/>
          <w:szCs w:val="16"/>
        </w:rPr>
      </w:pPr>
    </w:p>
    <w:p w:rsidRPr="00DB7877" w:rsidR="005024E4" w:rsidP="005024E4" w:rsidRDefault="005024E4" w14:paraId="6B62F1B3" w14:textId="77777777">
      <w:pPr>
        <w:rPr>
          <w:i/>
          <w:sz w:val="16"/>
          <w:szCs w:val="16"/>
        </w:rPr>
      </w:pPr>
    </w:p>
    <w:p w:rsidRPr="00DB7877" w:rsidR="005024E4" w:rsidP="005024E4" w:rsidRDefault="005024E4" w14:paraId="02F2C34E" w14:textId="77777777">
      <w:pPr>
        <w:rPr>
          <w:sz w:val="16"/>
          <w:szCs w:val="16"/>
        </w:rPr>
      </w:pPr>
    </w:p>
    <w:p w:rsidRPr="00086198" w:rsidR="005024E4" w:rsidP="005024E4" w:rsidRDefault="005024E4" w14:paraId="672670FA" w14:textId="77777777">
      <w:pPr>
        <w:pStyle w:val="Heading2"/>
        <w:rPr>
          <w:rFonts w:ascii="Arial" w:hAnsi="Arial" w:cs="Arial"/>
          <w:sz w:val="22"/>
          <w:szCs w:val="22"/>
        </w:rPr>
      </w:pPr>
      <w:r w:rsidRPr="00086198">
        <w:rPr>
          <w:rFonts w:ascii="Arial" w:hAnsi="Arial" w:cs="Arial"/>
          <w:sz w:val="22"/>
          <w:szCs w:val="22"/>
        </w:rPr>
        <w:t>STAGE 1 Well-differentiated, quality first teaching, including, where appropriate, the use of Wave 1 or Wave 2 Interventions.  All vulnerable learners to be included on a whole-school provision map.</w:t>
      </w:r>
    </w:p>
    <w:p w:rsidRPr="00086198" w:rsidR="005024E4" w:rsidP="005024E4" w:rsidRDefault="005024E4" w14:paraId="680A4E5D" w14:textId="77777777">
      <w:pPr>
        <w:rPr>
          <w:rFonts w:ascii="Arial" w:hAnsi="Arial" w:cs="Arial"/>
          <w:b/>
          <w:sz w:val="22"/>
          <w:szCs w:val="22"/>
          <w:u w:val="single"/>
        </w:rPr>
      </w:pPr>
    </w:p>
    <w:p w:rsidRPr="00086198" w:rsidR="005024E4" w:rsidP="005024E4" w:rsidRDefault="005024E4" w14:paraId="19219836" w14:textId="77777777">
      <w:pPr>
        <w:rPr>
          <w:rFonts w:ascii="Arial" w:hAnsi="Arial" w:cs="Arial"/>
          <w:b/>
          <w:sz w:val="22"/>
          <w:szCs w:val="22"/>
          <w:u w:val="single"/>
        </w:rPr>
      </w:pPr>
    </w:p>
    <w:p w:rsidRPr="00086198" w:rsidR="005024E4" w:rsidP="002623A8" w:rsidRDefault="005024E4" w14:paraId="54619DA8" w14:textId="77777777">
      <w:pPr>
        <w:numPr>
          <w:ilvl w:val="0"/>
          <w:numId w:val="7"/>
        </w:numPr>
        <w:rPr>
          <w:rFonts w:ascii="Arial" w:hAnsi="Arial" w:cs="Arial"/>
          <w:sz w:val="22"/>
          <w:szCs w:val="22"/>
        </w:rPr>
      </w:pPr>
      <w:r w:rsidRPr="00086198">
        <w:rPr>
          <w:rFonts w:ascii="Arial" w:hAnsi="Arial" w:cs="Arial"/>
          <w:sz w:val="22"/>
          <w:szCs w:val="22"/>
        </w:rPr>
        <w:t xml:space="preserve">All learners will have access to quality first teaching. </w:t>
      </w:r>
    </w:p>
    <w:p w:rsidRPr="00086198" w:rsidR="005024E4" w:rsidP="002623A8" w:rsidRDefault="005024E4" w14:paraId="4475D7E5" w14:textId="77777777">
      <w:pPr>
        <w:numPr>
          <w:ilvl w:val="0"/>
          <w:numId w:val="7"/>
        </w:numPr>
        <w:rPr>
          <w:rFonts w:ascii="Arial" w:hAnsi="Arial" w:cs="Arial"/>
          <w:sz w:val="22"/>
          <w:szCs w:val="22"/>
        </w:rPr>
      </w:pPr>
      <w:r w:rsidRPr="00086198">
        <w:rPr>
          <w:rFonts w:ascii="Arial" w:hAnsi="Arial" w:cs="Arial"/>
          <w:sz w:val="22"/>
          <w:szCs w:val="22"/>
        </w:rPr>
        <w:t>The routine and prolonged withdrawal from mainstream of children with EAL is not recognised as good practice and does not promote rapid language acquisition. Language acquisition is best promoted through a range of good, inclusive strategies, interventions and differentiation of the usual school curriculum.</w:t>
      </w:r>
    </w:p>
    <w:p w:rsidRPr="00086198" w:rsidR="005024E4" w:rsidP="002623A8" w:rsidRDefault="005024E4" w14:paraId="48B3948F" w14:textId="77777777">
      <w:pPr>
        <w:numPr>
          <w:ilvl w:val="0"/>
          <w:numId w:val="7"/>
        </w:numPr>
        <w:rPr>
          <w:rFonts w:ascii="Arial" w:hAnsi="Arial" w:cs="Arial"/>
          <w:sz w:val="22"/>
          <w:szCs w:val="22"/>
        </w:rPr>
      </w:pPr>
      <w:r w:rsidRPr="00086198">
        <w:rPr>
          <w:rFonts w:ascii="Arial" w:hAnsi="Arial" w:cs="Arial"/>
          <w:sz w:val="22"/>
          <w:szCs w:val="22"/>
        </w:rPr>
        <w:t>Some vulnerable learners will have access to Wave 1 or Wave 2 interventions.  These will probably be pupils who are underachieving and have been identified by the school as needing to make accelerated progress but will not necessarily be pupils with special educational needs.  This is considered to be a differentiation of the usual school curriculum – not a special intervention for pupils with SEN.</w:t>
      </w:r>
    </w:p>
    <w:p w:rsidRPr="00086198" w:rsidR="005024E4" w:rsidP="002623A8" w:rsidRDefault="005024E4" w14:paraId="3740719F" w14:textId="77777777">
      <w:pPr>
        <w:numPr>
          <w:ilvl w:val="0"/>
          <w:numId w:val="7"/>
        </w:numPr>
        <w:rPr>
          <w:rFonts w:ascii="Arial" w:hAnsi="Arial" w:cs="Arial"/>
          <w:sz w:val="22"/>
          <w:szCs w:val="22"/>
        </w:rPr>
      </w:pPr>
      <w:r w:rsidRPr="00086198">
        <w:rPr>
          <w:rFonts w:ascii="Arial" w:hAnsi="Arial" w:cs="Arial"/>
          <w:sz w:val="22"/>
          <w:szCs w:val="22"/>
        </w:rPr>
        <w:t>All vulnerable learners will be included on a detailed whole-school provision map which outlines and monitors all additional intervention across the school. The whole school provision map enables the school to:</w:t>
      </w:r>
    </w:p>
    <w:p w:rsidRPr="00086198" w:rsidR="005024E4" w:rsidP="002623A8" w:rsidRDefault="005024E4" w14:paraId="041C70B0" w14:textId="77777777">
      <w:pPr>
        <w:numPr>
          <w:ilvl w:val="1"/>
          <w:numId w:val="7"/>
        </w:numPr>
        <w:rPr>
          <w:rFonts w:ascii="Arial" w:hAnsi="Arial" w:cs="Arial"/>
          <w:sz w:val="22"/>
          <w:szCs w:val="22"/>
        </w:rPr>
      </w:pPr>
      <w:r w:rsidRPr="00086198">
        <w:rPr>
          <w:rFonts w:ascii="Arial" w:hAnsi="Arial" w:cs="Arial"/>
          <w:sz w:val="22"/>
          <w:szCs w:val="22"/>
        </w:rPr>
        <w:t>Plan strategically to meet pupils’ identified needs and track their provision.</w:t>
      </w:r>
    </w:p>
    <w:p w:rsidRPr="00086198" w:rsidR="005024E4" w:rsidP="002623A8" w:rsidRDefault="005024E4" w14:paraId="2ABA1613" w14:textId="77777777">
      <w:pPr>
        <w:numPr>
          <w:ilvl w:val="1"/>
          <w:numId w:val="7"/>
        </w:numPr>
        <w:rPr>
          <w:rFonts w:ascii="Arial" w:hAnsi="Arial" w:cs="Arial"/>
          <w:sz w:val="22"/>
          <w:szCs w:val="22"/>
        </w:rPr>
      </w:pPr>
      <w:r w:rsidRPr="00086198">
        <w:rPr>
          <w:rFonts w:ascii="Arial" w:hAnsi="Arial" w:cs="Arial"/>
          <w:sz w:val="22"/>
          <w:szCs w:val="22"/>
        </w:rPr>
        <w:t>Audit how well provision matches need</w:t>
      </w:r>
    </w:p>
    <w:p w:rsidRPr="00086198" w:rsidR="005024E4" w:rsidP="002623A8" w:rsidRDefault="005024E4" w14:paraId="5B2B0D5D" w14:textId="77777777">
      <w:pPr>
        <w:numPr>
          <w:ilvl w:val="1"/>
          <w:numId w:val="7"/>
        </w:numPr>
        <w:rPr>
          <w:rFonts w:ascii="Arial" w:hAnsi="Arial" w:cs="Arial"/>
          <w:sz w:val="22"/>
          <w:szCs w:val="22"/>
        </w:rPr>
      </w:pPr>
      <w:r w:rsidRPr="00086198">
        <w:rPr>
          <w:rFonts w:ascii="Arial" w:hAnsi="Arial" w:cs="Arial"/>
          <w:sz w:val="22"/>
          <w:szCs w:val="22"/>
        </w:rPr>
        <w:t>Recognise gaps in provision</w:t>
      </w:r>
    </w:p>
    <w:p w:rsidRPr="00086198" w:rsidR="005024E4" w:rsidP="002623A8" w:rsidRDefault="005024E4" w14:paraId="16D6936D" w14:textId="77777777">
      <w:pPr>
        <w:numPr>
          <w:ilvl w:val="1"/>
          <w:numId w:val="7"/>
        </w:numPr>
        <w:rPr>
          <w:rFonts w:ascii="Arial" w:hAnsi="Arial" w:cs="Arial"/>
          <w:sz w:val="22"/>
          <w:szCs w:val="22"/>
        </w:rPr>
      </w:pPr>
      <w:r w:rsidRPr="00086198">
        <w:rPr>
          <w:rFonts w:ascii="Arial" w:hAnsi="Arial" w:cs="Arial"/>
          <w:sz w:val="22"/>
          <w:szCs w:val="22"/>
        </w:rPr>
        <w:t>Highlight repetitive or ineffective use of resources</w:t>
      </w:r>
    </w:p>
    <w:p w:rsidRPr="00086198" w:rsidR="005024E4" w:rsidP="002623A8" w:rsidRDefault="005024E4" w14:paraId="43FD4A76" w14:textId="77777777">
      <w:pPr>
        <w:numPr>
          <w:ilvl w:val="1"/>
          <w:numId w:val="7"/>
        </w:numPr>
        <w:rPr>
          <w:rFonts w:ascii="Arial" w:hAnsi="Arial" w:cs="Arial"/>
          <w:sz w:val="22"/>
          <w:szCs w:val="22"/>
        </w:rPr>
      </w:pPr>
      <w:r w:rsidRPr="00086198">
        <w:rPr>
          <w:rFonts w:ascii="Arial" w:hAnsi="Arial" w:cs="Arial"/>
          <w:sz w:val="22"/>
          <w:szCs w:val="22"/>
        </w:rPr>
        <w:t>Cost provision effectively</w:t>
      </w:r>
    </w:p>
    <w:p w:rsidRPr="00086198" w:rsidR="005024E4" w:rsidP="002623A8" w:rsidRDefault="005024E4" w14:paraId="1EEF9A61" w14:textId="77777777">
      <w:pPr>
        <w:numPr>
          <w:ilvl w:val="1"/>
          <w:numId w:val="7"/>
        </w:numPr>
        <w:rPr>
          <w:rFonts w:ascii="Arial" w:hAnsi="Arial" w:cs="Arial"/>
          <w:sz w:val="22"/>
          <w:szCs w:val="22"/>
        </w:rPr>
      </w:pPr>
      <w:r w:rsidRPr="00086198">
        <w:rPr>
          <w:rFonts w:ascii="Arial" w:hAnsi="Arial" w:cs="Arial"/>
          <w:sz w:val="22"/>
          <w:szCs w:val="22"/>
        </w:rPr>
        <w:t>Demonstrate accountability for financial efficiency</w:t>
      </w:r>
    </w:p>
    <w:p w:rsidRPr="00086198" w:rsidR="005024E4" w:rsidP="002623A8" w:rsidRDefault="005024E4" w14:paraId="14484CF6" w14:textId="77777777">
      <w:pPr>
        <w:numPr>
          <w:ilvl w:val="1"/>
          <w:numId w:val="7"/>
        </w:numPr>
        <w:rPr>
          <w:rFonts w:ascii="Arial" w:hAnsi="Arial" w:cs="Arial"/>
          <w:sz w:val="22"/>
          <w:szCs w:val="22"/>
        </w:rPr>
      </w:pPr>
      <w:r w:rsidRPr="00086198">
        <w:rPr>
          <w:rFonts w:ascii="Arial" w:hAnsi="Arial" w:cs="Arial"/>
          <w:sz w:val="22"/>
          <w:szCs w:val="22"/>
        </w:rPr>
        <w:t>Demonstrate to all staff how support is deployed</w:t>
      </w:r>
    </w:p>
    <w:p w:rsidRPr="00086198" w:rsidR="005024E4" w:rsidP="002623A8" w:rsidRDefault="005024E4" w14:paraId="68A1D4F2" w14:textId="77777777">
      <w:pPr>
        <w:numPr>
          <w:ilvl w:val="1"/>
          <w:numId w:val="7"/>
        </w:numPr>
        <w:rPr>
          <w:rFonts w:ascii="Arial" w:hAnsi="Arial" w:cs="Arial"/>
          <w:sz w:val="22"/>
          <w:szCs w:val="22"/>
        </w:rPr>
      </w:pPr>
      <w:r w:rsidRPr="00086198">
        <w:rPr>
          <w:rFonts w:ascii="Arial" w:hAnsi="Arial" w:cs="Arial"/>
          <w:sz w:val="22"/>
          <w:szCs w:val="22"/>
        </w:rPr>
        <w:t>Inform parents, LEA, external agencies and Ofsted about resource deployment</w:t>
      </w:r>
    </w:p>
    <w:p w:rsidRPr="00086198" w:rsidR="005024E4" w:rsidP="002623A8" w:rsidRDefault="005024E4" w14:paraId="3562B8A7" w14:textId="77777777">
      <w:pPr>
        <w:numPr>
          <w:ilvl w:val="1"/>
          <w:numId w:val="7"/>
        </w:numPr>
        <w:rPr>
          <w:rFonts w:ascii="Arial" w:hAnsi="Arial" w:cs="Arial"/>
          <w:sz w:val="22"/>
          <w:szCs w:val="22"/>
        </w:rPr>
      </w:pPr>
      <w:r w:rsidRPr="00086198">
        <w:rPr>
          <w:rFonts w:ascii="Arial" w:hAnsi="Arial" w:cs="Arial"/>
          <w:sz w:val="22"/>
          <w:szCs w:val="22"/>
        </w:rPr>
        <w:t>Focus attention on whole-school issues of learning and teaching as well as individual needs, providing an important tool for self-evaluation.</w:t>
      </w:r>
    </w:p>
    <w:p w:rsidRPr="00DB7877" w:rsidR="005024E4" w:rsidP="005024E4" w:rsidRDefault="005024E4" w14:paraId="296FEF7D" w14:textId="77777777">
      <w:pPr>
        <w:rPr>
          <w:sz w:val="16"/>
          <w:szCs w:val="16"/>
        </w:rPr>
      </w:pPr>
    </w:p>
    <w:p w:rsidRPr="00086198" w:rsidR="005024E4" w:rsidP="005024E4" w:rsidRDefault="005024E4" w14:paraId="68B8D8AD" w14:textId="77777777">
      <w:pPr>
        <w:pStyle w:val="Heading3"/>
        <w:rPr>
          <w:rFonts w:ascii="Arial" w:hAnsi="Arial" w:cs="Arial"/>
          <w:sz w:val="22"/>
          <w:szCs w:val="22"/>
        </w:rPr>
      </w:pPr>
      <w:r w:rsidRPr="00086198">
        <w:rPr>
          <w:rFonts w:ascii="Arial" w:hAnsi="Arial" w:cs="Arial"/>
          <w:sz w:val="22"/>
          <w:szCs w:val="22"/>
        </w:rPr>
        <w:t>Identification and Assessment at Stage 1</w:t>
      </w:r>
    </w:p>
    <w:p w:rsidRPr="00086198" w:rsidR="005024E4" w:rsidP="005024E4" w:rsidRDefault="005024E4" w14:paraId="7194DBDC" w14:textId="77777777">
      <w:pPr>
        <w:rPr>
          <w:rFonts w:ascii="Arial" w:hAnsi="Arial" w:cs="Arial"/>
          <w:b/>
          <w:sz w:val="22"/>
          <w:szCs w:val="22"/>
          <w:u w:val="single"/>
        </w:rPr>
      </w:pPr>
    </w:p>
    <w:p w:rsidRPr="00086198" w:rsidR="005024E4" w:rsidP="005024E4" w:rsidRDefault="005024E4" w14:paraId="43D0116F" w14:textId="77777777">
      <w:pPr>
        <w:pStyle w:val="BodyText"/>
        <w:rPr>
          <w:rFonts w:ascii="Arial" w:hAnsi="Arial" w:cs="Arial"/>
          <w:i/>
          <w:sz w:val="22"/>
          <w:szCs w:val="22"/>
        </w:rPr>
      </w:pPr>
      <w:r w:rsidRPr="00086198">
        <w:rPr>
          <w:rFonts w:ascii="Arial" w:hAnsi="Arial" w:cs="Arial"/>
          <w:sz w:val="22"/>
          <w:szCs w:val="22"/>
        </w:rPr>
        <w:t>Children’s needs should be identified and m</w:t>
      </w:r>
      <w:r w:rsidR="005E48A9">
        <w:rPr>
          <w:rFonts w:ascii="Arial" w:hAnsi="Arial" w:cs="Arial"/>
          <w:sz w:val="22"/>
          <w:szCs w:val="22"/>
        </w:rPr>
        <w:t>et as early as possible through</w:t>
      </w:r>
      <w:r w:rsidRPr="00086198">
        <w:rPr>
          <w:rFonts w:ascii="Arial" w:hAnsi="Arial" w:cs="Arial"/>
          <w:sz w:val="22"/>
          <w:szCs w:val="22"/>
        </w:rPr>
        <w:t xml:space="preserve">: </w:t>
      </w:r>
    </w:p>
    <w:p w:rsidRPr="00086198" w:rsidR="005024E4" w:rsidP="005024E4" w:rsidRDefault="005024E4" w14:paraId="769D0D3C" w14:textId="77777777">
      <w:pPr>
        <w:rPr>
          <w:rFonts w:ascii="Arial" w:hAnsi="Arial" w:cs="Arial"/>
          <w:i/>
          <w:sz w:val="22"/>
          <w:szCs w:val="22"/>
        </w:rPr>
      </w:pPr>
    </w:p>
    <w:p w:rsidRPr="00086198" w:rsidR="005024E4" w:rsidP="002623A8" w:rsidRDefault="005024E4" w14:paraId="2EC6F4D1" w14:textId="453EC3B1">
      <w:pPr>
        <w:numPr>
          <w:ilvl w:val="0"/>
          <w:numId w:val="3"/>
        </w:numPr>
        <w:rPr>
          <w:rFonts w:ascii="Arial" w:hAnsi="Arial" w:cs="Arial"/>
          <w:sz w:val="22"/>
          <w:szCs w:val="22"/>
        </w:rPr>
      </w:pPr>
      <w:r w:rsidRPr="79099A07" w:rsidR="005024E4">
        <w:rPr>
          <w:rFonts w:ascii="Arial" w:hAnsi="Arial" w:cs="Arial"/>
          <w:sz w:val="22"/>
          <w:szCs w:val="22"/>
        </w:rPr>
        <w:t xml:space="preserve">the analysis of data including entry profiles, Foundation Stage Profile scores, “A Language in Common” </w:t>
      </w:r>
      <w:r w:rsidRPr="79099A07" w:rsidR="005024E4">
        <w:rPr>
          <w:rFonts w:ascii="Arial" w:hAnsi="Arial" w:cs="Arial"/>
          <w:sz w:val="22"/>
          <w:szCs w:val="22"/>
        </w:rPr>
        <w:t>assessment, reading</w:t>
      </w:r>
      <w:r w:rsidRPr="79099A07" w:rsidR="005024E4">
        <w:rPr>
          <w:rFonts w:ascii="Arial" w:hAnsi="Arial" w:cs="Arial"/>
          <w:sz w:val="22"/>
          <w:szCs w:val="22"/>
        </w:rPr>
        <w:t xml:space="preserve"> ages, other whole-school pupil progress data</w:t>
      </w:r>
    </w:p>
    <w:p w:rsidRPr="00086198" w:rsidR="005024E4" w:rsidP="002623A8" w:rsidRDefault="005024E4" w14:paraId="712F3834" w14:textId="77777777">
      <w:pPr>
        <w:numPr>
          <w:ilvl w:val="0"/>
          <w:numId w:val="3"/>
        </w:numPr>
        <w:rPr>
          <w:rFonts w:ascii="Arial" w:hAnsi="Arial" w:cs="Arial"/>
          <w:sz w:val="22"/>
          <w:szCs w:val="22"/>
        </w:rPr>
      </w:pPr>
      <w:r w:rsidRPr="00086198">
        <w:rPr>
          <w:rFonts w:ascii="Arial" w:hAnsi="Arial" w:cs="Arial"/>
          <w:sz w:val="22"/>
          <w:szCs w:val="22"/>
        </w:rPr>
        <w:t>classroom-based assessment and monitoring arrangements. (Cycle of planning, action and review.)</w:t>
      </w:r>
    </w:p>
    <w:p w:rsidRPr="00086198" w:rsidR="005024E4" w:rsidP="002623A8" w:rsidRDefault="005024E4" w14:paraId="3284C2A5" w14:textId="77777777">
      <w:pPr>
        <w:numPr>
          <w:ilvl w:val="0"/>
          <w:numId w:val="3"/>
        </w:numPr>
        <w:rPr>
          <w:rFonts w:ascii="Arial" w:hAnsi="Arial" w:cs="Arial"/>
          <w:sz w:val="22"/>
          <w:szCs w:val="22"/>
        </w:rPr>
      </w:pPr>
      <w:r w:rsidRPr="00086198">
        <w:rPr>
          <w:rFonts w:ascii="Arial" w:hAnsi="Arial" w:cs="Arial"/>
          <w:sz w:val="22"/>
          <w:szCs w:val="22"/>
        </w:rPr>
        <w:t>following up parental concerns</w:t>
      </w:r>
    </w:p>
    <w:p w:rsidRPr="00086198" w:rsidR="005024E4" w:rsidP="002623A8" w:rsidRDefault="005024E4" w14:paraId="498EC8FB" w14:textId="77777777">
      <w:pPr>
        <w:numPr>
          <w:ilvl w:val="0"/>
          <w:numId w:val="3"/>
        </w:numPr>
        <w:rPr>
          <w:rFonts w:ascii="Arial" w:hAnsi="Arial" w:cs="Arial"/>
          <w:sz w:val="22"/>
          <w:szCs w:val="22"/>
        </w:rPr>
      </w:pPr>
      <w:r w:rsidRPr="00086198">
        <w:rPr>
          <w:rFonts w:ascii="Arial" w:hAnsi="Arial" w:cs="Arial"/>
          <w:sz w:val="22"/>
          <w:szCs w:val="22"/>
        </w:rPr>
        <w:t xml:space="preserve">tracking individual children’s progress over time, </w:t>
      </w:r>
    </w:p>
    <w:p w:rsidRPr="00086198" w:rsidR="005024E4" w:rsidP="002623A8" w:rsidRDefault="005024E4" w14:paraId="3E8B7596" w14:textId="77777777">
      <w:pPr>
        <w:numPr>
          <w:ilvl w:val="0"/>
          <w:numId w:val="3"/>
        </w:numPr>
        <w:rPr>
          <w:rFonts w:ascii="Arial" w:hAnsi="Arial" w:cs="Arial"/>
          <w:sz w:val="22"/>
          <w:szCs w:val="22"/>
        </w:rPr>
      </w:pPr>
      <w:r w:rsidRPr="00086198">
        <w:rPr>
          <w:rFonts w:ascii="Arial" w:hAnsi="Arial" w:cs="Arial"/>
          <w:sz w:val="22"/>
          <w:szCs w:val="22"/>
        </w:rPr>
        <w:t xml:space="preserve">liaison with feeder nurseries on transfer </w:t>
      </w:r>
    </w:p>
    <w:p w:rsidRPr="00086198" w:rsidR="005024E4" w:rsidP="002623A8" w:rsidRDefault="005024E4" w14:paraId="5CEBE867" w14:textId="77777777">
      <w:pPr>
        <w:numPr>
          <w:ilvl w:val="0"/>
          <w:numId w:val="3"/>
        </w:numPr>
        <w:rPr>
          <w:rFonts w:ascii="Arial" w:hAnsi="Arial" w:cs="Arial"/>
          <w:sz w:val="22"/>
          <w:szCs w:val="22"/>
        </w:rPr>
      </w:pPr>
      <w:r w:rsidRPr="00086198">
        <w:rPr>
          <w:rFonts w:ascii="Arial" w:hAnsi="Arial" w:cs="Arial"/>
          <w:sz w:val="22"/>
          <w:szCs w:val="22"/>
        </w:rPr>
        <w:t xml:space="preserve">information from previous schools </w:t>
      </w:r>
    </w:p>
    <w:p w:rsidRPr="00086198" w:rsidR="005024E4" w:rsidP="002623A8" w:rsidRDefault="005024E4" w14:paraId="26D04901" w14:textId="77777777">
      <w:pPr>
        <w:numPr>
          <w:ilvl w:val="0"/>
          <w:numId w:val="3"/>
        </w:numPr>
        <w:rPr>
          <w:rFonts w:ascii="Arial" w:hAnsi="Arial" w:cs="Arial"/>
          <w:sz w:val="22"/>
          <w:szCs w:val="22"/>
        </w:rPr>
      </w:pPr>
      <w:r w:rsidRPr="00086198">
        <w:rPr>
          <w:rFonts w:ascii="Arial" w:hAnsi="Arial" w:cs="Arial"/>
          <w:sz w:val="22"/>
          <w:szCs w:val="22"/>
        </w:rPr>
        <w:t>information from other services</w:t>
      </w:r>
    </w:p>
    <w:p w:rsidRPr="00086198" w:rsidR="005024E4" w:rsidP="6E20BBC5" w:rsidRDefault="005024E4" w14:paraId="38BDFA38" w14:textId="401DC342">
      <w:pPr>
        <w:numPr>
          <w:ilvl w:val="0"/>
          <w:numId w:val="3"/>
        </w:numPr>
        <w:rPr>
          <w:rFonts w:ascii="Arial" w:hAnsi="Arial" w:cs="Arial"/>
          <w:sz w:val="22"/>
          <w:szCs w:val="22"/>
        </w:rPr>
      </w:pPr>
      <w:r w:rsidRPr="6E20BBC5">
        <w:rPr>
          <w:rFonts w:ascii="Arial" w:hAnsi="Arial" w:cs="Arial"/>
          <w:sz w:val="22"/>
          <w:szCs w:val="22"/>
        </w:rPr>
        <w:t>maintaining a provision map for all vulnerable learners but which clearly identifies pupils receiving additional SEN Support from the school’s devolved budget or in receipt of High Needs funding. This provision map is u</w:t>
      </w:r>
      <w:r w:rsidRPr="6E20BBC5" w:rsidR="2D2575DF">
        <w:rPr>
          <w:rFonts w:ascii="Arial" w:hAnsi="Arial" w:cs="Arial"/>
          <w:sz w:val="22"/>
          <w:szCs w:val="22"/>
        </w:rPr>
        <w:t>pdated regularly</w:t>
      </w:r>
      <w:r w:rsidRPr="6E20BBC5">
        <w:rPr>
          <w:rFonts w:ascii="Arial" w:hAnsi="Arial" w:cs="Arial"/>
          <w:sz w:val="22"/>
          <w:szCs w:val="22"/>
        </w:rPr>
        <w:t xml:space="preserve"> through meetings between the teachers and SENCO.</w:t>
      </w:r>
    </w:p>
    <w:p w:rsidRPr="00086198" w:rsidR="005024E4" w:rsidP="002623A8" w:rsidRDefault="005024E4" w14:paraId="4C63B01F" w14:textId="77777777">
      <w:pPr>
        <w:pStyle w:val="BodyText"/>
        <w:numPr>
          <w:ilvl w:val="0"/>
          <w:numId w:val="3"/>
        </w:numPr>
        <w:rPr>
          <w:rFonts w:ascii="Arial" w:hAnsi="Arial" w:cs="Arial"/>
          <w:sz w:val="22"/>
          <w:szCs w:val="22"/>
        </w:rPr>
      </w:pPr>
      <w:r w:rsidRPr="00086198">
        <w:rPr>
          <w:rFonts w:ascii="Arial" w:hAnsi="Arial" w:cs="Arial"/>
          <w:sz w:val="22"/>
          <w:szCs w:val="22"/>
        </w:rPr>
        <w:t xml:space="preserve">Undertaking, when necessary, a more in depth individual assessment - this may include </w:t>
      </w:r>
      <w:r w:rsidRPr="00086198">
        <w:rPr>
          <w:rFonts w:ascii="Arial" w:hAnsi="Arial" w:cs="Arial"/>
          <w:iCs/>
          <w:sz w:val="22"/>
          <w:szCs w:val="22"/>
        </w:rPr>
        <w:t>a range of commercially available assessments, carefully chosen to deliver appropriate, useful information on a pupil’s needs. It may include a bilingual assessment where English is not the first language.</w:t>
      </w:r>
    </w:p>
    <w:p w:rsidR="005024E4" w:rsidP="002623A8" w:rsidRDefault="005024E4" w14:paraId="5B43BA64" w14:textId="77777777">
      <w:pPr>
        <w:pStyle w:val="BodyText"/>
        <w:numPr>
          <w:ilvl w:val="0"/>
          <w:numId w:val="3"/>
        </w:numPr>
        <w:rPr>
          <w:rFonts w:ascii="Arial" w:hAnsi="Arial" w:cs="Arial"/>
          <w:sz w:val="22"/>
          <w:szCs w:val="22"/>
        </w:rPr>
      </w:pPr>
      <w:r w:rsidRPr="00086198">
        <w:rPr>
          <w:rFonts w:ascii="Arial" w:hAnsi="Arial" w:cs="Arial"/>
          <w:sz w:val="22"/>
          <w:szCs w:val="22"/>
        </w:rPr>
        <w:t>Involving an external agency where it is suspected that a special educational need is significant.</w:t>
      </w:r>
    </w:p>
    <w:p w:rsidRPr="00E74FA0" w:rsidR="005024E4" w:rsidP="005024E4" w:rsidRDefault="005024E4" w14:paraId="54CD245A" w14:textId="77777777">
      <w:pPr>
        <w:pStyle w:val="BodyText"/>
        <w:rPr>
          <w:rFonts w:ascii="Arial" w:hAnsi="Arial" w:cs="Arial"/>
          <w:sz w:val="22"/>
          <w:szCs w:val="22"/>
        </w:rPr>
      </w:pPr>
    </w:p>
    <w:p w:rsidR="4FF723E2" w:rsidP="4FF723E2" w:rsidRDefault="4FF723E2" w14:paraId="065D5C58" w14:textId="16A3EB8B">
      <w:pPr>
        <w:pStyle w:val="Heading1"/>
        <w:rPr>
          <w:rFonts w:ascii="Arial" w:hAnsi="Arial" w:cs="Arial"/>
          <w:b w:val="0"/>
          <w:sz w:val="22"/>
          <w:szCs w:val="22"/>
        </w:rPr>
      </w:pPr>
    </w:p>
    <w:p w:rsidR="4FF723E2" w:rsidP="4FF723E2" w:rsidRDefault="4FF723E2" w14:paraId="7B043590" w14:textId="124CCEEE">
      <w:pPr>
        <w:pStyle w:val="Heading1"/>
        <w:rPr>
          <w:rFonts w:ascii="Arial" w:hAnsi="Arial" w:cs="Arial"/>
          <w:b w:val="0"/>
          <w:sz w:val="22"/>
          <w:szCs w:val="22"/>
        </w:rPr>
      </w:pPr>
    </w:p>
    <w:p w:rsidR="4FF723E2" w:rsidP="4FF723E2" w:rsidRDefault="4FF723E2" w14:paraId="27AB4B09" w14:textId="729CE85A">
      <w:pPr>
        <w:pStyle w:val="Heading1"/>
        <w:rPr>
          <w:rFonts w:ascii="Arial" w:hAnsi="Arial" w:cs="Arial"/>
          <w:b w:val="0"/>
          <w:sz w:val="22"/>
          <w:szCs w:val="22"/>
        </w:rPr>
      </w:pPr>
    </w:p>
    <w:p w:rsidRPr="00E74FA0" w:rsidR="005024E4" w:rsidP="005024E4" w:rsidRDefault="005024E4" w14:paraId="27D2BDF1" w14:textId="77777777">
      <w:pPr>
        <w:pStyle w:val="Heading1"/>
        <w:rPr>
          <w:rFonts w:ascii="Arial" w:hAnsi="Arial" w:cs="Arial"/>
          <w:b w:val="0"/>
          <w:sz w:val="22"/>
          <w:szCs w:val="22"/>
        </w:rPr>
      </w:pPr>
      <w:r w:rsidRPr="00E74FA0">
        <w:rPr>
          <w:rFonts w:ascii="Arial" w:hAnsi="Arial" w:cs="Arial"/>
          <w:b w:val="0"/>
          <w:sz w:val="22"/>
          <w:szCs w:val="22"/>
        </w:rPr>
        <w:t>Curriculum Access and Provision for vulnerable learners</w:t>
      </w:r>
    </w:p>
    <w:p w:rsidRPr="00E74FA0" w:rsidR="005024E4" w:rsidP="005024E4" w:rsidRDefault="005024E4" w14:paraId="1231BE67" w14:textId="77777777">
      <w:pPr>
        <w:rPr>
          <w:rFonts w:ascii="Arial" w:hAnsi="Arial" w:cs="Arial"/>
          <w:sz w:val="22"/>
          <w:szCs w:val="22"/>
        </w:rPr>
      </w:pPr>
    </w:p>
    <w:p w:rsidRPr="00E74FA0" w:rsidR="005024E4" w:rsidP="005024E4" w:rsidRDefault="005024E4" w14:paraId="5C17A91A" w14:textId="77777777">
      <w:pPr>
        <w:jc w:val="both"/>
        <w:rPr>
          <w:rFonts w:ascii="Arial" w:hAnsi="Arial" w:cs="Arial"/>
          <w:sz w:val="22"/>
          <w:szCs w:val="22"/>
        </w:rPr>
      </w:pPr>
      <w:r w:rsidRPr="00E74FA0">
        <w:rPr>
          <w:rFonts w:ascii="Arial" w:hAnsi="Arial" w:cs="Arial"/>
          <w:sz w:val="22"/>
          <w:szCs w:val="22"/>
        </w:rPr>
        <w:t>Where children are underachieving and/or identified as having special educational needs, the school provides for these additional needs in a variety of ways and might use a combination of these approaches to address targets identified for individual pupils.</w:t>
      </w:r>
    </w:p>
    <w:p w:rsidRPr="00E74FA0" w:rsidR="005024E4" w:rsidP="005024E4" w:rsidRDefault="005024E4" w14:paraId="0A6959E7" w14:textId="77777777">
      <w:pPr>
        <w:jc w:val="both"/>
        <w:rPr>
          <w:rFonts w:ascii="Arial" w:hAnsi="Arial" w:cs="Arial"/>
          <w:sz w:val="22"/>
          <w:szCs w:val="22"/>
        </w:rPr>
      </w:pPr>
      <w:r w:rsidRPr="00E74FA0">
        <w:rPr>
          <w:rFonts w:ascii="Arial" w:hAnsi="Arial" w:cs="Arial"/>
          <w:sz w:val="22"/>
          <w:szCs w:val="22"/>
        </w:rPr>
        <w:t xml:space="preserve"> </w:t>
      </w:r>
    </w:p>
    <w:p w:rsidR="00145B21" w:rsidP="002623A8" w:rsidRDefault="00145B21" w14:paraId="0524B14D" w14:textId="77777777">
      <w:pPr>
        <w:pStyle w:val="BodyText"/>
        <w:numPr>
          <w:ilvl w:val="0"/>
          <w:numId w:val="8"/>
        </w:numPr>
        <w:jc w:val="both"/>
        <w:rPr>
          <w:rFonts w:ascii="Arial" w:hAnsi="Arial" w:cs="Arial"/>
          <w:sz w:val="22"/>
          <w:szCs w:val="22"/>
        </w:rPr>
      </w:pPr>
      <w:r>
        <w:rPr>
          <w:rFonts w:ascii="Arial" w:hAnsi="Arial" w:cs="Arial"/>
          <w:sz w:val="22"/>
          <w:szCs w:val="22"/>
        </w:rPr>
        <w:t>Children are grouped across the schoo</w:t>
      </w:r>
      <w:r w:rsidR="00D93CCD">
        <w:rPr>
          <w:rFonts w:ascii="Arial" w:hAnsi="Arial" w:cs="Arial"/>
          <w:sz w:val="22"/>
          <w:szCs w:val="22"/>
        </w:rPr>
        <w:t>l for RWI</w:t>
      </w:r>
    </w:p>
    <w:p w:rsidRPr="00E74FA0" w:rsidR="005024E4" w:rsidP="002623A8" w:rsidRDefault="005024E4" w14:paraId="10139784" w14:textId="77777777">
      <w:pPr>
        <w:pStyle w:val="BodyText"/>
        <w:numPr>
          <w:ilvl w:val="0"/>
          <w:numId w:val="8"/>
        </w:numPr>
        <w:jc w:val="both"/>
        <w:rPr>
          <w:rFonts w:ascii="Arial" w:hAnsi="Arial" w:cs="Arial"/>
          <w:sz w:val="22"/>
          <w:szCs w:val="22"/>
        </w:rPr>
      </w:pPr>
      <w:r w:rsidRPr="00E74FA0">
        <w:rPr>
          <w:rFonts w:ascii="Arial" w:hAnsi="Arial" w:cs="Arial"/>
          <w:sz w:val="22"/>
          <w:szCs w:val="22"/>
        </w:rPr>
        <w:t>teachers differentiate work as part of quality first teaching</w:t>
      </w:r>
    </w:p>
    <w:p w:rsidRPr="00E74FA0" w:rsidR="005024E4" w:rsidP="002623A8" w:rsidRDefault="00024259" w14:paraId="3A58FD61" w14:textId="77777777">
      <w:pPr>
        <w:pStyle w:val="BodyText"/>
        <w:numPr>
          <w:ilvl w:val="0"/>
          <w:numId w:val="8"/>
        </w:numPr>
        <w:jc w:val="both"/>
        <w:rPr>
          <w:rFonts w:ascii="Arial" w:hAnsi="Arial" w:cs="Arial"/>
          <w:sz w:val="22"/>
          <w:szCs w:val="22"/>
        </w:rPr>
      </w:pPr>
      <w:r>
        <w:rPr>
          <w:rFonts w:ascii="Arial" w:hAnsi="Arial" w:cs="Arial"/>
          <w:sz w:val="22"/>
          <w:szCs w:val="22"/>
        </w:rPr>
        <w:t xml:space="preserve">Wave 1,2,3 </w:t>
      </w:r>
      <w:r w:rsidRPr="00E74FA0" w:rsidR="005024E4">
        <w:rPr>
          <w:rFonts w:ascii="Arial" w:hAnsi="Arial" w:cs="Arial"/>
          <w:sz w:val="22"/>
          <w:szCs w:val="22"/>
        </w:rPr>
        <w:t xml:space="preserve"> interventions </w:t>
      </w:r>
    </w:p>
    <w:p w:rsidRPr="00E74FA0" w:rsidR="005024E4" w:rsidP="002623A8" w:rsidRDefault="005024E4" w14:paraId="6B1C6428" w14:textId="77777777">
      <w:pPr>
        <w:numPr>
          <w:ilvl w:val="0"/>
          <w:numId w:val="8"/>
        </w:numPr>
        <w:jc w:val="both"/>
        <w:rPr>
          <w:rFonts w:ascii="Arial" w:hAnsi="Arial" w:cs="Arial"/>
          <w:sz w:val="22"/>
          <w:szCs w:val="22"/>
        </w:rPr>
      </w:pPr>
      <w:r w:rsidRPr="00E74FA0">
        <w:rPr>
          <w:rFonts w:ascii="Arial" w:hAnsi="Arial" w:cs="Arial"/>
          <w:sz w:val="22"/>
          <w:szCs w:val="22"/>
        </w:rPr>
        <w:t xml:space="preserve">other small group withdrawal </w:t>
      </w:r>
    </w:p>
    <w:p w:rsidRPr="00E74FA0" w:rsidR="005024E4" w:rsidP="002623A8" w:rsidRDefault="005024E4" w14:paraId="5FC80A3D" w14:textId="77777777">
      <w:pPr>
        <w:numPr>
          <w:ilvl w:val="0"/>
          <w:numId w:val="8"/>
        </w:numPr>
        <w:jc w:val="both"/>
        <w:rPr>
          <w:rFonts w:ascii="Arial" w:hAnsi="Arial" w:cs="Arial"/>
          <w:sz w:val="22"/>
          <w:szCs w:val="22"/>
        </w:rPr>
      </w:pPr>
      <w:r w:rsidRPr="00E74FA0">
        <w:rPr>
          <w:rFonts w:ascii="Arial" w:hAnsi="Arial" w:cs="Arial"/>
          <w:sz w:val="22"/>
          <w:szCs w:val="22"/>
        </w:rPr>
        <w:t>individual class support / individual withdrawal</w:t>
      </w:r>
    </w:p>
    <w:p w:rsidR="005024E4" w:rsidP="002623A8" w:rsidRDefault="005024E4" w14:paraId="62D5921F" w14:textId="77777777">
      <w:pPr>
        <w:numPr>
          <w:ilvl w:val="0"/>
          <w:numId w:val="8"/>
        </w:numPr>
        <w:jc w:val="both"/>
        <w:rPr>
          <w:rFonts w:ascii="Arial" w:hAnsi="Arial" w:cs="Arial"/>
          <w:sz w:val="22"/>
          <w:szCs w:val="22"/>
        </w:rPr>
      </w:pPr>
      <w:r w:rsidRPr="00E74FA0">
        <w:rPr>
          <w:rFonts w:ascii="Arial" w:hAnsi="Arial" w:cs="Arial"/>
          <w:sz w:val="22"/>
          <w:szCs w:val="22"/>
        </w:rPr>
        <w:t>furthe</w:t>
      </w:r>
      <w:r w:rsidR="005E48A9">
        <w:rPr>
          <w:rFonts w:ascii="Arial" w:hAnsi="Arial" w:cs="Arial"/>
          <w:sz w:val="22"/>
          <w:szCs w:val="22"/>
        </w:rPr>
        <w:t>r differentiation of resources</w:t>
      </w:r>
    </w:p>
    <w:p w:rsidRPr="00E74FA0" w:rsidR="005E48A9" w:rsidP="002623A8" w:rsidRDefault="005E48A9" w14:paraId="14532189" w14:textId="77777777">
      <w:pPr>
        <w:numPr>
          <w:ilvl w:val="0"/>
          <w:numId w:val="8"/>
        </w:numPr>
        <w:jc w:val="both"/>
        <w:rPr>
          <w:rFonts w:ascii="Arial" w:hAnsi="Arial" w:cs="Arial"/>
          <w:sz w:val="22"/>
          <w:szCs w:val="22"/>
        </w:rPr>
      </w:pPr>
      <w:r w:rsidRPr="6E20BBC5">
        <w:rPr>
          <w:rFonts w:ascii="Arial" w:hAnsi="Arial" w:cs="Arial"/>
          <w:sz w:val="22"/>
          <w:szCs w:val="22"/>
        </w:rPr>
        <w:t>Pupil ‘catch-up’ and ‘pre teach’ sessions</w:t>
      </w:r>
    </w:p>
    <w:p w:rsidR="5617A58E" w:rsidP="6E20BBC5" w:rsidRDefault="5617A58E" w14:paraId="6C80F9B7" w14:textId="65DFA824">
      <w:pPr>
        <w:numPr>
          <w:ilvl w:val="0"/>
          <w:numId w:val="8"/>
        </w:numPr>
        <w:jc w:val="both"/>
        <w:rPr>
          <w:sz w:val="22"/>
          <w:szCs w:val="22"/>
        </w:rPr>
      </w:pPr>
      <w:r w:rsidRPr="6E20BBC5">
        <w:rPr>
          <w:rFonts w:ascii="Arial" w:hAnsi="Arial" w:cs="Arial"/>
          <w:sz w:val="22"/>
          <w:szCs w:val="22"/>
        </w:rPr>
        <w:t>Precision teaching</w:t>
      </w:r>
    </w:p>
    <w:p w:rsidR="6E20BBC5" w:rsidP="6E20BBC5" w:rsidRDefault="6E20BBC5" w14:paraId="7516A57E" w14:textId="3128644C">
      <w:pPr>
        <w:jc w:val="both"/>
        <w:rPr>
          <w:rFonts w:ascii="Arial" w:hAnsi="Arial" w:cs="Arial"/>
          <w:sz w:val="22"/>
          <w:szCs w:val="22"/>
        </w:rPr>
      </w:pPr>
    </w:p>
    <w:p w:rsidRPr="00E74FA0" w:rsidR="005024E4" w:rsidP="00024259" w:rsidRDefault="005024E4" w14:paraId="36FEB5B0" w14:textId="77777777">
      <w:pPr>
        <w:ind w:left="360"/>
        <w:jc w:val="both"/>
        <w:rPr>
          <w:rFonts w:ascii="Arial" w:hAnsi="Arial" w:cs="Arial"/>
          <w:sz w:val="22"/>
          <w:szCs w:val="22"/>
        </w:rPr>
      </w:pPr>
    </w:p>
    <w:p w:rsidRPr="00E74FA0" w:rsidR="005024E4" w:rsidP="005024E4" w:rsidRDefault="005024E4" w14:paraId="30D7AA69" w14:textId="77777777">
      <w:pPr>
        <w:rPr>
          <w:rFonts w:ascii="Arial" w:hAnsi="Arial" w:cs="Arial"/>
          <w:sz w:val="22"/>
          <w:szCs w:val="22"/>
        </w:rPr>
      </w:pPr>
    </w:p>
    <w:p w:rsidRPr="00E74FA0" w:rsidR="005024E4" w:rsidP="005024E4" w:rsidRDefault="005024E4" w14:paraId="0F817E21" w14:textId="77777777">
      <w:pPr>
        <w:pStyle w:val="Heading1"/>
        <w:rPr>
          <w:rFonts w:ascii="Arial" w:hAnsi="Arial" w:cs="Arial"/>
          <w:b w:val="0"/>
          <w:sz w:val="22"/>
          <w:szCs w:val="22"/>
        </w:rPr>
      </w:pPr>
      <w:r w:rsidRPr="00E74FA0">
        <w:rPr>
          <w:rFonts w:ascii="Arial" w:hAnsi="Arial" w:cs="Arial"/>
          <w:b w:val="0"/>
          <w:sz w:val="22"/>
          <w:szCs w:val="22"/>
        </w:rPr>
        <w:t xml:space="preserve">Monitoring and Evaluation </w:t>
      </w:r>
    </w:p>
    <w:p w:rsidRPr="00E74FA0" w:rsidR="005024E4" w:rsidP="005024E4" w:rsidRDefault="005024E4" w14:paraId="7196D064" w14:textId="77777777">
      <w:pPr>
        <w:rPr>
          <w:rFonts w:ascii="Arial" w:hAnsi="Arial" w:cs="Arial"/>
          <w:sz w:val="22"/>
          <w:szCs w:val="22"/>
        </w:rPr>
      </w:pPr>
    </w:p>
    <w:p w:rsidRPr="00E74FA0" w:rsidR="005024E4" w:rsidP="005024E4" w:rsidRDefault="005024E4" w14:paraId="13F395B1" w14:textId="77777777">
      <w:pPr>
        <w:rPr>
          <w:rFonts w:ascii="Arial" w:hAnsi="Arial" w:cs="Arial"/>
          <w:sz w:val="22"/>
          <w:szCs w:val="22"/>
        </w:rPr>
      </w:pPr>
      <w:r w:rsidRPr="00E74FA0">
        <w:rPr>
          <w:rFonts w:ascii="Arial" w:hAnsi="Arial" w:cs="Arial"/>
          <w:sz w:val="22"/>
          <w:szCs w:val="22"/>
        </w:rPr>
        <w:t>The monitoring and evaluation of the effectiveness of our provision for vulnerable learners is carried out in the following ways:</w:t>
      </w:r>
    </w:p>
    <w:p w:rsidRPr="00E74FA0" w:rsidR="005024E4" w:rsidP="005024E4" w:rsidRDefault="005024E4" w14:paraId="34FF1C98" w14:textId="77777777">
      <w:pPr>
        <w:rPr>
          <w:rFonts w:ascii="Arial" w:hAnsi="Arial" w:cs="Arial"/>
          <w:sz w:val="22"/>
          <w:szCs w:val="22"/>
        </w:rPr>
      </w:pPr>
    </w:p>
    <w:p w:rsidRPr="00E74FA0" w:rsidR="005024E4" w:rsidP="002623A8" w:rsidRDefault="005024E4" w14:paraId="212F331A" w14:textId="77777777">
      <w:pPr>
        <w:numPr>
          <w:ilvl w:val="0"/>
          <w:numId w:val="10"/>
        </w:numPr>
        <w:rPr>
          <w:rFonts w:ascii="Arial" w:hAnsi="Arial" w:cs="Arial"/>
          <w:sz w:val="22"/>
          <w:szCs w:val="22"/>
        </w:rPr>
      </w:pPr>
      <w:r w:rsidRPr="00E74FA0">
        <w:rPr>
          <w:rFonts w:ascii="Arial" w:hAnsi="Arial" w:cs="Arial"/>
          <w:sz w:val="22"/>
          <w:szCs w:val="22"/>
        </w:rPr>
        <w:t xml:space="preserve">classroom observation by the SENCO, </w:t>
      </w:r>
      <w:r w:rsidR="00C7097E">
        <w:rPr>
          <w:rFonts w:ascii="Arial" w:hAnsi="Arial" w:cs="Arial"/>
          <w:sz w:val="22"/>
          <w:szCs w:val="22"/>
        </w:rPr>
        <w:t>Head teacher and subject l</w:t>
      </w:r>
      <w:r w:rsidR="00FF5D6A">
        <w:rPr>
          <w:rFonts w:ascii="Arial" w:hAnsi="Arial" w:cs="Arial"/>
          <w:sz w:val="22"/>
          <w:szCs w:val="22"/>
        </w:rPr>
        <w:t>eaders</w:t>
      </w:r>
    </w:p>
    <w:p w:rsidRPr="00E74FA0" w:rsidR="005024E4" w:rsidP="002623A8" w:rsidRDefault="005024E4" w14:paraId="04E07000" w14:textId="77777777">
      <w:pPr>
        <w:numPr>
          <w:ilvl w:val="0"/>
          <w:numId w:val="10"/>
        </w:numPr>
        <w:rPr>
          <w:rFonts w:ascii="Arial" w:hAnsi="Arial" w:cs="Arial"/>
          <w:sz w:val="22"/>
          <w:szCs w:val="22"/>
        </w:rPr>
      </w:pPr>
      <w:r w:rsidRPr="00E74FA0">
        <w:rPr>
          <w:rFonts w:ascii="Arial" w:hAnsi="Arial" w:cs="Arial"/>
          <w:sz w:val="22"/>
          <w:szCs w:val="22"/>
        </w:rPr>
        <w:t>ongoing assessment of progress made by intervention groups</w:t>
      </w:r>
    </w:p>
    <w:p w:rsidRPr="00E74FA0" w:rsidR="005024E4" w:rsidP="002623A8" w:rsidRDefault="00C7097E" w14:paraId="45F1BFD2" w14:textId="77777777">
      <w:pPr>
        <w:numPr>
          <w:ilvl w:val="0"/>
          <w:numId w:val="10"/>
        </w:numPr>
        <w:rPr>
          <w:rFonts w:ascii="Arial" w:hAnsi="Arial" w:cs="Arial"/>
          <w:sz w:val="22"/>
          <w:szCs w:val="22"/>
        </w:rPr>
      </w:pPr>
      <w:r>
        <w:rPr>
          <w:rFonts w:ascii="Arial" w:hAnsi="Arial" w:cs="Arial"/>
          <w:sz w:val="22"/>
          <w:szCs w:val="22"/>
        </w:rPr>
        <w:t>work sampling on a termly basis</w:t>
      </w:r>
    </w:p>
    <w:p w:rsidRPr="00E74FA0" w:rsidR="005024E4" w:rsidP="002623A8" w:rsidRDefault="00C7097E" w14:paraId="5C34A986" w14:textId="77777777">
      <w:pPr>
        <w:numPr>
          <w:ilvl w:val="0"/>
          <w:numId w:val="10"/>
        </w:numPr>
        <w:rPr>
          <w:rFonts w:ascii="Arial" w:hAnsi="Arial" w:cs="Arial"/>
          <w:sz w:val="22"/>
          <w:szCs w:val="22"/>
        </w:rPr>
      </w:pPr>
      <w:r>
        <w:rPr>
          <w:rFonts w:ascii="Arial" w:hAnsi="Arial" w:cs="Arial"/>
          <w:sz w:val="22"/>
          <w:szCs w:val="22"/>
        </w:rPr>
        <w:t>scrutiny of planning</w:t>
      </w:r>
    </w:p>
    <w:p w:rsidRPr="00AB61B2" w:rsidR="005024E4" w:rsidP="00AB61B2" w:rsidRDefault="005024E4" w14:paraId="5B69B473" w14:textId="77777777">
      <w:pPr>
        <w:numPr>
          <w:ilvl w:val="0"/>
          <w:numId w:val="10"/>
        </w:numPr>
        <w:rPr>
          <w:rFonts w:ascii="Arial" w:hAnsi="Arial" w:cs="Arial"/>
          <w:sz w:val="22"/>
          <w:szCs w:val="22"/>
        </w:rPr>
      </w:pPr>
      <w:r w:rsidRPr="00E74FA0">
        <w:rPr>
          <w:rFonts w:ascii="Arial" w:hAnsi="Arial" w:cs="Arial"/>
          <w:sz w:val="22"/>
          <w:szCs w:val="22"/>
        </w:rPr>
        <w:t>i</w:t>
      </w:r>
      <w:r w:rsidR="00C7097E">
        <w:rPr>
          <w:rFonts w:ascii="Arial" w:hAnsi="Arial" w:cs="Arial"/>
          <w:sz w:val="22"/>
          <w:szCs w:val="22"/>
        </w:rPr>
        <w:t>nformal feedback from all staff</w:t>
      </w:r>
    </w:p>
    <w:p w:rsidRPr="00E74FA0" w:rsidR="005024E4" w:rsidP="002623A8" w:rsidRDefault="005024E4" w14:paraId="1F5E261C" w14:textId="77777777">
      <w:pPr>
        <w:numPr>
          <w:ilvl w:val="0"/>
          <w:numId w:val="10"/>
        </w:numPr>
        <w:rPr>
          <w:rFonts w:ascii="Arial" w:hAnsi="Arial" w:cs="Arial"/>
          <w:sz w:val="22"/>
          <w:szCs w:val="22"/>
        </w:rPr>
      </w:pPr>
      <w:r w:rsidRPr="00E74FA0">
        <w:rPr>
          <w:rFonts w:ascii="Arial" w:hAnsi="Arial" w:cs="Arial"/>
          <w:sz w:val="22"/>
          <w:szCs w:val="22"/>
        </w:rPr>
        <w:t xml:space="preserve">pupil progress tracking using assessment data </w:t>
      </w:r>
      <w:r>
        <w:rPr>
          <w:rFonts w:ascii="Arial" w:hAnsi="Arial" w:cs="Arial"/>
          <w:sz w:val="22"/>
          <w:szCs w:val="22"/>
        </w:rPr>
        <w:t>(</w:t>
      </w:r>
      <w:r w:rsidRPr="00E74FA0">
        <w:rPr>
          <w:rFonts w:ascii="Arial" w:hAnsi="Arial" w:cs="Arial"/>
          <w:sz w:val="22"/>
          <w:szCs w:val="22"/>
        </w:rPr>
        <w:t>whole-school processes</w:t>
      </w:r>
      <w:r>
        <w:rPr>
          <w:rFonts w:ascii="Arial" w:hAnsi="Arial" w:cs="Arial"/>
          <w:sz w:val="22"/>
          <w:szCs w:val="22"/>
        </w:rPr>
        <w:t>)</w:t>
      </w:r>
    </w:p>
    <w:p w:rsidRPr="00E74FA0" w:rsidR="005024E4" w:rsidP="002623A8" w:rsidRDefault="00955221" w14:paraId="16A216A3" w14:textId="77777777">
      <w:pPr>
        <w:numPr>
          <w:ilvl w:val="0"/>
          <w:numId w:val="10"/>
        </w:numPr>
        <w:rPr>
          <w:rFonts w:ascii="Arial" w:hAnsi="Arial" w:cs="Arial"/>
          <w:sz w:val="22"/>
          <w:szCs w:val="22"/>
        </w:rPr>
      </w:pPr>
      <w:r>
        <w:rPr>
          <w:rFonts w:ascii="Arial" w:hAnsi="Arial" w:cs="Arial"/>
          <w:sz w:val="22"/>
          <w:szCs w:val="22"/>
        </w:rPr>
        <w:t xml:space="preserve">monitoring </w:t>
      </w:r>
      <w:r w:rsidRPr="00E74FA0" w:rsidR="005024E4">
        <w:rPr>
          <w:rFonts w:ascii="Arial" w:hAnsi="Arial" w:cs="Arial"/>
          <w:sz w:val="22"/>
          <w:szCs w:val="22"/>
        </w:rPr>
        <w:t xml:space="preserve">targets, evaluating the impact of </w:t>
      </w:r>
      <w:r>
        <w:rPr>
          <w:rFonts w:ascii="Arial" w:hAnsi="Arial" w:cs="Arial"/>
          <w:sz w:val="22"/>
          <w:szCs w:val="22"/>
        </w:rPr>
        <w:t>targets</w:t>
      </w:r>
      <w:r w:rsidR="00C7097E">
        <w:rPr>
          <w:rFonts w:ascii="Arial" w:hAnsi="Arial" w:cs="Arial"/>
          <w:sz w:val="22"/>
          <w:szCs w:val="22"/>
        </w:rPr>
        <w:t xml:space="preserve"> on pupils’ progress</w:t>
      </w:r>
      <w:r w:rsidRPr="00E74FA0" w:rsidR="005024E4">
        <w:rPr>
          <w:rFonts w:ascii="Arial" w:hAnsi="Arial" w:cs="Arial"/>
          <w:sz w:val="22"/>
          <w:szCs w:val="22"/>
        </w:rPr>
        <w:t xml:space="preserve"> </w:t>
      </w:r>
    </w:p>
    <w:p w:rsidRPr="00E74FA0" w:rsidR="005024E4" w:rsidP="002623A8" w:rsidRDefault="005024E4" w14:paraId="12825292" w14:textId="251079CE">
      <w:pPr>
        <w:numPr>
          <w:ilvl w:val="0"/>
          <w:numId w:val="10"/>
        </w:numPr>
        <w:rPr>
          <w:rFonts w:ascii="Arial" w:hAnsi="Arial" w:cs="Arial"/>
          <w:sz w:val="22"/>
          <w:szCs w:val="22"/>
        </w:rPr>
      </w:pPr>
      <w:r w:rsidRPr="6E20BBC5">
        <w:rPr>
          <w:rFonts w:ascii="Arial" w:hAnsi="Arial" w:cs="Arial"/>
          <w:sz w:val="22"/>
          <w:szCs w:val="22"/>
        </w:rPr>
        <w:t>attendan</w:t>
      </w:r>
      <w:r w:rsidRPr="6E20BBC5" w:rsidR="00C7097E">
        <w:rPr>
          <w:rFonts w:ascii="Arial" w:hAnsi="Arial" w:cs="Arial"/>
          <w:sz w:val="22"/>
          <w:szCs w:val="22"/>
        </w:rPr>
        <w:t xml:space="preserve">ce records </w:t>
      </w:r>
    </w:p>
    <w:p w:rsidRPr="00E74FA0" w:rsidR="005024E4" w:rsidP="002623A8" w:rsidRDefault="005024E4" w14:paraId="585C2BBE" w14:textId="77777777">
      <w:pPr>
        <w:numPr>
          <w:ilvl w:val="0"/>
          <w:numId w:val="10"/>
        </w:numPr>
        <w:rPr>
          <w:rFonts w:ascii="Arial" w:hAnsi="Arial" w:cs="Arial"/>
          <w:sz w:val="22"/>
          <w:szCs w:val="22"/>
        </w:rPr>
      </w:pPr>
      <w:r w:rsidRPr="00E74FA0">
        <w:rPr>
          <w:rFonts w:ascii="Arial" w:hAnsi="Arial" w:cs="Arial"/>
          <w:sz w:val="22"/>
          <w:szCs w:val="22"/>
        </w:rPr>
        <w:t>regular meetings about pupils’ progress be</w:t>
      </w:r>
      <w:r w:rsidR="00FF5D6A">
        <w:rPr>
          <w:rFonts w:ascii="Arial" w:hAnsi="Arial" w:cs="Arial"/>
          <w:sz w:val="22"/>
          <w:szCs w:val="22"/>
        </w:rPr>
        <w:t>tween the SENCO</w:t>
      </w:r>
      <w:r w:rsidRPr="00E74FA0">
        <w:rPr>
          <w:rFonts w:ascii="Arial" w:hAnsi="Arial" w:cs="Arial"/>
          <w:sz w:val="22"/>
          <w:szCs w:val="22"/>
        </w:rPr>
        <w:t xml:space="preserve"> and the head teacher</w:t>
      </w:r>
    </w:p>
    <w:p w:rsidRPr="00E74FA0" w:rsidR="005024E4" w:rsidP="002623A8" w:rsidRDefault="4FF723E2" w14:paraId="666DFD1C" w14:textId="77777777">
      <w:pPr>
        <w:numPr>
          <w:ilvl w:val="0"/>
          <w:numId w:val="10"/>
        </w:numPr>
        <w:rPr>
          <w:rFonts w:ascii="Arial" w:hAnsi="Arial" w:cs="Arial"/>
          <w:sz w:val="22"/>
          <w:szCs w:val="22"/>
        </w:rPr>
      </w:pPr>
      <w:r w:rsidRPr="4FF723E2">
        <w:rPr>
          <w:rFonts w:ascii="Arial" w:hAnsi="Arial" w:cs="Arial"/>
          <w:sz w:val="22"/>
          <w:szCs w:val="22"/>
        </w:rPr>
        <w:t xml:space="preserve">head teacher’s report to parents and governors </w:t>
      </w:r>
    </w:p>
    <w:p w:rsidR="4FF723E2" w:rsidP="4FF723E2" w:rsidRDefault="4FF723E2" w14:paraId="2B9E5EEB" w14:textId="2275486A">
      <w:pPr>
        <w:numPr>
          <w:ilvl w:val="0"/>
          <w:numId w:val="10"/>
        </w:numPr>
        <w:rPr>
          <w:sz w:val="22"/>
          <w:szCs w:val="22"/>
        </w:rPr>
      </w:pPr>
      <w:r w:rsidRPr="4FF723E2">
        <w:rPr>
          <w:rFonts w:ascii="Arial" w:hAnsi="Arial" w:cs="Arial"/>
          <w:sz w:val="22"/>
          <w:szCs w:val="22"/>
        </w:rPr>
        <w:t>Regular TA meetings</w:t>
      </w:r>
    </w:p>
    <w:p w:rsidR="4FF723E2" w:rsidP="4FF723E2" w:rsidRDefault="4FF723E2" w14:paraId="6B1DD250" w14:textId="392FD540">
      <w:pPr>
        <w:numPr>
          <w:ilvl w:val="0"/>
          <w:numId w:val="10"/>
        </w:numPr>
        <w:rPr>
          <w:sz w:val="22"/>
          <w:szCs w:val="22"/>
        </w:rPr>
      </w:pPr>
      <w:r w:rsidRPr="6E20BBC5">
        <w:rPr>
          <w:rFonts w:ascii="Arial" w:hAnsi="Arial" w:cs="Arial"/>
          <w:sz w:val="22"/>
          <w:szCs w:val="22"/>
        </w:rPr>
        <w:t>Regular SEN year group meetings</w:t>
      </w:r>
    </w:p>
    <w:p w:rsidR="0A708C4B" w:rsidP="6E20BBC5" w:rsidRDefault="0A708C4B" w14:paraId="503243BF" w14:textId="5EEA1ABC">
      <w:pPr>
        <w:numPr>
          <w:ilvl w:val="0"/>
          <w:numId w:val="10"/>
        </w:numPr>
        <w:rPr>
          <w:sz w:val="22"/>
          <w:szCs w:val="22"/>
        </w:rPr>
      </w:pPr>
      <w:r w:rsidRPr="6E20BBC5">
        <w:rPr>
          <w:rFonts w:ascii="Arial" w:hAnsi="Arial" w:cs="Arial"/>
          <w:sz w:val="22"/>
          <w:szCs w:val="22"/>
        </w:rPr>
        <w:t>Helping Hands (support banks)</w:t>
      </w:r>
    </w:p>
    <w:p w:rsidR="0A708C4B" w:rsidP="6E20BBC5" w:rsidRDefault="0A708C4B" w14:paraId="445209C1" w14:textId="153DD20D">
      <w:pPr>
        <w:numPr>
          <w:ilvl w:val="0"/>
          <w:numId w:val="10"/>
        </w:numPr>
        <w:rPr>
          <w:sz w:val="22"/>
          <w:szCs w:val="22"/>
        </w:rPr>
      </w:pPr>
      <w:r w:rsidRPr="6E20BBC5">
        <w:rPr>
          <w:rFonts w:ascii="Arial" w:hAnsi="Arial" w:cs="Arial"/>
          <w:sz w:val="22"/>
          <w:szCs w:val="22"/>
        </w:rPr>
        <w:t>Buddy boxes (SEN resources)</w:t>
      </w:r>
    </w:p>
    <w:p w:rsidR="4FF723E2" w:rsidP="4FF723E2" w:rsidRDefault="4FF723E2" w14:paraId="6D8BBDB4" w14:textId="11E94288">
      <w:pPr>
        <w:ind w:left="360"/>
        <w:rPr>
          <w:rFonts w:ascii="Arial" w:hAnsi="Arial" w:cs="Arial"/>
          <w:sz w:val="22"/>
          <w:szCs w:val="22"/>
        </w:rPr>
      </w:pPr>
    </w:p>
    <w:p w:rsidRPr="00086198" w:rsidR="005024E4" w:rsidP="005024E4" w:rsidRDefault="005024E4" w14:paraId="6D072C0D" w14:textId="77777777">
      <w:pPr>
        <w:pStyle w:val="BodyText"/>
        <w:rPr>
          <w:rFonts w:ascii="Arial" w:hAnsi="Arial" w:cs="Arial"/>
          <w:sz w:val="22"/>
          <w:szCs w:val="22"/>
        </w:rPr>
      </w:pPr>
    </w:p>
    <w:p w:rsidRPr="00DB7877" w:rsidR="005024E4" w:rsidP="005024E4" w:rsidRDefault="005024E4" w14:paraId="48A21919" w14:textId="77777777">
      <w:pPr>
        <w:pStyle w:val="BodyText"/>
        <w:rPr>
          <w:b/>
          <w:sz w:val="16"/>
          <w:szCs w:val="16"/>
        </w:rPr>
      </w:pPr>
    </w:p>
    <w:p w:rsidRPr="00012974" w:rsidR="005024E4" w:rsidP="005024E4" w:rsidRDefault="005024E4" w14:paraId="3A036E11" w14:textId="77777777">
      <w:pPr>
        <w:pStyle w:val="Heading2"/>
        <w:rPr>
          <w:rFonts w:ascii="Arial" w:hAnsi="Arial" w:cs="Arial"/>
          <w:sz w:val="22"/>
          <w:szCs w:val="22"/>
        </w:rPr>
      </w:pPr>
      <w:r w:rsidRPr="00012974">
        <w:rPr>
          <w:rFonts w:ascii="Arial" w:hAnsi="Arial" w:cs="Arial"/>
          <w:sz w:val="22"/>
          <w:szCs w:val="22"/>
        </w:rPr>
        <w:t>Stage 2 Additional SEN Support</w:t>
      </w:r>
    </w:p>
    <w:p w:rsidRPr="00DB7877" w:rsidR="005024E4" w:rsidP="005024E4" w:rsidRDefault="005024E4" w14:paraId="6BD18F9B" w14:textId="77777777">
      <w:pPr>
        <w:rPr>
          <w:sz w:val="16"/>
          <w:szCs w:val="16"/>
        </w:rPr>
      </w:pPr>
    </w:p>
    <w:p w:rsidRPr="00DB7877" w:rsidR="005024E4" w:rsidP="005024E4" w:rsidRDefault="005024E4" w14:paraId="238601FE" w14:textId="77777777">
      <w:pPr>
        <w:rPr>
          <w:b/>
          <w:sz w:val="16"/>
          <w:szCs w:val="16"/>
          <w:u w:val="single"/>
        </w:rPr>
      </w:pPr>
    </w:p>
    <w:p w:rsidRPr="00012974" w:rsidR="005024E4" w:rsidP="002623A8" w:rsidRDefault="005024E4" w14:paraId="12712D52" w14:textId="77777777">
      <w:pPr>
        <w:numPr>
          <w:ilvl w:val="0"/>
          <w:numId w:val="15"/>
        </w:numPr>
        <w:rPr>
          <w:rFonts w:ascii="Arial" w:hAnsi="Arial" w:cs="Arial"/>
          <w:b/>
          <w:sz w:val="22"/>
          <w:szCs w:val="22"/>
          <w:u w:val="single"/>
        </w:rPr>
      </w:pPr>
      <w:r w:rsidRPr="00012974">
        <w:rPr>
          <w:rFonts w:ascii="Arial" w:hAnsi="Arial" w:cs="Arial"/>
          <w:sz w:val="22"/>
          <w:szCs w:val="22"/>
        </w:rPr>
        <w:t>Pupils will be offered additional SEN support when it is clear that their needs require intervention which is “additional to” or “different from” the well-differentiated curriculum offer for all pupils in the school i</w:t>
      </w:r>
      <w:r w:rsidR="00C7097E">
        <w:rPr>
          <w:rFonts w:ascii="Arial" w:hAnsi="Arial" w:cs="Arial"/>
          <w:sz w:val="22"/>
          <w:szCs w:val="22"/>
        </w:rPr>
        <w:t>.</w:t>
      </w:r>
      <w:r w:rsidRPr="00012974">
        <w:rPr>
          <w:rFonts w:ascii="Arial" w:hAnsi="Arial" w:cs="Arial"/>
          <w:sz w:val="22"/>
          <w:szCs w:val="22"/>
        </w:rPr>
        <w:t>e</w:t>
      </w:r>
      <w:r w:rsidR="00C7097E">
        <w:rPr>
          <w:rFonts w:ascii="Arial" w:hAnsi="Arial" w:cs="Arial"/>
          <w:sz w:val="22"/>
          <w:szCs w:val="22"/>
        </w:rPr>
        <w:t>.</w:t>
      </w:r>
      <w:r w:rsidRPr="00012974">
        <w:rPr>
          <w:rFonts w:ascii="Arial" w:hAnsi="Arial" w:cs="Arial"/>
          <w:sz w:val="22"/>
          <w:szCs w:val="22"/>
        </w:rPr>
        <w:t xml:space="preserve"> they have a special educational need as defined by the SEN Code of Practice 201</w:t>
      </w:r>
      <w:r>
        <w:rPr>
          <w:rFonts w:ascii="Arial" w:hAnsi="Arial" w:cs="Arial"/>
          <w:sz w:val="22"/>
          <w:szCs w:val="22"/>
        </w:rPr>
        <w:t>4</w:t>
      </w:r>
      <w:r w:rsidRPr="00012974">
        <w:rPr>
          <w:rFonts w:ascii="Arial" w:hAnsi="Arial" w:cs="Arial"/>
          <w:sz w:val="22"/>
          <w:szCs w:val="22"/>
        </w:rPr>
        <w:t xml:space="preserve">. </w:t>
      </w:r>
    </w:p>
    <w:p w:rsidRPr="00012974" w:rsidR="005024E4" w:rsidP="002623A8" w:rsidRDefault="005024E4" w14:paraId="05CBFDF1" w14:textId="77777777">
      <w:pPr>
        <w:numPr>
          <w:ilvl w:val="0"/>
          <w:numId w:val="15"/>
        </w:numPr>
        <w:rPr>
          <w:rFonts w:ascii="Arial" w:hAnsi="Arial" w:cs="Arial"/>
          <w:b/>
          <w:sz w:val="22"/>
          <w:szCs w:val="22"/>
          <w:u w:val="single"/>
        </w:rPr>
      </w:pPr>
      <w:r w:rsidRPr="00012974">
        <w:rPr>
          <w:rFonts w:ascii="Arial" w:hAnsi="Arial" w:cs="Arial"/>
          <w:sz w:val="22"/>
          <w:szCs w:val="22"/>
        </w:rPr>
        <w:t xml:space="preserve">Under-achieving pupils and pupils with EAL who do not have SEN will </w:t>
      </w:r>
      <w:r w:rsidRPr="00012974">
        <w:rPr>
          <w:rFonts w:ascii="Arial" w:hAnsi="Arial" w:cs="Arial"/>
          <w:b/>
          <w:sz w:val="22"/>
          <w:szCs w:val="22"/>
        </w:rPr>
        <w:t>not</w:t>
      </w:r>
      <w:r w:rsidRPr="00012974">
        <w:rPr>
          <w:rFonts w:ascii="Arial" w:hAnsi="Arial" w:cs="Arial"/>
          <w:sz w:val="22"/>
          <w:szCs w:val="22"/>
        </w:rPr>
        <w:t xml:space="preserve"> be placed on the list of pupils being offered </w:t>
      </w:r>
      <w:r>
        <w:rPr>
          <w:rFonts w:ascii="Arial" w:hAnsi="Arial" w:cs="Arial"/>
          <w:sz w:val="22"/>
          <w:szCs w:val="22"/>
        </w:rPr>
        <w:t>a</w:t>
      </w:r>
      <w:r w:rsidRPr="00012974">
        <w:rPr>
          <w:rFonts w:ascii="Arial" w:hAnsi="Arial" w:cs="Arial"/>
          <w:sz w:val="22"/>
          <w:szCs w:val="22"/>
        </w:rPr>
        <w:t xml:space="preserve">dditional SEN </w:t>
      </w:r>
      <w:r>
        <w:rPr>
          <w:rFonts w:ascii="Arial" w:hAnsi="Arial" w:cs="Arial"/>
          <w:sz w:val="22"/>
          <w:szCs w:val="22"/>
        </w:rPr>
        <w:t>s</w:t>
      </w:r>
      <w:r w:rsidRPr="00012974">
        <w:rPr>
          <w:rFonts w:ascii="Arial" w:hAnsi="Arial" w:cs="Arial"/>
          <w:sz w:val="22"/>
          <w:szCs w:val="22"/>
        </w:rPr>
        <w:t>upport</w:t>
      </w:r>
      <w:r>
        <w:rPr>
          <w:rFonts w:ascii="Arial" w:hAnsi="Arial" w:cs="Arial"/>
          <w:sz w:val="22"/>
          <w:szCs w:val="22"/>
        </w:rPr>
        <w:t xml:space="preserve"> (but will be on the school’s provision map).</w:t>
      </w:r>
    </w:p>
    <w:p w:rsidRPr="00012974" w:rsidR="005024E4" w:rsidP="002623A8" w:rsidRDefault="005024E4" w14:paraId="5E40E6D5" w14:textId="77777777">
      <w:pPr>
        <w:numPr>
          <w:ilvl w:val="0"/>
          <w:numId w:val="15"/>
        </w:numPr>
        <w:rPr>
          <w:rFonts w:ascii="Arial" w:hAnsi="Arial" w:cs="Arial"/>
          <w:b/>
          <w:sz w:val="22"/>
          <w:szCs w:val="22"/>
          <w:u w:val="single"/>
        </w:rPr>
      </w:pPr>
      <w:r w:rsidRPr="00012974">
        <w:rPr>
          <w:rFonts w:ascii="Arial" w:hAnsi="Arial" w:cs="Arial"/>
          <w:sz w:val="22"/>
          <w:szCs w:val="22"/>
        </w:rPr>
        <w:t>In keeping with all vulnerable learners, intervention for pupils on the SEN list will be identified and tracked using the whole-school provision map.</w:t>
      </w:r>
    </w:p>
    <w:p w:rsidR="005024E4" w:rsidP="002623A8" w:rsidRDefault="005024E4" w14:paraId="75EC38AA" w14:textId="77777777">
      <w:pPr>
        <w:numPr>
          <w:ilvl w:val="0"/>
          <w:numId w:val="15"/>
        </w:numPr>
        <w:rPr>
          <w:rFonts w:ascii="Arial" w:hAnsi="Arial" w:cs="Arial"/>
          <w:sz w:val="22"/>
          <w:szCs w:val="22"/>
        </w:rPr>
      </w:pPr>
      <w:r w:rsidRPr="00012974">
        <w:rPr>
          <w:rFonts w:ascii="Arial" w:hAnsi="Arial" w:cs="Arial"/>
          <w:sz w:val="22"/>
          <w:szCs w:val="22"/>
        </w:rPr>
        <w:t xml:space="preserve">It may be decided that </w:t>
      </w:r>
      <w:r>
        <w:rPr>
          <w:rFonts w:ascii="Arial" w:hAnsi="Arial" w:cs="Arial"/>
          <w:sz w:val="22"/>
          <w:szCs w:val="22"/>
        </w:rPr>
        <w:t>a very small number</w:t>
      </w:r>
      <w:r w:rsidRPr="00012974">
        <w:rPr>
          <w:rFonts w:ascii="Arial" w:hAnsi="Arial" w:cs="Arial"/>
          <w:sz w:val="22"/>
          <w:szCs w:val="22"/>
        </w:rPr>
        <w:t xml:space="preserve">, </w:t>
      </w:r>
      <w:r w:rsidRPr="00012974">
        <w:rPr>
          <w:rFonts w:ascii="Arial" w:hAnsi="Arial" w:cs="Arial"/>
          <w:b/>
          <w:sz w:val="22"/>
          <w:szCs w:val="22"/>
          <w:u w:val="single"/>
        </w:rPr>
        <w:t xml:space="preserve">but not </w:t>
      </w:r>
      <w:r w:rsidRPr="00BC18FD">
        <w:rPr>
          <w:rFonts w:ascii="Arial" w:hAnsi="Arial" w:cs="Arial"/>
          <w:sz w:val="22"/>
          <w:szCs w:val="22"/>
        </w:rPr>
        <w:t>all</w:t>
      </w:r>
      <w:r>
        <w:rPr>
          <w:rFonts w:ascii="Arial" w:hAnsi="Arial" w:cs="Arial"/>
          <w:sz w:val="22"/>
          <w:szCs w:val="22"/>
        </w:rPr>
        <w:t xml:space="preserve"> of the </w:t>
      </w:r>
      <w:r w:rsidRPr="00BC18FD">
        <w:rPr>
          <w:rFonts w:ascii="Arial" w:hAnsi="Arial" w:cs="Arial"/>
          <w:sz w:val="22"/>
          <w:szCs w:val="22"/>
        </w:rPr>
        <w:t>pupils</w:t>
      </w:r>
      <w:r w:rsidRPr="00012974">
        <w:rPr>
          <w:rFonts w:ascii="Arial" w:hAnsi="Arial" w:cs="Arial"/>
          <w:sz w:val="22"/>
          <w:szCs w:val="22"/>
        </w:rPr>
        <w:t xml:space="preserve"> on the SEN list will require </w:t>
      </w:r>
      <w:r>
        <w:rPr>
          <w:rFonts w:ascii="Arial" w:hAnsi="Arial" w:cs="Arial"/>
          <w:sz w:val="22"/>
          <w:szCs w:val="22"/>
        </w:rPr>
        <w:t xml:space="preserve">additional High Needs funding, for which an application needs to be made to the Local Authority, </w:t>
      </w:r>
      <w:r w:rsidRPr="00012974">
        <w:rPr>
          <w:rFonts w:ascii="Arial" w:hAnsi="Arial" w:cs="Arial"/>
          <w:sz w:val="22"/>
          <w:szCs w:val="22"/>
        </w:rPr>
        <w:t xml:space="preserve">to ensure their underlying special educational need is being addressed. This </w:t>
      </w:r>
      <w:r>
        <w:rPr>
          <w:rFonts w:ascii="Arial" w:hAnsi="Arial" w:cs="Arial"/>
          <w:sz w:val="22"/>
          <w:szCs w:val="22"/>
        </w:rPr>
        <w:t>may</w:t>
      </w:r>
      <w:r w:rsidRPr="00012974">
        <w:rPr>
          <w:rFonts w:ascii="Arial" w:hAnsi="Arial" w:cs="Arial"/>
          <w:sz w:val="22"/>
          <w:szCs w:val="22"/>
        </w:rPr>
        <w:t xml:space="preserve"> particularly be the case where outside agencies have been involved in assessing the pupil or contributing to their provision.</w:t>
      </w:r>
      <w:r>
        <w:rPr>
          <w:rFonts w:ascii="Arial" w:hAnsi="Arial" w:cs="Arial"/>
          <w:sz w:val="22"/>
          <w:szCs w:val="22"/>
        </w:rPr>
        <w:t xml:space="preserve">  Where the school can evidence that more than £6,000 above the Average Weighted Pupil Unit has, or will need to be, spent on a pupil within any one financial year, in order to meet his or her special educational needs, an application will be made to the Local Authority, with particular regard to the success criteria and SEN Descriptors published as part of the local offer.</w:t>
      </w:r>
    </w:p>
    <w:p w:rsidR="005024E4" w:rsidP="002623A8" w:rsidRDefault="005024E4" w14:paraId="00DC75F7" w14:textId="77777777">
      <w:pPr>
        <w:numPr>
          <w:ilvl w:val="0"/>
          <w:numId w:val="15"/>
        </w:numPr>
        <w:rPr>
          <w:rFonts w:ascii="Arial" w:hAnsi="Arial" w:cs="Arial"/>
          <w:sz w:val="22"/>
          <w:szCs w:val="22"/>
        </w:rPr>
      </w:pPr>
      <w:r>
        <w:rPr>
          <w:rFonts w:ascii="Arial" w:hAnsi="Arial" w:cs="Arial"/>
          <w:sz w:val="22"/>
          <w:szCs w:val="22"/>
        </w:rPr>
        <w:t>On very rare occasions, where a pupil has a significant, severe and sustained need, it may be necessary to enter a multi-disciplinary assessment process with health and social care in order to consider the need for an Education Health and Care Plan.</w:t>
      </w:r>
    </w:p>
    <w:p w:rsidRPr="00012974" w:rsidR="005024E4" w:rsidP="002623A8" w:rsidRDefault="005024E4" w14:paraId="72CC5AB1" w14:textId="77777777">
      <w:pPr>
        <w:numPr>
          <w:ilvl w:val="0"/>
          <w:numId w:val="15"/>
        </w:numPr>
        <w:rPr>
          <w:rFonts w:ascii="Arial" w:hAnsi="Arial" w:cs="Arial"/>
          <w:sz w:val="22"/>
          <w:szCs w:val="22"/>
        </w:rPr>
      </w:pPr>
      <w:r>
        <w:rPr>
          <w:rFonts w:ascii="Arial" w:hAnsi="Arial" w:cs="Arial"/>
          <w:sz w:val="22"/>
          <w:szCs w:val="22"/>
        </w:rPr>
        <w:t>Where a pupil is in receipt of High Needs Funding and/or an Education Health and Care Plan, a decision will be made as to whether a short-term Individual Education Plan is required.</w:t>
      </w:r>
    </w:p>
    <w:p w:rsidRPr="00012974" w:rsidR="005024E4" w:rsidP="002623A8" w:rsidRDefault="005024E4" w14:paraId="5D28A3DC" w14:textId="77777777">
      <w:pPr>
        <w:numPr>
          <w:ilvl w:val="0"/>
          <w:numId w:val="15"/>
        </w:numPr>
        <w:rPr>
          <w:rFonts w:ascii="Arial" w:hAnsi="Arial" w:cs="Arial"/>
          <w:sz w:val="22"/>
          <w:szCs w:val="22"/>
        </w:rPr>
      </w:pPr>
      <w:r w:rsidRPr="00012974">
        <w:rPr>
          <w:rFonts w:ascii="Arial" w:hAnsi="Arial" w:cs="Arial"/>
          <w:sz w:val="22"/>
          <w:szCs w:val="22"/>
        </w:rPr>
        <w:t>Our approach to IEPs</w:t>
      </w:r>
      <w:r w:rsidR="00286B89">
        <w:rPr>
          <w:rFonts w:ascii="Arial" w:hAnsi="Arial" w:cs="Arial"/>
          <w:sz w:val="22"/>
          <w:szCs w:val="22"/>
        </w:rPr>
        <w:t xml:space="preserve"> (Individual Education Plans)</w:t>
      </w:r>
      <w:r>
        <w:rPr>
          <w:rFonts w:ascii="Arial" w:hAnsi="Arial" w:cs="Arial"/>
          <w:sz w:val="22"/>
          <w:szCs w:val="22"/>
        </w:rPr>
        <w:t>, which we recognise are no longer prescribed in the SEN Code of Practice 2014,</w:t>
      </w:r>
      <w:r w:rsidRPr="00012974">
        <w:rPr>
          <w:rFonts w:ascii="Arial" w:hAnsi="Arial" w:cs="Arial"/>
          <w:sz w:val="22"/>
          <w:szCs w:val="22"/>
        </w:rPr>
        <w:t xml:space="preserve"> is as follows:</w:t>
      </w:r>
    </w:p>
    <w:p w:rsidRPr="00012974" w:rsidR="005024E4" w:rsidP="4FF723E2" w:rsidRDefault="4FF723E2" w14:paraId="31F567EE" w14:textId="7DE92E58">
      <w:pPr>
        <w:rPr>
          <w:rFonts w:ascii="Arial" w:hAnsi="Arial" w:cs="Arial"/>
          <w:b/>
          <w:bCs/>
          <w:sz w:val="22"/>
          <w:szCs w:val="22"/>
          <w:u w:val="single"/>
        </w:rPr>
      </w:pPr>
      <w:r w:rsidRPr="4FF723E2">
        <w:rPr>
          <w:rFonts w:ascii="Arial" w:hAnsi="Arial" w:cs="Arial"/>
          <w:b/>
          <w:bCs/>
          <w:sz w:val="22"/>
          <w:szCs w:val="22"/>
          <w:u w:val="single"/>
        </w:rPr>
        <w:t>Where we feel an IEP (Learning plan) is necessary:</w:t>
      </w:r>
    </w:p>
    <w:p w:rsidRPr="00012974" w:rsidR="005024E4" w:rsidP="002623A8" w:rsidRDefault="005024E4" w14:paraId="3DBD1203" w14:textId="77777777">
      <w:pPr>
        <w:numPr>
          <w:ilvl w:val="1"/>
          <w:numId w:val="16"/>
        </w:numPr>
        <w:ind w:left="1800"/>
        <w:rPr>
          <w:rFonts w:ascii="Arial" w:hAnsi="Arial" w:cs="Arial"/>
          <w:sz w:val="22"/>
          <w:szCs w:val="22"/>
        </w:rPr>
      </w:pPr>
      <w:r w:rsidRPr="00012974">
        <w:rPr>
          <w:rFonts w:ascii="Arial" w:hAnsi="Arial" w:cs="Arial"/>
          <w:sz w:val="22"/>
          <w:szCs w:val="22"/>
        </w:rPr>
        <w:t xml:space="preserve">Our IEPs are a planning, teaching and reviewing tool </w:t>
      </w:r>
      <w:r w:rsidR="00286B89">
        <w:rPr>
          <w:rFonts w:ascii="Arial" w:hAnsi="Arial" w:cs="Arial"/>
          <w:sz w:val="22"/>
          <w:szCs w:val="22"/>
        </w:rPr>
        <w:t xml:space="preserve">for staff </w:t>
      </w:r>
      <w:r w:rsidRPr="00012974">
        <w:rPr>
          <w:rFonts w:ascii="Arial" w:hAnsi="Arial" w:cs="Arial"/>
          <w:sz w:val="22"/>
          <w:szCs w:val="22"/>
        </w:rPr>
        <w:t>which enables us to focus on particular areas of development for pupils with special educational needs. They are seen as working document which can be constantly refined and amended.</w:t>
      </w:r>
    </w:p>
    <w:p w:rsidRPr="00012974" w:rsidR="005024E4" w:rsidP="002623A8" w:rsidRDefault="005024E4" w14:paraId="422F4216" w14:textId="77777777">
      <w:pPr>
        <w:numPr>
          <w:ilvl w:val="1"/>
          <w:numId w:val="16"/>
        </w:numPr>
        <w:ind w:left="1800"/>
        <w:rPr>
          <w:rFonts w:ascii="Arial" w:hAnsi="Arial" w:cs="Arial"/>
          <w:sz w:val="22"/>
          <w:szCs w:val="22"/>
        </w:rPr>
      </w:pPr>
      <w:r w:rsidRPr="00012974">
        <w:rPr>
          <w:rFonts w:ascii="Arial" w:hAnsi="Arial" w:cs="Arial"/>
          <w:sz w:val="22"/>
          <w:szCs w:val="22"/>
        </w:rPr>
        <w:t xml:space="preserve">Our IEPs will only record that which is </w:t>
      </w:r>
      <w:r w:rsidRPr="00012974">
        <w:rPr>
          <w:rFonts w:ascii="Arial" w:hAnsi="Arial" w:cs="Arial"/>
          <w:i/>
          <w:iCs/>
          <w:sz w:val="22"/>
          <w:szCs w:val="22"/>
        </w:rPr>
        <w:t>additional to</w:t>
      </w:r>
      <w:r w:rsidRPr="00012974">
        <w:rPr>
          <w:rFonts w:ascii="Arial" w:hAnsi="Arial" w:cs="Arial"/>
          <w:sz w:val="22"/>
          <w:szCs w:val="22"/>
        </w:rPr>
        <w:t xml:space="preserve"> or </w:t>
      </w:r>
      <w:r w:rsidRPr="00012974">
        <w:rPr>
          <w:rFonts w:ascii="Arial" w:hAnsi="Arial" w:cs="Arial"/>
          <w:i/>
          <w:iCs/>
          <w:sz w:val="22"/>
          <w:szCs w:val="22"/>
        </w:rPr>
        <w:t>different from</w:t>
      </w:r>
      <w:r w:rsidRPr="00012974">
        <w:rPr>
          <w:rFonts w:ascii="Arial" w:hAnsi="Arial" w:cs="Arial"/>
          <w:sz w:val="22"/>
          <w:szCs w:val="22"/>
        </w:rPr>
        <w:t xml:space="preserve"> the differentiated curriculum plan which is in place as part of provision for all children.  Targets will address the underlying reasons why a pupil is having difficulty with learning – they will not simply be “more literacy” or “more maths”.</w:t>
      </w:r>
    </w:p>
    <w:p w:rsidRPr="00012974" w:rsidR="005024E4" w:rsidP="002623A8" w:rsidRDefault="005024E4" w14:paraId="0DC36A56" w14:textId="77777777">
      <w:pPr>
        <w:numPr>
          <w:ilvl w:val="1"/>
          <w:numId w:val="16"/>
        </w:numPr>
        <w:ind w:left="1800"/>
        <w:rPr>
          <w:rFonts w:ascii="Arial" w:hAnsi="Arial" w:cs="Arial"/>
          <w:sz w:val="22"/>
          <w:szCs w:val="22"/>
        </w:rPr>
      </w:pPr>
      <w:r w:rsidRPr="00012974">
        <w:rPr>
          <w:rFonts w:ascii="Arial" w:hAnsi="Arial" w:cs="Arial"/>
          <w:sz w:val="22"/>
          <w:szCs w:val="22"/>
        </w:rPr>
        <w:t xml:space="preserve">Our IEPs </w:t>
      </w:r>
      <w:r>
        <w:rPr>
          <w:rFonts w:ascii="Arial" w:hAnsi="Arial" w:cs="Arial"/>
          <w:sz w:val="22"/>
          <w:szCs w:val="22"/>
        </w:rPr>
        <w:t xml:space="preserve">will </w:t>
      </w:r>
      <w:r w:rsidRPr="00012974">
        <w:rPr>
          <w:rFonts w:ascii="Arial" w:hAnsi="Arial" w:cs="Arial"/>
          <w:sz w:val="22"/>
          <w:szCs w:val="22"/>
        </w:rPr>
        <w:t>be accessible to all those involved in their implementation – pupils should have an understanding and “ownership of the targets”.</w:t>
      </w:r>
    </w:p>
    <w:p w:rsidRPr="00012974" w:rsidR="005024E4" w:rsidP="002623A8" w:rsidRDefault="005024E4" w14:paraId="1D982395" w14:textId="77777777">
      <w:pPr>
        <w:numPr>
          <w:ilvl w:val="1"/>
          <w:numId w:val="16"/>
        </w:numPr>
        <w:ind w:left="1800"/>
        <w:rPr>
          <w:rFonts w:ascii="Arial" w:hAnsi="Arial" w:cs="Arial"/>
          <w:sz w:val="22"/>
          <w:szCs w:val="22"/>
        </w:rPr>
      </w:pPr>
      <w:r w:rsidRPr="00012974">
        <w:rPr>
          <w:rFonts w:ascii="Arial" w:hAnsi="Arial" w:cs="Arial"/>
          <w:sz w:val="22"/>
          <w:szCs w:val="22"/>
        </w:rPr>
        <w:t>Our IEPs will be based on informed assessment and will include the input of outside agencies,</w:t>
      </w:r>
    </w:p>
    <w:p w:rsidRPr="00012974" w:rsidR="005024E4" w:rsidP="002623A8" w:rsidRDefault="005024E4" w14:paraId="07185A23" w14:textId="77777777">
      <w:pPr>
        <w:numPr>
          <w:ilvl w:val="1"/>
          <w:numId w:val="16"/>
        </w:numPr>
        <w:ind w:left="1800"/>
        <w:rPr>
          <w:rFonts w:ascii="Arial" w:hAnsi="Arial" w:cs="Arial"/>
          <w:sz w:val="22"/>
          <w:szCs w:val="22"/>
        </w:rPr>
      </w:pPr>
      <w:r w:rsidRPr="00012974">
        <w:rPr>
          <w:rFonts w:ascii="Arial" w:hAnsi="Arial" w:cs="Arial"/>
          <w:sz w:val="22"/>
          <w:szCs w:val="22"/>
        </w:rPr>
        <w:t>Our IEPs have been devised so that they are manageable and easily monitored and therefore will be monitored and evaluated regularly.</w:t>
      </w:r>
    </w:p>
    <w:p w:rsidR="00AB61B2" w:rsidP="002623A8" w:rsidRDefault="005024E4" w14:paraId="291D2E5E" w14:textId="77777777">
      <w:pPr>
        <w:numPr>
          <w:ilvl w:val="1"/>
          <w:numId w:val="16"/>
        </w:numPr>
        <w:ind w:left="1800"/>
        <w:rPr>
          <w:rFonts w:ascii="Arial" w:hAnsi="Arial" w:cs="Arial"/>
          <w:sz w:val="22"/>
          <w:szCs w:val="22"/>
        </w:rPr>
      </w:pPr>
      <w:r w:rsidRPr="00AB61B2">
        <w:rPr>
          <w:rFonts w:ascii="Arial" w:hAnsi="Arial" w:cs="Arial"/>
          <w:sz w:val="22"/>
          <w:szCs w:val="22"/>
        </w:rPr>
        <w:t>Our</w:t>
      </w:r>
      <w:r w:rsidRPr="00AB61B2" w:rsidR="00286B89">
        <w:rPr>
          <w:rFonts w:ascii="Arial" w:hAnsi="Arial" w:cs="Arial"/>
          <w:sz w:val="22"/>
          <w:szCs w:val="22"/>
        </w:rPr>
        <w:t xml:space="preserve"> IEPs </w:t>
      </w:r>
      <w:r w:rsidR="009B33A1">
        <w:rPr>
          <w:rFonts w:ascii="Arial" w:hAnsi="Arial" w:cs="Arial"/>
          <w:sz w:val="22"/>
          <w:szCs w:val="22"/>
        </w:rPr>
        <w:t>have a rolling review</w:t>
      </w:r>
      <w:r w:rsidRPr="00AB61B2">
        <w:rPr>
          <w:rFonts w:ascii="Arial" w:hAnsi="Arial" w:cs="Arial"/>
          <w:sz w:val="22"/>
          <w:szCs w:val="22"/>
        </w:rPr>
        <w:t xml:space="preserve"> </w:t>
      </w:r>
    </w:p>
    <w:p w:rsidRPr="00AB61B2" w:rsidR="005024E4" w:rsidP="002623A8" w:rsidRDefault="005024E4" w14:paraId="4A79DF14" w14:textId="77777777">
      <w:pPr>
        <w:numPr>
          <w:ilvl w:val="1"/>
          <w:numId w:val="16"/>
        </w:numPr>
        <w:ind w:left="1800"/>
        <w:rPr>
          <w:rFonts w:ascii="Arial" w:hAnsi="Arial" w:cs="Arial"/>
          <w:sz w:val="22"/>
          <w:szCs w:val="22"/>
        </w:rPr>
      </w:pPr>
      <w:r w:rsidRPr="00AB61B2">
        <w:rPr>
          <w:rFonts w:ascii="Arial" w:hAnsi="Arial" w:cs="Arial"/>
          <w:sz w:val="22"/>
          <w:szCs w:val="22"/>
        </w:rPr>
        <w:t xml:space="preserve">Our </w:t>
      </w:r>
      <w:r w:rsidR="00AB61B2">
        <w:rPr>
          <w:rFonts w:ascii="Arial" w:hAnsi="Arial" w:cs="Arial"/>
          <w:sz w:val="22"/>
          <w:szCs w:val="22"/>
        </w:rPr>
        <w:t>IEPs will have a maximum of five</w:t>
      </w:r>
      <w:r w:rsidRPr="00AB61B2">
        <w:rPr>
          <w:rFonts w:ascii="Arial" w:hAnsi="Arial" w:cs="Arial"/>
          <w:sz w:val="22"/>
          <w:szCs w:val="22"/>
        </w:rPr>
        <w:t xml:space="preserve"> short / medium term SMART targets set for or by the pupil. </w:t>
      </w:r>
    </w:p>
    <w:p w:rsidRPr="00012974" w:rsidR="005024E4" w:rsidP="002623A8" w:rsidRDefault="005024E4" w14:paraId="4463077E" w14:textId="77777777">
      <w:pPr>
        <w:numPr>
          <w:ilvl w:val="1"/>
          <w:numId w:val="16"/>
        </w:numPr>
        <w:ind w:left="1800"/>
        <w:rPr>
          <w:rFonts w:ascii="Arial" w:hAnsi="Arial" w:cs="Arial"/>
          <w:sz w:val="22"/>
          <w:szCs w:val="22"/>
        </w:rPr>
      </w:pPr>
      <w:r w:rsidRPr="00012974">
        <w:rPr>
          <w:rFonts w:ascii="Arial" w:hAnsi="Arial" w:cs="Arial"/>
          <w:sz w:val="22"/>
          <w:szCs w:val="22"/>
        </w:rPr>
        <w:t>Our IEPs will specify how often the target(s) will be covered</w:t>
      </w:r>
    </w:p>
    <w:p w:rsidRPr="00012974" w:rsidR="005024E4" w:rsidP="002623A8" w:rsidRDefault="005024E4" w14:paraId="0BE13D50" w14:textId="77777777">
      <w:pPr>
        <w:numPr>
          <w:ilvl w:val="1"/>
          <w:numId w:val="16"/>
        </w:numPr>
        <w:ind w:left="1800"/>
        <w:rPr>
          <w:rFonts w:ascii="Arial" w:hAnsi="Arial" w:cs="Arial"/>
          <w:sz w:val="22"/>
          <w:szCs w:val="22"/>
        </w:rPr>
      </w:pPr>
      <w:r w:rsidRPr="00012974">
        <w:rPr>
          <w:rFonts w:ascii="Arial" w:hAnsi="Arial" w:cs="Arial"/>
          <w:sz w:val="22"/>
          <w:szCs w:val="22"/>
        </w:rPr>
        <w:t xml:space="preserve">Targets for an IEP will be arrived at through : </w:t>
      </w:r>
    </w:p>
    <w:p w:rsidRPr="00012974" w:rsidR="005024E4" w:rsidP="002623A8" w:rsidRDefault="005024E4" w14:paraId="3F1BDBC3" w14:textId="77777777">
      <w:pPr>
        <w:numPr>
          <w:ilvl w:val="2"/>
          <w:numId w:val="16"/>
        </w:numPr>
        <w:ind w:left="2520"/>
        <w:rPr>
          <w:rFonts w:ascii="Arial" w:hAnsi="Arial" w:cs="Arial"/>
          <w:b/>
          <w:sz w:val="22"/>
          <w:szCs w:val="22"/>
          <w:u w:val="single"/>
        </w:rPr>
      </w:pPr>
      <w:r w:rsidRPr="00012974">
        <w:rPr>
          <w:rFonts w:ascii="Arial" w:hAnsi="Arial" w:cs="Arial"/>
          <w:sz w:val="22"/>
          <w:szCs w:val="22"/>
        </w:rPr>
        <w:t>Discussion between teacher and SENCO</w:t>
      </w:r>
    </w:p>
    <w:p w:rsidRPr="00012974" w:rsidR="005024E4" w:rsidP="002623A8" w:rsidRDefault="005024E4" w14:paraId="6ADF5960" w14:textId="77777777">
      <w:pPr>
        <w:numPr>
          <w:ilvl w:val="2"/>
          <w:numId w:val="16"/>
        </w:numPr>
        <w:ind w:left="2520"/>
        <w:rPr>
          <w:rFonts w:ascii="Arial" w:hAnsi="Arial" w:cs="Arial"/>
          <w:sz w:val="22"/>
          <w:szCs w:val="22"/>
        </w:rPr>
      </w:pPr>
      <w:r w:rsidRPr="00012974">
        <w:rPr>
          <w:rFonts w:ascii="Arial" w:hAnsi="Arial" w:cs="Arial"/>
          <w:sz w:val="22"/>
          <w:szCs w:val="22"/>
        </w:rPr>
        <w:t>Discussion, wherever possible, with parents/carers and pupil</w:t>
      </w:r>
    </w:p>
    <w:p w:rsidRPr="00012974" w:rsidR="005024E4" w:rsidP="002623A8" w:rsidRDefault="005024E4" w14:paraId="0243355A" w14:textId="77777777">
      <w:pPr>
        <w:numPr>
          <w:ilvl w:val="2"/>
          <w:numId w:val="16"/>
        </w:numPr>
        <w:ind w:left="2520"/>
        <w:rPr>
          <w:rFonts w:ascii="Arial" w:hAnsi="Arial" w:cs="Arial"/>
          <w:sz w:val="22"/>
          <w:szCs w:val="22"/>
        </w:rPr>
      </w:pPr>
      <w:r w:rsidRPr="00012974">
        <w:rPr>
          <w:rFonts w:ascii="Arial" w:hAnsi="Arial" w:cs="Arial"/>
          <w:sz w:val="22"/>
          <w:szCs w:val="22"/>
        </w:rPr>
        <w:t>Discussion with another professional</w:t>
      </w:r>
    </w:p>
    <w:p w:rsidRPr="00012974" w:rsidR="005024E4" w:rsidP="002623A8" w:rsidRDefault="005024E4" w14:paraId="1BD2B48A" w14:textId="77777777">
      <w:pPr>
        <w:numPr>
          <w:ilvl w:val="0"/>
          <w:numId w:val="17"/>
        </w:numPr>
        <w:ind w:left="1625" w:hanging="284"/>
        <w:rPr>
          <w:rFonts w:ascii="Arial" w:hAnsi="Arial" w:cs="Arial"/>
          <w:sz w:val="22"/>
          <w:szCs w:val="22"/>
        </w:rPr>
      </w:pPr>
      <w:r w:rsidRPr="00012974">
        <w:rPr>
          <w:rFonts w:ascii="Arial" w:hAnsi="Arial" w:cs="Arial"/>
          <w:sz w:val="22"/>
          <w:szCs w:val="22"/>
        </w:rPr>
        <w:t>Our IEPs will be reviewed at least termly by class teachers in consultation with the SENCO.</w:t>
      </w:r>
    </w:p>
    <w:p w:rsidRPr="00DB7877" w:rsidR="005024E4" w:rsidP="005024E4" w:rsidRDefault="005024E4" w14:paraId="0F3CABC7" w14:textId="77777777">
      <w:pPr>
        <w:rPr>
          <w:sz w:val="16"/>
          <w:szCs w:val="16"/>
        </w:rPr>
      </w:pPr>
    </w:p>
    <w:p w:rsidRPr="00DB7877" w:rsidR="005024E4" w:rsidP="005024E4" w:rsidRDefault="005024E4" w14:paraId="5B08B5D1" w14:textId="77777777">
      <w:pPr>
        <w:rPr>
          <w:sz w:val="16"/>
          <w:szCs w:val="16"/>
        </w:rPr>
      </w:pPr>
    </w:p>
    <w:p w:rsidRPr="00E74FA0" w:rsidR="005024E4" w:rsidP="005024E4" w:rsidRDefault="005024E4" w14:paraId="6B0DCCC7" w14:textId="77777777">
      <w:pPr>
        <w:pStyle w:val="Heading3"/>
        <w:rPr>
          <w:rFonts w:ascii="Arial" w:hAnsi="Arial" w:cs="Arial"/>
          <w:b/>
          <w:sz w:val="22"/>
          <w:szCs w:val="22"/>
        </w:rPr>
      </w:pPr>
      <w:r w:rsidRPr="00E74FA0">
        <w:rPr>
          <w:rFonts w:ascii="Arial" w:hAnsi="Arial" w:cs="Arial"/>
          <w:b/>
          <w:sz w:val="22"/>
          <w:szCs w:val="22"/>
        </w:rPr>
        <w:t>Stage 3 Statement of Special Educational Needs or Education Health and Care Plan</w:t>
      </w:r>
    </w:p>
    <w:p w:rsidRPr="00DB7877" w:rsidR="005024E4" w:rsidP="005024E4" w:rsidRDefault="005024E4" w14:paraId="16DEB4AB" w14:textId="77777777">
      <w:pPr>
        <w:rPr>
          <w:b/>
          <w:sz w:val="16"/>
          <w:szCs w:val="16"/>
          <w:u w:val="single"/>
        </w:rPr>
      </w:pPr>
    </w:p>
    <w:p w:rsidRPr="00E74FA0" w:rsidR="005024E4" w:rsidP="6E20BBC5" w:rsidRDefault="005024E4" w14:paraId="19B12633" w14:textId="52DFC5C2">
      <w:pPr>
        <w:numPr>
          <w:ilvl w:val="0"/>
          <w:numId w:val="18"/>
        </w:numPr>
        <w:rPr>
          <w:rFonts w:ascii="Arial" w:hAnsi="Arial" w:cs="Arial"/>
          <w:b w:val="1"/>
          <w:bCs w:val="1"/>
          <w:sz w:val="22"/>
          <w:szCs w:val="22"/>
          <w:u w:val="single"/>
        </w:rPr>
      </w:pPr>
      <w:r w:rsidRPr="79099A07" w:rsidR="005024E4">
        <w:rPr>
          <w:rFonts w:ascii="Arial" w:hAnsi="Arial" w:cs="Arial"/>
          <w:sz w:val="22"/>
          <w:szCs w:val="22"/>
        </w:rPr>
        <w:t xml:space="preserve">Pupils with </w:t>
      </w:r>
      <w:r w:rsidRPr="79099A07" w:rsidR="002634D5">
        <w:rPr>
          <w:rFonts w:ascii="Arial" w:hAnsi="Arial" w:cs="Arial"/>
          <w:sz w:val="22"/>
          <w:szCs w:val="22"/>
        </w:rPr>
        <w:t xml:space="preserve">an </w:t>
      </w:r>
      <w:r w:rsidRPr="79099A07" w:rsidR="005024E4">
        <w:rPr>
          <w:rFonts w:ascii="Arial" w:hAnsi="Arial" w:cs="Arial"/>
          <w:sz w:val="22"/>
          <w:szCs w:val="22"/>
        </w:rPr>
        <w:t xml:space="preserve">Education Health and Care </w:t>
      </w:r>
      <w:r w:rsidRPr="79099A07" w:rsidR="005024E4">
        <w:rPr>
          <w:rFonts w:ascii="Arial" w:hAnsi="Arial" w:cs="Arial"/>
          <w:sz w:val="22"/>
          <w:szCs w:val="22"/>
        </w:rPr>
        <w:t>Plan will</w:t>
      </w:r>
      <w:r w:rsidRPr="79099A07" w:rsidR="005024E4">
        <w:rPr>
          <w:rFonts w:ascii="Arial" w:hAnsi="Arial" w:cs="Arial"/>
          <w:sz w:val="22"/>
          <w:szCs w:val="22"/>
        </w:rPr>
        <w:t xml:space="preserve"> have access to all arrangements for pupils on the SEN list (above) and, in addition to this, will have an Annual Review of their statement/plan.</w:t>
      </w:r>
    </w:p>
    <w:p w:rsidRPr="00E74FA0" w:rsidR="005024E4" w:rsidP="002623A8" w:rsidRDefault="005024E4" w14:paraId="694F139D" w14:textId="77777777">
      <w:pPr>
        <w:numPr>
          <w:ilvl w:val="0"/>
          <w:numId w:val="18"/>
        </w:numPr>
        <w:rPr>
          <w:rFonts w:ascii="Arial" w:hAnsi="Arial" w:cs="Arial"/>
          <w:b/>
          <w:sz w:val="22"/>
          <w:szCs w:val="22"/>
          <w:u w:val="single"/>
        </w:rPr>
      </w:pPr>
      <w:r w:rsidRPr="00E74FA0">
        <w:rPr>
          <w:rFonts w:ascii="Arial" w:hAnsi="Arial" w:cs="Arial"/>
          <w:sz w:val="22"/>
          <w:szCs w:val="22"/>
        </w:rPr>
        <w:t>Our school will comply with all local arrangements and procedures when applying for</w:t>
      </w:r>
    </w:p>
    <w:p w:rsidRPr="00E74FA0" w:rsidR="005024E4" w:rsidP="002623A8" w:rsidRDefault="005024E4" w14:paraId="3F41E4BB" w14:textId="77777777">
      <w:pPr>
        <w:numPr>
          <w:ilvl w:val="1"/>
          <w:numId w:val="18"/>
        </w:numPr>
        <w:rPr>
          <w:rFonts w:ascii="Arial" w:hAnsi="Arial" w:cs="Arial"/>
          <w:b/>
          <w:sz w:val="22"/>
          <w:szCs w:val="22"/>
          <w:u w:val="single"/>
        </w:rPr>
      </w:pPr>
      <w:r w:rsidRPr="00E74FA0">
        <w:rPr>
          <w:rFonts w:ascii="Arial" w:hAnsi="Arial" w:cs="Arial"/>
          <w:sz w:val="22"/>
          <w:szCs w:val="22"/>
        </w:rPr>
        <w:t>High Needs Block Funding</w:t>
      </w:r>
    </w:p>
    <w:p w:rsidRPr="00E74FA0" w:rsidR="005024E4" w:rsidP="002623A8" w:rsidRDefault="005024E4" w14:paraId="4C0F4381" w14:textId="77777777">
      <w:pPr>
        <w:numPr>
          <w:ilvl w:val="1"/>
          <w:numId w:val="18"/>
        </w:numPr>
        <w:rPr>
          <w:rFonts w:ascii="Arial" w:hAnsi="Arial" w:cs="Arial"/>
          <w:b/>
          <w:sz w:val="22"/>
          <w:szCs w:val="22"/>
          <w:u w:val="single"/>
        </w:rPr>
      </w:pPr>
      <w:r w:rsidRPr="00E74FA0">
        <w:rPr>
          <w:rFonts w:ascii="Arial" w:hAnsi="Arial" w:cs="Arial"/>
          <w:sz w:val="22"/>
          <w:szCs w:val="22"/>
        </w:rPr>
        <w:t>An Education Health and Care Plan</w:t>
      </w:r>
    </w:p>
    <w:p w:rsidRPr="00E74FA0" w:rsidR="005024E4" w:rsidP="005024E4" w:rsidRDefault="005024E4" w14:paraId="3C6D33B8" w14:textId="77777777">
      <w:pPr>
        <w:ind w:left="720"/>
        <w:rPr>
          <w:rFonts w:ascii="Arial" w:hAnsi="Arial" w:cs="Arial"/>
          <w:b/>
          <w:sz w:val="22"/>
          <w:szCs w:val="22"/>
          <w:u w:val="single"/>
        </w:rPr>
      </w:pPr>
      <w:r w:rsidRPr="00E74FA0">
        <w:rPr>
          <w:rFonts w:ascii="Arial" w:hAnsi="Arial" w:cs="Arial"/>
          <w:sz w:val="22"/>
          <w:szCs w:val="22"/>
        </w:rPr>
        <w:t xml:space="preserve">and will ensure that all pre-requisites for application have been met through ambitious and pro-active </w:t>
      </w:r>
      <w:r>
        <w:rPr>
          <w:rFonts w:ascii="Arial" w:hAnsi="Arial" w:cs="Arial"/>
          <w:sz w:val="22"/>
          <w:szCs w:val="22"/>
        </w:rPr>
        <w:t>a</w:t>
      </w:r>
      <w:r w:rsidRPr="00E74FA0">
        <w:rPr>
          <w:rFonts w:ascii="Arial" w:hAnsi="Arial" w:cs="Arial"/>
          <w:sz w:val="22"/>
          <w:szCs w:val="22"/>
        </w:rPr>
        <w:t>dditional SEN Support</w:t>
      </w:r>
      <w:r>
        <w:rPr>
          <w:rFonts w:ascii="Arial" w:hAnsi="Arial" w:cs="Arial"/>
          <w:sz w:val="22"/>
          <w:szCs w:val="22"/>
        </w:rPr>
        <w:t xml:space="preserve"> using our devolved budget at an earlier stage.</w:t>
      </w:r>
    </w:p>
    <w:p w:rsidRPr="00E74FA0" w:rsidR="005024E4" w:rsidP="002623A8" w:rsidRDefault="005024E4" w14:paraId="71FA1E12" w14:textId="77777777">
      <w:pPr>
        <w:numPr>
          <w:ilvl w:val="0"/>
          <w:numId w:val="18"/>
        </w:numPr>
        <w:rPr>
          <w:rFonts w:ascii="Arial" w:hAnsi="Arial" w:cs="Arial"/>
          <w:b/>
          <w:sz w:val="22"/>
          <w:szCs w:val="22"/>
          <w:u w:val="single"/>
        </w:rPr>
      </w:pPr>
      <w:r w:rsidRPr="00E74FA0">
        <w:rPr>
          <w:rFonts w:ascii="Arial" w:hAnsi="Arial" w:cs="Arial"/>
          <w:sz w:val="22"/>
          <w:szCs w:val="22"/>
        </w:rPr>
        <w:t>Our review procedures fully comply with those recommended in Section 6.15 of the Special Educational Needs Code of Practice and with local NCC policy and guidance - particularly with regard to the timescales set out within the process.</w:t>
      </w:r>
    </w:p>
    <w:p w:rsidRPr="00DB7877" w:rsidR="005024E4" w:rsidP="005024E4" w:rsidRDefault="005024E4" w14:paraId="0AD9C6F4" w14:textId="77777777">
      <w:pPr>
        <w:rPr>
          <w:b/>
          <w:sz w:val="16"/>
          <w:szCs w:val="16"/>
          <w:u w:val="single"/>
        </w:rPr>
      </w:pPr>
    </w:p>
    <w:p w:rsidRPr="00DB7877" w:rsidR="005024E4" w:rsidP="005024E4" w:rsidRDefault="005024E4" w14:paraId="4B1F511A" w14:textId="77777777">
      <w:pPr>
        <w:rPr>
          <w:sz w:val="16"/>
          <w:szCs w:val="16"/>
          <w:u w:val="single"/>
        </w:rPr>
      </w:pPr>
    </w:p>
    <w:p w:rsidRPr="00E74FA0" w:rsidR="005024E4" w:rsidP="005024E4" w:rsidRDefault="005024E4" w14:paraId="04540068" w14:textId="77777777">
      <w:pPr>
        <w:pStyle w:val="Heading1"/>
        <w:rPr>
          <w:rFonts w:ascii="Arial" w:hAnsi="Arial" w:cs="Arial"/>
          <w:sz w:val="22"/>
          <w:szCs w:val="22"/>
        </w:rPr>
      </w:pPr>
      <w:r w:rsidRPr="00E74FA0">
        <w:rPr>
          <w:rFonts w:ascii="Arial" w:hAnsi="Arial" w:cs="Arial"/>
          <w:sz w:val="22"/>
          <w:szCs w:val="22"/>
        </w:rPr>
        <w:t>Inclusion of pupils with English as an additional language</w:t>
      </w:r>
    </w:p>
    <w:p w:rsidRPr="00E74FA0" w:rsidR="005024E4" w:rsidP="005024E4" w:rsidRDefault="005024E4" w14:paraId="65F9C3DC" w14:textId="77777777">
      <w:pPr>
        <w:rPr>
          <w:rFonts w:ascii="Arial" w:hAnsi="Arial" w:cs="Arial"/>
          <w:b/>
          <w:sz w:val="22"/>
          <w:szCs w:val="22"/>
          <w:u w:val="single"/>
        </w:rPr>
      </w:pPr>
    </w:p>
    <w:p w:rsidRPr="00E74FA0" w:rsidR="005024E4" w:rsidP="005024E4" w:rsidRDefault="005024E4" w14:paraId="26B3A6B9" w14:textId="77777777">
      <w:pPr>
        <w:pStyle w:val="Heading3"/>
        <w:rPr>
          <w:rFonts w:ascii="Arial" w:hAnsi="Arial" w:cs="Arial"/>
          <w:sz w:val="22"/>
          <w:szCs w:val="22"/>
        </w:rPr>
      </w:pPr>
      <w:r w:rsidRPr="00E74FA0">
        <w:rPr>
          <w:rFonts w:ascii="Arial" w:hAnsi="Arial" w:cs="Arial"/>
          <w:sz w:val="22"/>
          <w:szCs w:val="22"/>
        </w:rPr>
        <w:t xml:space="preserve">Definition </w:t>
      </w:r>
    </w:p>
    <w:p w:rsidRPr="00E74FA0" w:rsidR="005024E4" w:rsidP="005024E4" w:rsidRDefault="005024E4" w14:paraId="5023141B" w14:textId="77777777">
      <w:pPr>
        <w:rPr>
          <w:rFonts w:ascii="Arial" w:hAnsi="Arial" w:cs="Arial"/>
          <w:sz w:val="22"/>
          <w:szCs w:val="22"/>
          <w:u w:val="single"/>
        </w:rPr>
      </w:pPr>
    </w:p>
    <w:p w:rsidRPr="00E74FA0" w:rsidR="005024E4" w:rsidP="005024E4" w:rsidRDefault="005024E4" w14:paraId="74D3C0F3" w14:textId="77777777">
      <w:pPr>
        <w:rPr>
          <w:rFonts w:ascii="Arial" w:hAnsi="Arial" w:cs="Arial"/>
          <w:sz w:val="22"/>
          <w:szCs w:val="22"/>
          <w:u w:val="single"/>
        </w:rPr>
      </w:pPr>
      <w:r w:rsidRPr="00E74FA0">
        <w:rPr>
          <w:rFonts w:ascii="Arial" w:hAnsi="Arial" w:cs="Arial"/>
          <w:sz w:val="22"/>
          <w:szCs w:val="22"/>
        </w:rPr>
        <w:t xml:space="preserve">A pupil who has English </w:t>
      </w:r>
      <w:r w:rsidR="002634D5">
        <w:rPr>
          <w:rFonts w:ascii="Arial" w:hAnsi="Arial" w:cs="Arial"/>
          <w:sz w:val="22"/>
          <w:szCs w:val="22"/>
        </w:rPr>
        <w:t>h</w:t>
      </w:r>
      <w:r w:rsidRPr="00E74FA0">
        <w:rPr>
          <w:rFonts w:ascii="Arial" w:hAnsi="Arial" w:cs="Arial"/>
          <w:sz w:val="22"/>
          <w:szCs w:val="22"/>
        </w:rPr>
        <w:t>as an Additional Language is a pupil whose</w:t>
      </w:r>
      <w:r w:rsidR="00AB61B2">
        <w:rPr>
          <w:rFonts w:ascii="Arial" w:hAnsi="Arial" w:cs="Arial"/>
          <w:sz w:val="22"/>
          <w:szCs w:val="22"/>
        </w:rPr>
        <w:t xml:space="preserve"> first language is not English, </w:t>
      </w:r>
      <w:r w:rsidRPr="00E74FA0">
        <w:rPr>
          <w:rFonts w:ascii="Arial" w:hAnsi="Arial" w:cs="Arial"/>
          <w:sz w:val="22"/>
          <w:szCs w:val="22"/>
        </w:rPr>
        <w:t xml:space="preserve">and who uses that language on a regular basis inside or outside of school. EAL pupils are not considered to have a Special Educational Need, but are seen to benefit from the ability to live and learn in more than one language. </w:t>
      </w:r>
    </w:p>
    <w:p w:rsidRPr="00E74FA0" w:rsidR="005024E4" w:rsidP="005024E4" w:rsidRDefault="005024E4" w14:paraId="1F3B1409" w14:textId="77777777">
      <w:pPr>
        <w:rPr>
          <w:rFonts w:ascii="Arial" w:hAnsi="Arial" w:cs="Arial"/>
          <w:sz w:val="22"/>
          <w:szCs w:val="22"/>
        </w:rPr>
      </w:pPr>
    </w:p>
    <w:p w:rsidRPr="00E74FA0" w:rsidR="005024E4" w:rsidP="005024E4" w:rsidRDefault="005024E4" w14:paraId="3E7CAA69" w14:textId="77777777">
      <w:pPr>
        <w:pStyle w:val="Heading3"/>
        <w:rPr>
          <w:rFonts w:ascii="Arial" w:hAnsi="Arial" w:cs="Arial"/>
          <w:sz w:val="22"/>
          <w:szCs w:val="22"/>
        </w:rPr>
      </w:pPr>
      <w:r w:rsidRPr="00E74FA0">
        <w:rPr>
          <w:rFonts w:ascii="Arial" w:hAnsi="Arial" w:cs="Arial"/>
          <w:sz w:val="22"/>
          <w:szCs w:val="22"/>
        </w:rPr>
        <w:t xml:space="preserve">Ethos </w:t>
      </w:r>
    </w:p>
    <w:p w:rsidRPr="00E74FA0" w:rsidR="005024E4" w:rsidP="005024E4" w:rsidRDefault="005024E4" w14:paraId="562C75D1" w14:textId="77777777">
      <w:pPr>
        <w:rPr>
          <w:rFonts w:ascii="Arial" w:hAnsi="Arial" w:cs="Arial"/>
          <w:sz w:val="22"/>
          <w:szCs w:val="22"/>
          <w:u w:val="single"/>
        </w:rPr>
      </w:pPr>
    </w:p>
    <w:p w:rsidRPr="00E74FA0" w:rsidR="005024E4" w:rsidP="005024E4" w:rsidRDefault="005024E4" w14:paraId="7C66EBCC" w14:textId="77777777">
      <w:pPr>
        <w:rPr>
          <w:rFonts w:ascii="Arial" w:hAnsi="Arial" w:cs="Arial"/>
          <w:sz w:val="22"/>
          <w:szCs w:val="22"/>
          <w:u w:val="single"/>
        </w:rPr>
      </w:pPr>
      <w:r w:rsidRPr="00E74FA0">
        <w:rPr>
          <w:rFonts w:ascii="Arial" w:hAnsi="Arial" w:cs="Arial"/>
          <w:sz w:val="22"/>
          <w:szCs w:val="22"/>
        </w:rPr>
        <w:t>We strive to recognise, welcome and celebrate linguistic and cultural diversity and have a high expectation of all pupils regardless of ethnic, cultural or linguistic heritage. We aim to include all pupils and parents in our school by respecting that diversity and reflecting it in our school environment, curriculum, learning resources and partnership with parents. We welcome the enrichment that linguistic and cultural diversity brings to our school community.</w:t>
      </w:r>
    </w:p>
    <w:p w:rsidRPr="00E74FA0" w:rsidR="005024E4" w:rsidP="005024E4" w:rsidRDefault="005024E4" w14:paraId="664355AD" w14:textId="77777777">
      <w:pPr>
        <w:rPr>
          <w:rFonts w:ascii="Arial" w:hAnsi="Arial" w:cs="Arial"/>
          <w:sz w:val="22"/>
          <w:szCs w:val="22"/>
        </w:rPr>
      </w:pPr>
    </w:p>
    <w:p w:rsidRPr="00E74FA0" w:rsidR="005024E4" w:rsidP="005024E4" w:rsidRDefault="005024E4" w14:paraId="63B3016F" w14:textId="77777777">
      <w:pPr>
        <w:pStyle w:val="Heading3"/>
        <w:rPr>
          <w:rFonts w:ascii="Arial" w:hAnsi="Arial" w:cs="Arial"/>
          <w:sz w:val="22"/>
          <w:szCs w:val="22"/>
        </w:rPr>
      </w:pPr>
      <w:r w:rsidRPr="00E74FA0">
        <w:rPr>
          <w:rFonts w:ascii="Arial" w:hAnsi="Arial" w:cs="Arial"/>
          <w:sz w:val="22"/>
          <w:szCs w:val="22"/>
        </w:rPr>
        <w:t xml:space="preserve">Admissions </w:t>
      </w:r>
    </w:p>
    <w:p w:rsidRPr="00E74FA0" w:rsidR="005024E4" w:rsidP="005024E4" w:rsidRDefault="005024E4" w14:paraId="1A965116" w14:textId="77777777">
      <w:pPr>
        <w:rPr>
          <w:rFonts w:ascii="Arial" w:hAnsi="Arial" w:cs="Arial"/>
          <w:sz w:val="22"/>
          <w:szCs w:val="22"/>
          <w:u w:val="single"/>
        </w:rPr>
      </w:pPr>
    </w:p>
    <w:p w:rsidR="00AB61B2" w:rsidP="00AB61B2" w:rsidRDefault="005024E4" w14:paraId="207E31F5" w14:textId="77777777">
      <w:pPr>
        <w:rPr>
          <w:rFonts w:ascii="Arial" w:hAnsi="Arial" w:cs="Arial"/>
          <w:sz w:val="22"/>
          <w:szCs w:val="22"/>
        </w:rPr>
      </w:pPr>
      <w:r w:rsidRPr="00E74FA0">
        <w:rPr>
          <w:rFonts w:ascii="Arial" w:hAnsi="Arial" w:cs="Arial"/>
          <w:sz w:val="22"/>
          <w:szCs w:val="22"/>
        </w:rPr>
        <w:t xml:space="preserve">No pupil will be refused admission on the basis of ethnicity or EAL. Pupils who have EAL will be admitted under the same criteria as any other pupil applying for a school place. </w:t>
      </w:r>
    </w:p>
    <w:p w:rsidRPr="00E74FA0" w:rsidR="00AB61B2" w:rsidP="00AB61B2" w:rsidRDefault="00AB61B2" w14:paraId="7DF4E37C" w14:textId="77777777">
      <w:pPr>
        <w:rPr>
          <w:rFonts w:ascii="Arial" w:hAnsi="Arial" w:cs="Arial"/>
          <w:sz w:val="22"/>
          <w:szCs w:val="22"/>
        </w:rPr>
      </w:pPr>
    </w:p>
    <w:p w:rsidRPr="00E74FA0" w:rsidR="005024E4" w:rsidP="005024E4" w:rsidRDefault="005024E4" w14:paraId="7D9973C2" w14:textId="77777777">
      <w:pPr>
        <w:pStyle w:val="Heading3"/>
        <w:rPr>
          <w:rFonts w:ascii="Arial" w:hAnsi="Arial" w:cs="Arial"/>
          <w:sz w:val="22"/>
          <w:szCs w:val="22"/>
        </w:rPr>
      </w:pPr>
      <w:r w:rsidRPr="00E74FA0">
        <w:rPr>
          <w:rFonts w:ascii="Arial" w:hAnsi="Arial" w:cs="Arial"/>
          <w:sz w:val="22"/>
          <w:szCs w:val="22"/>
        </w:rPr>
        <w:t>Provision</w:t>
      </w:r>
    </w:p>
    <w:p w:rsidRPr="00E74FA0" w:rsidR="005024E4" w:rsidP="005068DE" w:rsidRDefault="005024E4" w14:paraId="44FB30F8" w14:textId="77777777">
      <w:pPr>
        <w:jc w:val="center"/>
        <w:rPr>
          <w:rFonts w:ascii="Arial" w:hAnsi="Arial" w:cs="Arial"/>
          <w:sz w:val="22"/>
          <w:szCs w:val="22"/>
          <w:u w:val="single"/>
        </w:rPr>
      </w:pPr>
    </w:p>
    <w:p w:rsidRPr="00E74FA0" w:rsidR="005024E4" w:rsidP="005024E4" w:rsidRDefault="005024E4" w14:paraId="5BABA29D" w14:textId="77777777">
      <w:pPr>
        <w:rPr>
          <w:rFonts w:ascii="Arial" w:hAnsi="Arial" w:cs="Arial"/>
          <w:sz w:val="22"/>
          <w:szCs w:val="22"/>
          <w:u w:val="single"/>
        </w:rPr>
      </w:pPr>
      <w:r w:rsidRPr="00E74FA0">
        <w:rPr>
          <w:rFonts w:ascii="Arial" w:hAnsi="Arial" w:cs="Arial"/>
          <w:sz w:val="22"/>
          <w:szCs w:val="22"/>
        </w:rPr>
        <w:t xml:space="preserve">Pupils with EAL will have full access to mainstream provision regardless of their proficiency in English. Where necessary, additional support will be given to improve acquisition of English: this will be provided through Wave 1 and, where appropriate, Wave 2 teaching. </w:t>
      </w:r>
    </w:p>
    <w:p w:rsidRPr="00E74FA0" w:rsidR="005024E4" w:rsidP="005024E4" w:rsidRDefault="005024E4" w14:paraId="1DA6542E" w14:textId="77777777">
      <w:pPr>
        <w:rPr>
          <w:rFonts w:ascii="Arial" w:hAnsi="Arial" w:cs="Arial"/>
          <w:sz w:val="22"/>
          <w:szCs w:val="22"/>
        </w:rPr>
      </w:pPr>
    </w:p>
    <w:p w:rsidRPr="00E74FA0" w:rsidR="005024E4" w:rsidP="005024E4" w:rsidRDefault="005024E4" w14:paraId="7F3F8A11" w14:textId="77777777">
      <w:pPr>
        <w:rPr>
          <w:rFonts w:ascii="Arial" w:hAnsi="Arial" w:cs="Arial"/>
          <w:sz w:val="22"/>
          <w:szCs w:val="22"/>
        </w:rPr>
      </w:pPr>
      <w:r w:rsidRPr="00E74FA0">
        <w:rPr>
          <w:rFonts w:ascii="Arial" w:hAnsi="Arial" w:cs="Arial"/>
          <w:sz w:val="22"/>
          <w:szCs w:val="22"/>
        </w:rPr>
        <w:t>The following provision can be expected:</w:t>
      </w:r>
    </w:p>
    <w:p w:rsidRPr="00E74FA0" w:rsidR="005024E4" w:rsidP="005024E4" w:rsidRDefault="005024E4" w14:paraId="3041E394" w14:textId="77777777">
      <w:pPr>
        <w:rPr>
          <w:rFonts w:ascii="Arial" w:hAnsi="Arial" w:cs="Arial"/>
          <w:sz w:val="22"/>
          <w:szCs w:val="22"/>
        </w:rPr>
      </w:pPr>
    </w:p>
    <w:p w:rsidRPr="00E74FA0" w:rsidR="005024E4" w:rsidP="002623A8" w:rsidRDefault="005024E4" w14:paraId="43280021" w14:textId="77777777">
      <w:pPr>
        <w:numPr>
          <w:ilvl w:val="0"/>
          <w:numId w:val="12"/>
        </w:numPr>
        <w:rPr>
          <w:rFonts w:ascii="Arial" w:hAnsi="Arial" w:cs="Arial"/>
          <w:sz w:val="22"/>
          <w:szCs w:val="22"/>
        </w:rPr>
      </w:pPr>
      <w:r w:rsidRPr="00E74FA0">
        <w:rPr>
          <w:rFonts w:ascii="Arial" w:hAnsi="Arial" w:cs="Arial"/>
          <w:sz w:val="22"/>
          <w:szCs w:val="22"/>
        </w:rPr>
        <w:t xml:space="preserve">initial assessment of EAL using QCA ‘A Language in Common’ to record stage of language acquisition where it is below English NC Level 2 </w:t>
      </w:r>
    </w:p>
    <w:p w:rsidRPr="00E74FA0" w:rsidR="005024E4" w:rsidP="002623A8" w:rsidRDefault="005024E4" w14:paraId="55941205" w14:textId="77777777">
      <w:pPr>
        <w:numPr>
          <w:ilvl w:val="0"/>
          <w:numId w:val="12"/>
        </w:numPr>
        <w:rPr>
          <w:rFonts w:ascii="Arial" w:hAnsi="Arial" w:cs="Arial"/>
          <w:sz w:val="22"/>
          <w:szCs w:val="22"/>
        </w:rPr>
      </w:pPr>
      <w:r w:rsidRPr="00E74FA0">
        <w:rPr>
          <w:rFonts w:ascii="Arial" w:hAnsi="Arial" w:cs="Arial"/>
          <w:sz w:val="22"/>
          <w:szCs w:val="22"/>
        </w:rPr>
        <w:t>a further mother tongue assessment may be applicable where SEN is known or where further information needs to be gathered in the pupil’s first language</w:t>
      </w:r>
    </w:p>
    <w:p w:rsidRPr="00E74FA0" w:rsidR="005024E4" w:rsidP="002623A8" w:rsidRDefault="005024E4" w14:paraId="7AEE7C8F" w14:textId="77777777">
      <w:pPr>
        <w:numPr>
          <w:ilvl w:val="0"/>
          <w:numId w:val="12"/>
        </w:numPr>
        <w:rPr>
          <w:rFonts w:ascii="Arial" w:hAnsi="Arial" w:cs="Arial"/>
          <w:sz w:val="22"/>
          <w:szCs w:val="22"/>
        </w:rPr>
      </w:pPr>
      <w:r w:rsidRPr="00E74FA0">
        <w:rPr>
          <w:rFonts w:ascii="Arial" w:hAnsi="Arial" w:cs="Arial"/>
          <w:sz w:val="22"/>
          <w:szCs w:val="22"/>
        </w:rPr>
        <w:t>pupils will be placed in sets and groups which match their academic ability. Initially this may be in a middle-ability set until the pupil’s academic strengths can be more fully assessed. Pupils will not be placed with SEN pupils unless SEN is indicated.</w:t>
      </w:r>
    </w:p>
    <w:p w:rsidRPr="00E74FA0" w:rsidR="005024E4" w:rsidP="002623A8" w:rsidRDefault="005024E4" w14:paraId="6129727D" w14:textId="77777777">
      <w:pPr>
        <w:numPr>
          <w:ilvl w:val="0"/>
          <w:numId w:val="12"/>
        </w:numPr>
        <w:rPr>
          <w:rFonts w:ascii="Arial" w:hAnsi="Arial" w:cs="Arial"/>
          <w:sz w:val="22"/>
          <w:szCs w:val="22"/>
        </w:rPr>
      </w:pPr>
      <w:r w:rsidRPr="00E74FA0">
        <w:rPr>
          <w:rFonts w:ascii="Arial" w:hAnsi="Arial" w:cs="Arial"/>
          <w:sz w:val="22"/>
          <w:szCs w:val="22"/>
        </w:rPr>
        <w:t xml:space="preserve">Work in class will be differentiated for the pupils to lessen linguistic difficulties without significantly reducing academic challenge. Differentiated homework will be provided to enable the pupil to improve their knowledge and use of English and to participate in homework activities on an equal basis with their peers. </w:t>
      </w:r>
    </w:p>
    <w:p w:rsidRPr="00E74FA0" w:rsidR="005024E4" w:rsidP="002623A8" w:rsidRDefault="005024E4" w14:paraId="228744D0" w14:textId="77777777">
      <w:pPr>
        <w:numPr>
          <w:ilvl w:val="0"/>
          <w:numId w:val="12"/>
        </w:numPr>
        <w:rPr>
          <w:rFonts w:ascii="Arial" w:hAnsi="Arial" w:cs="Arial"/>
          <w:sz w:val="22"/>
          <w:szCs w:val="22"/>
        </w:rPr>
      </w:pPr>
      <w:r w:rsidRPr="00E74FA0">
        <w:rPr>
          <w:rFonts w:ascii="Arial" w:hAnsi="Arial" w:cs="Arial"/>
          <w:sz w:val="22"/>
          <w:szCs w:val="22"/>
        </w:rPr>
        <w:t>Additional support for pupils may be given through: first language resources &amp; translation facilities; teaching support on a 1:1 or small group basis, peer group support; pre-teaching of key concepts and vocabulary.</w:t>
      </w:r>
    </w:p>
    <w:p w:rsidRPr="00E74FA0" w:rsidR="005024E4" w:rsidP="002623A8" w:rsidRDefault="005024E4" w14:paraId="596A94F7" w14:textId="77777777">
      <w:pPr>
        <w:numPr>
          <w:ilvl w:val="0"/>
          <w:numId w:val="12"/>
        </w:numPr>
        <w:rPr>
          <w:rFonts w:ascii="Arial" w:hAnsi="Arial" w:cs="Arial"/>
          <w:sz w:val="22"/>
          <w:szCs w:val="22"/>
        </w:rPr>
      </w:pPr>
      <w:r w:rsidRPr="00E74FA0">
        <w:rPr>
          <w:rFonts w:ascii="Arial" w:hAnsi="Arial" w:cs="Arial"/>
          <w:sz w:val="22"/>
          <w:szCs w:val="22"/>
        </w:rPr>
        <w:t xml:space="preserve">Progress of EAL pupils will be monitored against both A Language in Common (where below English NC level 2) and against National Curriculum indicators. Where accelerated progress in English is needed for reasons of EAL, targets will be set and provision made on agreement between the class teacher and the EMA Co-ordinator or SENCO. Provision will be recorded and monitored for effectiveness using the school’s provision map, in line with standard practice for all vulnerable learners in the school. The pupil will not be placed on the SEN register for reasons of EAL.  </w:t>
      </w:r>
    </w:p>
    <w:p w:rsidRPr="00E74FA0" w:rsidR="005024E4" w:rsidP="005024E4" w:rsidRDefault="005024E4" w14:paraId="722B00AE" w14:textId="77777777">
      <w:pPr>
        <w:rPr>
          <w:rFonts w:ascii="Arial" w:hAnsi="Arial" w:cs="Arial"/>
          <w:b/>
          <w:sz w:val="22"/>
          <w:szCs w:val="22"/>
        </w:rPr>
      </w:pPr>
    </w:p>
    <w:p w:rsidRPr="00E74FA0" w:rsidR="005024E4" w:rsidP="005024E4" w:rsidRDefault="005024E4" w14:paraId="42C6D796" w14:textId="77777777">
      <w:pPr>
        <w:rPr>
          <w:rFonts w:ascii="Arial" w:hAnsi="Arial" w:cs="Arial"/>
          <w:b/>
          <w:sz w:val="22"/>
          <w:szCs w:val="22"/>
          <w:u w:val="single"/>
        </w:rPr>
      </w:pPr>
    </w:p>
    <w:p w:rsidRPr="00E74FA0" w:rsidR="005024E4" w:rsidP="005024E4" w:rsidRDefault="005024E4" w14:paraId="6E1831B3" w14:textId="77777777">
      <w:pPr>
        <w:rPr>
          <w:rFonts w:ascii="Arial" w:hAnsi="Arial" w:cs="Arial"/>
          <w:b/>
          <w:sz w:val="22"/>
          <w:szCs w:val="22"/>
          <w:u w:val="single"/>
        </w:rPr>
      </w:pPr>
    </w:p>
    <w:p w:rsidRPr="00E74FA0" w:rsidR="005024E4" w:rsidP="005024E4" w:rsidRDefault="00EE4681" w14:paraId="400EE85C" w14:textId="77777777">
      <w:pPr>
        <w:pStyle w:val="Heading1"/>
        <w:rPr>
          <w:rFonts w:ascii="Arial" w:hAnsi="Arial" w:cs="Arial"/>
          <w:sz w:val="22"/>
          <w:szCs w:val="22"/>
        </w:rPr>
      </w:pPr>
      <w:r>
        <w:rPr>
          <w:rFonts w:ascii="Arial" w:hAnsi="Arial" w:cs="Arial"/>
          <w:sz w:val="22"/>
          <w:szCs w:val="22"/>
        </w:rPr>
        <w:t>Inclusion of pupils who are</w:t>
      </w:r>
      <w:r w:rsidRPr="00E74FA0" w:rsidR="005024E4">
        <w:rPr>
          <w:rFonts w:ascii="Arial" w:hAnsi="Arial" w:cs="Arial"/>
          <w:sz w:val="22"/>
          <w:szCs w:val="22"/>
        </w:rPr>
        <w:t xml:space="preserve"> looked after in local authority care</w:t>
      </w:r>
    </w:p>
    <w:p w:rsidRPr="00E74FA0" w:rsidR="005024E4" w:rsidP="005024E4" w:rsidRDefault="005024E4" w14:paraId="54E11D2A" w14:textId="77777777">
      <w:pPr>
        <w:autoSpaceDE w:val="0"/>
        <w:autoSpaceDN w:val="0"/>
        <w:adjustRightInd w:val="0"/>
        <w:rPr>
          <w:rFonts w:ascii="Arial" w:hAnsi="Arial" w:cs="Arial"/>
          <w:b/>
          <w:sz w:val="22"/>
          <w:szCs w:val="22"/>
        </w:rPr>
      </w:pPr>
    </w:p>
    <w:p w:rsidRPr="00E74FA0" w:rsidR="005024E4" w:rsidP="005024E4" w:rsidRDefault="005024E4" w14:paraId="0BCD3F18" w14:textId="77777777">
      <w:pPr>
        <w:autoSpaceDE w:val="0"/>
        <w:autoSpaceDN w:val="0"/>
        <w:adjustRightInd w:val="0"/>
        <w:rPr>
          <w:rFonts w:ascii="Arial" w:hAnsi="Arial" w:cs="Arial"/>
          <w:sz w:val="22"/>
          <w:szCs w:val="22"/>
        </w:rPr>
      </w:pPr>
      <w:r w:rsidRPr="00E74FA0">
        <w:rPr>
          <w:rFonts w:ascii="Arial" w:hAnsi="Arial" w:cs="Arial"/>
          <w:sz w:val="22"/>
          <w:szCs w:val="22"/>
        </w:rPr>
        <w:t>Our school</w:t>
      </w:r>
      <w:r w:rsidR="00EE4681">
        <w:rPr>
          <w:rFonts w:ascii="Arial" w:hAnsi="Arial" w:cs="Arial"/>
          <w:sz w:val="22"/>
          <w:szCs w:val="22"/>
        </w:rPr>
        <w:t xml:space="preserve"> recognises that</w:t>
      </w:r>
      <w:r w:rsidRPr="00E74FA0">
        <w:rPr>
          <w:rFonts w:ascii="Arial" w:hAnsi="Arial" w:cs="Arial"/>
          <w:sz w:val="22"/>
          <w:szCs w:val="22"/>
        </w:rPr>
        <w:t>:</w:t>
      </w:r>
    </w:p>
    <w:p w:rsidRPr="00E74FA0" w:rsidR="005024E4" w:rsidP="005024E4" w:rsidRDefault="005024E4" w14:paraId="31126E5D" w14:textId="77777777">
      <w:pPr>
        <w:autoSpaceDE w:val="0"/>
        <w:autoSpaceDN w:val="0"/>
        <w:adjustRightInd w:val="0"/>
        <w:rPr>
          <w:rFonts w:ascii="Arial" w:hAnsi="Arial" w:cs="Arial"/>
          <w:sz w:val="22"/>
          <w:szCs w:val="22"/>
        </w:rPr>
      </w:pPr>
    </w:p>
    <w:p w:rsidR="005024E4" w:rsidP="002623A8" w:rsidRDefault="005024E4" w14:paraId="29552869" w14:textId="77777777">
      <w:pPr>
        <w:numPr>
          <w:ilvl w:val="0"/>
          <w:numId w:val="21"/>
        </w:numPr>
        <w:autoSpaceDE w:val="0"/>
        <w:autoSpaceDN w:val="0"/>
        <w:adjustRightInd w:val="0"/>
        <w:rPr>
          <w:rFonts w:ascii="Arial" w:hAnsi="Arial" w:cs="Arial"/>
          <w:sz w:val="22"/>
          <w:szCs w:val="22"/>
        </w:rPr>
      </w:pPr>
      <w:r w:rsidRPr="00E74FA0">
        <w:rPr>
          <w:rFonts w:ascii="Arial" w:hAnsi="Arial" w:cs="Arial"/>
          <w:sz w:val="22"/>
          <w:szCs w:val="22"/>
        </w:rPr>
        <w:t>Children who are looked after in local authority care have the same rights as all children but may have additional needs due to attachment issues, early neglect, separation and loss, trauma and many placement moves. These barriers to learning can affect their educational outcomes and their personal, social and emotional development.</w:t>
      </w:r>
    </w:p>
    <w:p w:rsidRPr="00E74FA0" w:rsidR="005024E4" w:rsidP="005024E4" w:rsidRDefault="005024E4" w14:paraId="2DE403A5" w14:textId="77777777">
      <w:pPr>
        <w:autoSpaceDE w:val="0"/>
        <w:autoSpaceDN w:val="0"/>
        <w:adjustRightInd w:val="0"/>
        <w:ind w:left="720"/>
        <w:rPr>
          <w:rFonts w:ascii="Arial" w:hAnsi="Arial" w:cs="Arial"/>
          <w:sz w:val="22"/>
          <w:szCs w:val="22"/>
        </w:rPr>
      </w:pPr>
    </w:p>
    <w:p w:rsidRPr="00E74FA0" w:rsidR="005024E4" w:rsidP="002623A8" w:rsidRDefault="005024E4" w14:paraId="3BA4E154" w14:textId="77777777">
      <w:pPr>
        <w:numPr>
          <w:ilvl w:val="0"/>
          <w:numId w:val="21"/>
        </w:numPr>
        <w:autoSpaceDE w:val="0"/>
        <w:autoSpaceDN w:val="0"/>
        <w:adjustRightInd w:val="0"/>
        <w:rPr>
          <w:rFonts w:ascii="Arial" w:hAnsi="Arial" w:cs="Arial"/>
          <w:sz w:val="22"/>
          <w:szCs w:val="22"/>
        </w:rPr>
      </w:pPr>
      <w:r w:rsidRPr="00E74FA0">
        <w:rPr>
          <w:rFonts w:ascii="Arial" w:hAnsi="Arial" w:cs="Arial"/>
          <w:sz w:val="22"/>
          <w:szCs w:val="22"/>
        </w:rPr>
        <w:t>There are commonly understood reasons (Social Exclusion Unit Report :2003] why children who are looked after in local authority care often fail to make expected progress at school :</w:t>
      </w:r>
    </w:p>
    <w:p w:rsidRPr="00E74FA0" w:rsidR="005024E4" w:rsidP="002623A8" w:rsidRDefault="005024E4" w14:paraId="681A6C00" w14:textId="77777777">
      <w:pPr>
        <w:numPr>
          <w:ilvl w:val="1"/>
          <w:numId w:val="21"/>
        </w:numPr>
        <w:autoSpaceDE w:val="0"/>
        <w:autoSpaceDN w:val="0"/>
        <w:adjustRightInd w:val="0"/>
        <w:rPr>
          <w:rFonts w:ascii="Arial" w:hAnsi="Arial" w:cs="Arial"/>
          <w:sz w:val="22"/>
          <w:szCs w:val="22"/>
        </w:rPr>
      </w:pPr>
      <w:r w:rsidRPr="00E74FA0">
        <w:rPr>
          <w:rFonts w:ascii="Arial" w:hAnsi="Arial" w:cs="Arial"/>
          <w:sz w:val="22"/>
          <w:szCs w:val="22"/>
        </w:rPr>
        <w:t>Placement instability</w:t>
      </w:r>
    </w:p>
    <w:p w:rsidRPr="00E74FA0" w:rsidR="005024E4" w:rsidP="002623A8" w:rsidRDefault="005024E4" w14:paraId="252A0BB0" w14:textId="77777777">
      <w:pPr>
        <w:numPr>
          <w:ilvl w:val="1"/>
          <w:numId w:val="21"/>
        </w:numPr>
        <w:autoSpaceDE w:val="0"/>
        <w:autoSpaceDN w:val="0"/>
        <w:adjustRightInd w:val="0"/>
        <w:rPr>
          <w:rFonts w:ascii="Arial" w:hAnsi="Arial" w:cs="Arial"/>
          <w:sz w:val="22"/>
          <w:szCs w:val="22"/>
        </w:rPr>
      </w:pPr>
      <w:r w:rsidRPr="00E74FA0">
        <w:rPr>
          <w:rFonts w:ascii="Arial" w:hAnsi="Arial" w:cs="Arial"/>
          <w:sz w:val="22"/>
          <w:szCs w:val="22"/>
        </w:rPr>
        <w:t>Unsatisfactory educational experiences of many carers</w:t>
      </w:r>
    </w:p>
    <w:p w:rsidRPr="00E74FA0" w:rsidR="005024E4" w:rsidP="002623A8" w:rsidRDefault="005024E4" w14:paraId="0431EAB8" w14:textId="77777777">
      <w:pPr>
        <w:numPr>
          <w:ilvl w:val="1"/>
          <w:numId w:val="21"/>
        </w:numPr>
        <w:autoSpaceDE w:val="0"/>
        <w:autoSpaceDN w:val="0"/>
        <w:adjustRightInd w:val="0"/>
        <w:rPr>
          <w:rFonts w:ascii="Arial" w:hAnsi="Arial" w:cs="Arial"/>
          <w:sz w:val="22"/>
          <w:szCs w:val="22"/>
        </w:rPr>
      </w:pPr>
      <w:r w:rsidRPr="00E74FA0">
        <w:rPr>
          <w:rFonts w:ascii="Arial" w:hAnsi="Arial" w:cs="Arial"/>
          <w:sz w:val="22"/>
          <w:szCs w:val="22"/>
        </w:rPr>
        <w:t>Too much time out of school</w:t>
      </w:r>
    </w:p>
    <w:p w:rsidRPr="00E74FA0" w:rsidR="005024E4" w:rsidP="002623A8" w:rsidRDefault="005024E4" w14:paraId="76D9075B" w14:textId="77777777">
      <w:pPr>
        <w:numPr>
          <w:ilvl w:val="1"/>
          <w:numId w:val="21"/>
        </w:numPr>
        <w:autoSpaceDE w:val="0"/>
        <w:autoSpaceDN w:val="0"/>
        <w:adjustRightInd w:val="0"/>
        <w:rPr>
          <w:rFonts w:ascii="Arial" w:hAnsi="Arial" w:cs="Arial"/>
          <w:sz w:val="22"/>
          <w:szCs w:val="22"/>
        </w:rPr>
      </w:pPr>
      <w:r w:rsidRPr="00E74FA0">
        <w:rPr>
          <w:rFonts w:ascii="Arial" w:hAnsi="Arial" w:cs="Arial"/>
          <w:sz w:val="22"/>
          <w:szCs w:val="22"/>
        </w:rPr>
        <w:t>Insufficient help if they fall behind</w:t>
      </w:r>
    </w:p>
    <w:p w:rsidRPr="00E74FA0" w:rsidR="005024E4" w:rsidP="002623A8" w:rsidRDefault="005024E4" w14:paraId="1FCF05E1" w14:textId="77777777">
      <w:pPr>
        <w:numPr>
          <w:ilvl w:val="1"/>
          <w:numId w:val="21"/>
        </w:numPr>
        <w:autoSpaceDE w:val="0"/>
        <w:autoSpaceDN w:val="0"/>
        <w:adjustRightInd w:val="0"/>
        <w:rPr>
          <w:rFonts w:ascii="Arial" w:hAnsi="Arial" w:cs="Arial"/>
          <w:sz w:val="22"/>
          <w:szCs w:val="22"/>
        </w:rPr>
      </w:pPr>
      <w:r w:rsidRPr="00E74FA0">
        <w:rPr>
          <w:rFonts w:ascii="Arial" w:hAnsi="Arial" w:cs="Arial"/>
          <w:sz w:val="22"/>
          <w:szCs w:val="22"/>
        </w:rPr>
        <w:t>Unmet needs - emotional, mental, physical</w:t>
      </w:r>
    </w:p>
    <w:p w:rsidRPr="00E74FA0" w:rsidR="005024E4" w:rsidP="005024E4" w:rsidRDefault="005024E4" w14:paraId="62431CDC" w14:textId="77777777">
      <w:pPr>
        <w:autoSpaceDE w:val="0"/>
        <w:autoSpaceDN w:val="0"/>
        <w:adjustRightInd w:val="0"/>
        <w:ind w:left="1440"/>
        <w:rPr>
          <w:rFonts w:ascii="Arial" w:hAnsi="Arial" w:cs="Arial"/>
          <w:sz w:val="22"/>
          <w:szCs w:val="22"/>
        </w:rPr>
      </w:pPr>
    </w:p>
    <w:p w:rsidRPr="00E74FA0" w:rsidR="005024E4" w:rsidP="002623A8" w:rsidRDefault="005024E4" w14:paraId="35F91DBE" w14:textId="77777777">
      <w:pPr>
        <w:numPr>
          <w:ilvl w:val="0"/>
          <w:numId w:val="21"/>
        </w:numPr>
        <w:autoSpaceDE w:val="0"/>
        <w:autoSpaceDN w:val="0"/>
        <w:adjustRightInd w:val="0"/>
        <w:rPr>
          <w:rFonts w:ascii="Arial" w:hAnsi="Arial" w:cs="Arial"/>
          <w:sz w:val="22"/>
          <w:szCs w:val="22"/>
        </w:rPr>
      </w:pPr>
      <w:r w:rsidRPr="00E74FA0">
        <w:rPr>
          <w:rFonts w:ascii="Arial" w:hAnsi="Arial" w:cs="Arial"/>
          <w:sz w:val="22"/>
          <w:szCs w:val="22"/>
        </w:rPr>
        <w:t>There is a statutory requirement for all schools to have a designated teacher (DT) for looked after children.  (The name of the current designated teacher at our school is given at the end of this inclusion policy). The responsibilities of our designated teacher include:</w:t>
      </w:r>
    </w:p>
    <w:p w:rsidRPr="00E74FA0" w:rsidR="005024E4" w:rsidP="005024E4" w:rsidRDefault="005024E4" w14:paraId="49E398E2" w14:textId="77777777">
      <w:pPr>
        <w:rPr>
          <w:rFonts w:ascii="Arial" w:hAnsi="Arial" w:cs="Arial"/>
          <w:sz w:val="22"/>
          <w:szCs w:val="22"/>
        </w:rPr>
      </w:pPr>
    </w:p>
    <w:p w:rsidRPr="00E74FA0" w:rsidR="005024E4" w:rsidP="002623A8" w:rsidRDefault="005024E4" w14:paraId="0C338383" w14:textId="77777777">
      <w:pPr>
        <w:numPr>
          <w:ilvl w:val="0"/>
          <w:numId w:val="23"/>
        </w:numPr>
        <w:rPr>
          <w:rFonts w:ascii="Arial" w:hAnsi="Arial" w:cs="Arial"/>
          <w:sz w:val="22"/>
          <w:szCs w:val="22"/>
        </w:rPr>
      </w:pPr>
      <w:r w:rsidRPr="00E74FA0">
        <w:rPr>
          <w:rFonts w:ascii="Arial" w:hAnsi="Arial" w:cs="Arial"/>
          <w:sz w:val="22"/>
          <w:szCs w:val="22"/>
        </w:rPr>
        <w:t>monitoring the progress of children who are ‘looked after’ to ensure that they have the best life chances possible and access to the full range of opportunities in school</w:t>
      </w:r>
    </w:p>
    <w:p w:rsidRPr="00E74FA0" w:rsidR="005024E4" w:rsidP="002623A8" w:rsidRDefault="005024E4" w14:paraId="664FDF51" w14:textId="77777777">
      <w:pPr>
        <w:numPr>
          <w:ilvl w:val="0"/>
          <w:numId w:val="23"/>
        </w:numPr>
        <w:rPr>
          <w:rFonts w:ascii="Arial" w:hAnsi="Arial" w:cs="Arial"/>
          <w:sz w:val="22"/>
          <w:szCs w:val="22"/>
        </w:rPr>
      </w:pPr>
      <w:r w:rsidRPr="00E74FA0">
        <w:rPr>
          <w:rFonts w:ascii="Arial" w:hAnsi="Arial" w:cs="Arial"/>
          <w:sz w:val="22"/>
          <w:szCs w:val="22"/>
        </w:rPr>
        <w:t xml:space="preserve">ensuring that children who are ‘looked after’ have access to the appropriate network of support </w:t>
      </w:r>
    </w:p>
    <w:p w:rsidRPr="00E74FA0" w:rsidR="005024E4" w:rsidP="002623A8" w:rsidRDefault="005024E4" w14:paraId="1D473C2A" w14:textId="77777777">
      <w:pPr>
        <w:numPr>
          <w:ilvl w:val="0"/>
          <w:numId w:val="23"/>
        </w:numPr>
        <w:rPr>
          <w:rFonts w:ascii="Arial" w:hAnsi="Arial" w:cs="Arial"/>
          <w:sz w:val="22"/>
          <w:szCs w:val="22"/>
        </w:rPr>
      </w:pPr>
      <w:r w:rsidRPr="00E74FA0">
        <w:rPr>
          <w:rFonts w:ascii="Arial" w:hAnsi="Arial" w:cs="Arial"/>
          <w:sz w:val="22"/>
          <w:szCs w:val="22"/>
        </w:rPr>
        <w:t>checking that the statutory Personal Education Plan (PEP) has been arranged and that it is regularly reviewed, at least every six months</w:t>
      </w:r>
    </w:p>
    <w:p w:rsidRPr="00E74FA0" w:rsidR="005024E4" w:rsidP="002623A8" w:rsidRDefault="005024E4" w14:paraId="031042ED" w14:textId="77777777">
      <w:pPr>
        <w:numPr>
          <w:ilvl w:val="0"/>
          <w:numId w:val="23"/>
        </w:numPr>
        <w:rPr>
          <w:rFonts w:ascii="Arial" w:hAnsi="Arial" w:cs="Arial"/>
          <w:sz w:val="22"/>
          <w:szCs w:val="22"/>
        </w:rPr>
      </w:pPr>
      <w:r w:rsidRPr="00E74FA0">
        <w:rPr>
          <w:rFonts w:ascii="Arial" w:hAnsi="Arial" w:cs="Arial"/>
          <w:sz w:val="22"/>
          <w:szCs w:val="22"/>
        </w:rPr>
        <w:t>ensuring that information concerning the education of children who are ‘looked after’ is transferred between agencies and individuals</w:t>
      </w:r>
    </w:p>
    <w:p w:rsidRPr="00E74FA0" w:rsidR="005024E4" w:rsidP="002623A8" w:rsidRDefault="005024E4" w14:paraId="650C0335" w14:textId="77777777">
      <w:pPr>
        <w:numPr>
          <w:ilvl w:val="0"/>
          <w:numId w:val="23"/>
        </w:numPr>
        <w:rPr>
          <w:rFonts w:ascii="Arial" w:hAnsi="Arial" w:cs="Arial"/>
          <w:sz w:val="22"/>
          <w:szCs w:val="22"/>
        </w:rPr>
      </w:pPr>
      <w:r w:rsidRPr="00E74FA0">
        <w:rPr>
          <w:rFonts w:ascii="Arial" w:hAnsi="Arial" w:cs="Arial"/>
          <w:sz w:val="22"/>
          <w:szCs w:val="22"/>
        </w:rPr>
        <w:t>preparing a report on the child’s educational progress to contribute towards the statutory review.  (These are usually held at six monthly intervals or more frequently if there is a concern)</w:t>
      </w:r>
    </w:p>
    <w:p w:rsidRPr="00E74FA0" w:rsidR="005024E4" w:rsidP="002623A8" w:rsidRDefault="005024E4" w14:paraId="18440629" w14:textId="77777777">
      <w:pPr>
        <w:numPr>
          <w:ilvl w:val="0"/>
          <w:numId w:val="23"/>
        </w:numPr>
        <w:rPr>
          <w:rFonts w:ascii="Arial" w:hAnsi="Arial" w:cs="Arial"/>
          <w:sz w:val="22"/>
          <w:szCs w:val="22"/>
        </w:rPr>
      </w:pPr>
      <w:r w:rsidRPr="00E74FA0">
        <w:rPr>
          <w:rFonts w:ascii="Arial" w:hAnsi="Arial" w:cs="Arial"/>
          <w:sz w:val="22"/>
          <w:szCs w:val="22"/>
        </w:rPr>
        <w:t xml:space="preserve">discussing feedback from the statutory review (chaired by the Independent Reviewing Officer) with social workers and, where necessary, the carers and a member of the Virtual School team. </w:t>
      </w:r>
    </w:p>
    <w:p w:rsidRPr="00E74FA0" w:rsidR="005024E4" w:rsidP="002623A8" w:rsidRDefault="005024E4" w14:paraId="3B280BC5" w14:textId="77777777">
      <w:pPr>
        <w:numPr>
          <w:ilvl w:val="0"/>
          <w:numId w:val="23"/>
        </w:numPr>
        <w:rPr>
          <w:rFonts w:ascii="Arial" w:hAnsi="Arial" w:cs="Arial"/>
          <w:sz w:val="22"/>
          <w:szCs w:val="22"/>
        </w:rPr>
      </w:pPr>
      <w:r w:rsidRPr="00E74FA0">
        <w:rPr>
          <w:rFonts w:ascii="Arial" w:hAnsi="Arial" w:cs="Arial"/>
          <w:sz w:val="22"/>
          <w:szCs w:val="22"/>
        </w:rPr>
        <w:t>liaising with the child’s social worker to ensure that there is effective communication at all times</w:t>
      </w:r>
    </w:p>
    <w:p w:rsidRPr="00E74FA0" w:rsidR="005024E4" w:rsidP="002623A8" w:rsidRDefault="005024E4" w14:paraId="59F176F5" w14:textId="77777777">
      <w:pPr>
        <w:numPr>
          <w:ilvl w:val="0"/>
          <w:numId w:val="23"/>
        </w:numPr>
        <w:autoSpaceDE w:val="0"/>
        <w:autoSpaceDN w:val="0"/>
        <w:adjustRightInd w:val="0"/>
        <w:rPr>
          <w:rFonts w:ascii="Arial" w:hAnsi="Arial" w:cs="Arial"/>
          <w:sz w:val="22"/>
          <w:szCs w:val="22"/>
        </w:rPr>
      </w:pPr>
      <w:r w:rsidRPr="00E74FA0">
        <w:rPr>
          <w:rFonts w:ascii="Arial" w:hAnsi="Arial" w:cs="Arial"/>
          <w:sz w:val="22"/>
          <w:szCs w:val="22"/>
        </w:rPr>
        <w:t>celebrating the child’s successes and acknowledge the progress they are making.</w:t>
      </w:r>
    </w:p>
    <w:p w:rsidRPr="00E74FA0" w:rsidR="005024E4" w:rsidP="005024E4" w:rsidRDefault="005024E4" w14:paraId="16287F21" w14:textId="77777777">
      <w:pPr>
        <w:autoSpaceDE w:val="0"/>
        <w:autoSpaceDN w:val="0"/>
        <w:adjustRightInd w:val="0"/>
        <w:rPr>
          <w:rFonts w:ascii="Arial" w:hAnsi="Arial" w:cs="Arial"/>
          <w:b/>
          <w:bCs/>
          <w:sz w:val="22"/>
          <w:szCs w:val="22"/>
        </w:rPr>
      </w:pPr>
    </w:p>
    <w:p w:rsidRPr="00E74FA0" w:rsidR="005024E4" w:rsidP="005024E4" w:rsidRDefault="005024E4" w14:paraId="36AAAE2E" w14:textId="77777777">
      <w:pPr>
        <w:autoSpaceDE w:val="0"/>
        <w:autoSpaceDN w:val="0"/>
        <w:adjustRightInd w:val="0"/>
        <w:rPr>
          <w:rFonts w:ascii="Arial" w:hAnsi="Arial" w:cs="Arial"/>
          <w:b/>
          <w:bCs/>
          <w:sz w:val="22"/>
          <w:szCs w:val="22"/>
        </w:rPr>
      </w:pPr>
      <w:r w:rsidRPr="00E74FA0">
        <w:rPr>
          <w:rFonts w:ascii="Arial" w:hAnsi="Arial" w:cs="Arial"/>
          <w:bCs/>
          <w:sz w:val="22"/>
          <w:szCs w:val="22"/>
        </w:rPr>
        <w:t>Our school will work closely with the county’s The Virtual School (VS) for Children which</w:t>
      </w:r>
      <w:r w:rsidRPr="00E74FA0">
        <w:rPr>
          <w:rFonts w:ascii="Arial" w:hAnsi="Arial" w:cs="Arial"/>
          <w:b/>
          <w:bCs/>
          <w:sz w:val="22"/>
          <w:szCs w:val="22"/>
        </w:rPr>
        <w:t xml:space="preserve"> </w:t>
      </w:r>
      <w:r w:rsidRPr="00E74FA0">
        <w:rPr>
          <w:rFonts w:ascii="Arial" w:hAnsi="Arial" w:cs="Arial"/>
          <w:sz w:val="22"/>
          <w:szCs w:val="22"/>
        </w:rPr>
        <w:t>promotes the educational needs of Looked After Children and monitors admissions, PEP completion, attendance &amp; exclusions.</w:t>
      </w:r>
    </w:p>
    <w:p w:rsidRPr="00E74FA0" w:rsidR="005024E4" w:rsidP="005024E4" w:rsidRDefault="005024E4" w14:paraId="5BE93A62" w14:textId="77777777">
      <w:pPr>
        <w:rPr>
          <w:rFonts w:ascii="Arial" w:hAnsi="Arial" w:cs="Arial"/>
          <w:b/>
          <w:sz w:val="22"/>
          <w:szCs w:val="22"/>
          <w:u w:val="single"/>
        </w:rPr>
      </w:pPr>
    </w:p>
    <w:p w:rsidRPr="00E74FA0" w:rsidR="005024E4" w:rsidP="005024E4" w:rsidRDefault="005024E4" w14:paraId="4F8D0A98" w14:textId="77777777">
      <w:pPr>
        <w:pStyle w:val="Heading1"/>
        <w:rPr>
          <w:rFonts w:ascii="Arial" w:hAnsi="Arial" w:cs="Arial"/>
          <w:sz w:val="22"/>
          <w:szCs w:val="22"/>
        </w:rPr>
      </w:pPr>
      <w:r w:rsidRPr="00E74FA0">
        <w:rPr>
          <w:rFonts w:ascii="Arial" w:hAnsi="Arial" w:cs="Arial"/>
          <w:sz w:val="22"/>
          <w:szCs w:val="22"/>
        </w:rPr>
        <w:t xml:space="preserve">Inclusion of pupils who are very able and/or talented </w:t>
      </w:r>
    </w:p>
    <w:p w:rsidRPr="00E74FA0" w:rsidR="005024E4" w:rsidP="005024E4" w:rsidRDefault="005024E4" w14:paraId="384BA73E" w14:textId="77777777">
      <w:pPr>
        <w:rPr>
          <w:rFonts w:ascii="Arial" w:hAnsi="Arial" w:cs="Arial"/>
          <w:b/>
          <w:sz w:val="22"/>
          <w:szCs w:val="22"/>
          <w:u w:val="single"/>
        </w:rPr>
      </w:pPr>
    </w:p>
    <w:p w:rsidRPr="00E74FA0" w:rsidR="005024E4" w:rsidP="005024E4" w:rsidRDefault="005024E4" w14:paraId="25564E5F" w14:textId="77777777">
      <w:pPr>
        <w:pStyle w:val="aLCPBodytext"/>
        <w:rPr>
          <w:rFonts w:ascii="Arial" w:hAnsi="Arial"/>
          <w:sz w:val="22"/>
          <w:szCs w:val="22"/>
        </w:rPr>
      </w:pPr>
      <w:r w:rsidRPr="00E74FA0">
        <w:rPr>
          <w:rFonts w:ascii="Arial" w:hAnsi="Arial"/>
          <w:sz w:val="22"/>
          <w:szCs w:val="22"/>
        </w:rPr>
        <w:t xml:space="preserve">In this section the term ‘very able’ refers to pupils who have a broad range of achievement at a very high level. Those children who are very able have very well-developed learning skills across the curriculum. The term ‘talented’ refers to pupils who excel in one or more specific fields, such as sport or music, but who may or may not perform at a high level across all areas of learning. </w:t>
      </w:r>
    </w:p>
    <w:p w:rsidRPr="00E74FA0" w:rsidR="005024E4" w:rsidP="005024E4" w:rsidRDefault="005024E4" w14:paraId="34B3F2EB" w14:textId="77777777">
      <w:pPr>
        <w:pStyle w:val="aLCPBodytext"/>
        <w:rPr>
          <w:rFonts w:ascii="Arial" w:hAnsi="Arial"/>
          <w:sz w:val="22"/>
          <w:szCs w:val="22"/>
        </w:rPr>
      </w:pPr>
      <w:r w:rsidRPr="00E74FA0">
        <w:rPr>
          <w:rFonts w:ascii="Arial" w:hAnsi="Arial"/>
          <w:sz w:val="22"/>
          <w:szCs w:val="22"/>
        </w:rPr>
        <w:tab/>
      </w:r>
    </w:p>
    <w:p w:rsidRPr="005024E4" w:rsidR="005024E4" w:rsidP="002623A8" w:rsidRDefault="005024E4" w14:paraId="29A0D24D" w14:textId="77777777">
      <w:pPr>
        <w:pStyle w:val="ListParagraph"/>
        <w:numPr>
          <w:ilvl w:val="0"/>
          <w:numId w:val="27"/>
        </w:numPr>
        <w:rPr>
          <w:rFonts w:ascii="Arial" w:hAnsi="Arial" w:cs="Arial"/>
          <w:sz w:val="22"/>
          <w:szCs w:val="22"/>
        </w:rPr>
      </w:pPr>
      <w:r w:rsidRPr="005024E4">
        <w:rPr>
          <w:rFonts w:ascii="Arial" w:hAnsi="Arial" w:cs="Arial"/>
          <w:sz w:val="22"/>
          <w:szCs w:val="22"/>
        </w:rPr>
        <w:t>Physical talents</w:t>
      </w:r>
      <w:r w:rsidR="00286B89">
        <w:rPr>
          <w:rFonts w:ascii="Arial" w:hAnsi="Arial" w:cs="Arial"/>
          <w:sz w:val="22"/>
          <w:szCs w:val="22"/>
        </w:rPr>
        <w:t xml:space="preserve">, </w:t>
      </w:r>
      <w:r w:rsidRPr="005024E4">
        <w:rPr>
          <w:rFonts w:ascii="Arial" w:hAnsi="Arial" w:cs="Arial"/>
          <w:sz w:val="22"/>
          <w:szCs w:val="22"/>
        </w:rPr>
        <w:t>sports, games, skilled, dexterity</w:t>
      </w:r>
    </w:p>
    <w:p w:rsidRPr="005024E4" w:rsidR="005024E4" w:rsidP="002623A8" w:rsidRDefault="005024E4" w14:paraId="4206A899" w14:textId="77777777">
      <w:pPr>
        <w:pStyle w:val="ListParagraph"/>
        <w:numPr>
          <w:ilvl w:val="0"/>
          <w:numId w:val="27"/>
        </w:numPr>
        <w:rPr>
          <w:rFonts w:ascii="Arial" w:hAnsi="Arial" w:cs="Arial"/>
          <w:sz w:val="22"/>
          <w:szCs w:val="22"/>
        </w:rPr>
      </w:pPr>
      <w:r w:rsidRPr="005024E4">
        <w:rPr>
          <w:rFonts w:ascii="Arial" w:hAnsi="Arial" w:cs="Arial"/>
          <w:sz w:val="22"/>
          <w:szCs w:val="22"/>
        </w:rPr>
        <w:t>Visual/performing abilities</w:t>
      </w:r>
      <w:r>
        <w:rPr>
          <w:rFonts w:ascii="Arial" w:hAnsi="Arial" w:cs="Arial"/>
          <w:sz w:val="22"/>
          <w:szCs w:val="22"/>
        </w:rPr>
        <w:t>, d</w:t>
      </w:r>
      <w:r w:rsidRPr="005024E4">
        <w:rPr>
          <w:rFonts w:ascii="Arial" w:hAnsi="Arial" w:cs="Arial"/>
          <w:sz w:val="22"/>
          <w:szCs w:val="22"/>
        </w:rPr>
        <w:t xml:space="preserve">ance, movement, drama </w:t>
      </w:r>
    </w:p>
    <w:p w:rsidRPr="005024E4" w:rsidR="005024E4" w:rsidP="002623A8" w:rsidRDefault="005024E4" w14:paraId="2E2BD967" w14:textId="77777777">
      <w:pPr>
        <w:pStyle w:val="ListParagraph"/>
        <w:numPr>
          <w:ilvl w:val="0"/>
          <w:numId w:val="27"/>
        </w:numPr>
        <w:rPr>
          <w:rFonts w:ascii="Arial" w:hAnsi="Arial" w:cs="Arial"/>
          <w:sz w:val="22"/>
          <w:szCs w:val="22"/>
        </w:rPr>
      </w:pPr>
      <w:r w:rsidRPr="005024E4">
        <w:rPr>
          <w:rFonts w:ascii="Arial" w:hAnsi="Arial" w:cs="Arial"/>
          <w:sz w:val="22"/>
          <w:szCs w:val="22"/>
        </w:rPr>
        <w:t>Mechanical ingenuity</w:t>
      </w:r>
      <w:r w:rsidRPr="005024E4">
        <w:rPr>
          <w:rFonts w:ascii="Arial" w:hAnsi="Arial" w:cs="Arial"/>
          <w:sz w:val="22"/>
          <w:szCs w:val="22"/>
        </w:rPr>
        <w:tab/>
      </w:r>
      <w:r w:rsidRPr="005024E4">
        <w:rPr>
          <w:rFonts w:ascii="Arial" w:hAnsi="Arial" w:cs="Arial"/>
          <w:sz w:val="22"/>
          <w:szCs w:val="22"/>
        </w:rPr>
        <w:t>const</w:t>
      </w:r>
      <w:r>
        <w:rPr>
          <w:rFonts w:ascii="Arial" w:hAnsi="Arial" w:cs="Arial"/>
          <w:sz w:val="22"/>
          <w:szCs w:val="22"/>
        </w:rPr>
        <w:t xml:space="preserve">ruction, object assembly (and </w:t>
      </w:r>
      <w:r w:rsidRPr="005024E4">
        <w:rPr>
          <w:rFonts w:ascii="Arial" w:hAnsi="Arial" w:cs="Arial"/>
          <w:sz w:val="22"/>
          <w:szCs w:val="22"/>
        </w:rPr>
        <w:t xml:space="preserve">disassembly), systematic, working solutions </w:t>
      </w:r>
      <w:r w:rsidRPr="005024E4">
        <w:rPr>
          <w:rFonts w:ascii="Arial" w:hAnsi="Arial" w:cs="Arial"/>
          <w:sz w:val="22"/>
          <w:szCs w:val="22"/>
        </w:rPr>
        <w:tab/>
      </w:r>
    </w:p>
    <w:p w:rsidRPr="005024E4" w:rsidR="005024E4" w:rsidP="002623A8" w:rsidRDefault="005024E4" w14:paraId="1A2CCFF3" w14:textId="77777777">
      <w:pPr>
        <w:pStyle w:val="ListParagraph"/>
        <w:numPr>
          <w:ilvl w:val="0"/>
          <w:numId w:val="27"/>
        </w:numPr>
        <w:rPr>
          <w:rFonts w:ascii="Arial" w:hAnsi="Arial" w:cs="Arial"/>
          <w:sz w:val="22"/>
          <w:szCs w:val="22"/>
        </w:rPr>
      </w:pPr>
      <w:r w:rsidRPr="005024E4">
        <w:rPr>
          <w:rFonts w:ascii="Arial" w:hAnsi="Arial" w:cs="Arial"/>
          <w:sz w:val="22"/>
          <w:szCs w:val="22"/>
        </w:rPr>
        <w:t>Outstanding leadership</w:t>
      </w:r>
      <w:r>
        <w:rPr>
          <w:rFonts w:ascii="Arial" w:hAnsi="Arial" w:cs="Arial"/>
          <w:sz w:val="22"/>
          <w:szCs w:val="22"/>
        </w:rPr>
        <w:t>, o</w:t>
      </w:r>
      <w:r w:rsidRPr="005024E4">
        <w:rPr>
          <w:rFonts w:ascii="Arial" w:hAnsi="Arial" w:cs="Arial"/>
          <w:sz w:val="22"/>
          <w:szCs w:val="22"/>
        </w:rPr>
        <w:t>rganiser, outstanding team leader, sound judgements</w:t>
      </w:r>
    </w:p>
    <w:p w:rsidRPr="005024E4" w:rsidR="005024E4" w:rsidP="002623A8" w:rsidRDefault="005024E4" w14:paraId="7F3D61F6" w14:textId="77777777">
      <w:pPr>
        <w:pStyle w:val="ListParagraph"/>
        <w:numPr>
          <w:ilvl w:val="0"/>
          <w:numId w:val="27"/>
        </w:numPr>
        <w:rPr>
          <w:rFonts w:ascii="Arial" w:hAnsi="Arial" w:cs="Arial"/>
          <w:sz w:val="22"/>
          <w:szCs w:val="22"/>
        </w:rPr>
      </w:pPr>
      <w:r w:rsidRPr="005024E4">
        <w:rPr>
          <w:rFonts w:ascii="Arial" w:hAnsi="Arial" w:cs="Arial"/>
          <w:sz w:val="22"/>
          <w:szCs w:val="22"/>
        </w:rPr>
        <w:t>Social awareness</w:t>
      </w:r>
      <w:r>
        <w:rPr>
          <w:rFonts w:ascii="Arial" w:hAnsi="Arial" w:cs="Arial"/>
          <w:sz w:val="22"/>
          <w:szCs w:val="22"/>
        </w:rPr>
        <w:t xml:space="preserve">, </w:t>
      </w:r>
      <w:r w:rsidRPr="005024E4">
        <w:rPr>
          <w:rFonts w:ascii="Arial" w:hAnsi="Arial" w:cs="Arial"/>
          <w:sz w:val="22"/>
          <w:szCs w:val="22"/>
        </w:rPr>
        <w:t xml:space="preserve">sensitivity, empathy, </w:t>
      </w:r>
    </w:p>
    <w:p w:rsidRPr="005024E4" w:rsidR="005024E4" w:rsidP="002623A8" w:rsidRDefault="005024E4" w14:paraId="2EC89C9C" w14:textId="77777777">
      <w:pPr>
        <w:pStyle w:val="ListParagraph"/>
        <w:numPr>
          <w:ilvl w:val="0"/>
          <w:numId w:val="27"/>
        </w:numPr>
        <w:rPr>
          <w:rFonts w:ascii="Arial" w:hAnsi="Arial" w:cs="Arial"/>
          <w:sz w:val="22"/>
          <w:szCs w:val="22"/>
        </w:rPr>
      </w:pPr>
      <w:r>
        <w:rPr>
          <w:rFonts w:ascii="Arial" w:hAnsi="Arial" w:cs="Arial"/>
          <w:sz w:val="22"/>
          <w:szCs w:val="22"/>
        </w:rPr>
        <w:t xml:space="preserve">Creativity, </w:t>
      </w:r>
      <w:r w:rsidRPr="005024E4">
        <w:rPr>
          <w:rFonts w:ascii="Arial" w:hAnsi="Arial" w:cs="Arial"/>
          <w:sz w:val="22"/>
          <w:szCs w:val="22"/>
        </w:rPr>
        <w:t>artistic, musical, linguistic</w:t>
      </w:r>
    </w:p>
    <w:p w:rsidRPr="00E74FA0" w:rsidR="005024E4" w:rsidP="005024E4" w:rsidRDefault="005024E4" w14:paraId="7D34F5C7" w14:textId="77777777">
      <w:pPr>
        <w:pStyle w:val="aLCPBodytext"/>
        <w:rPr>
          <w:rFonts w:ascii="Arial" w:hAnsi="Arial"/>
          <w:sz w:val="22"/>
          <w:szCs w:val="22"/>
        </w:rPr>
      </w:pPr>
    </w:p>
    <w:p w:rsidRPr="00E74FA0" w:rsidR="005024E4" w:rsidP="005024E4" w:rsidRDefault="005024E4" w14:paraId="22ABDE96" w14:textId="77777777">
      <w:pPr>
        <w:pStyle w:val="aLCPBodytext"/>
        <w:rPr>
          <w:rFonts w:ascii="Arial" w:hAnsi="Arial"/>
          <w:sz w:val="22"/>
          <w:szCs w:val="22"/>
        </w:rPr>
      </w:pPr>
      <w:r w:rsidRPr="00E74FA0">
        <w:rPr>
          <w:rFonts w:ascii="Arial" w:hAnsi="Arial"/>
          <w:sz w:val="22"/>
          <w:szCs w:val="22"/>
        </w:rPr>
        <w:t>We respect the right of all children in our school, irrespective of differences in ability, to access a number of areas of learning, and to develop the knowledge, skills, understanding and attitudes that are necessary for their self-fulfilment and eventual development into active and responsible adults.</w:t>
      </w:r>
    </w:p>
    <w:p w:rsidRPr="00E74FA0" w:rsidR="005024E4" w:rsidP="005024E4" w:rsidRDefault="005024E4" w14:paraId="0B4020A7" w14:textId="77777777">
      <w:pPr>
        <w:pStyle w:val="aLCPBodytext"/>
        <w:rPr>
          <w:rFonts w:ascii="Arial" w:hAnsi="Arial"/>
          <w:sz w:val="22"/>
          <w:szCs w:val="22"/>
        </w:rPr>
      </w:pPr>
    </w:p>
    <w:p w:rsidRPr="00E74FA0" w:rsidR="005024E4" w:rsidP="005024E4" w:rsidRDefault="005024E4" w14:paraId="4AB13ADA" w14:textId="77777777">
      <w:pPr>
        <w:pStyle w:val="aLCPBodytext"/>
        <w:rPr>
          <w:rFonts w:ascii="Arial" w:hAnsi="Arial"/>
          <w:sz w:val="22"/>
          <w:szCs w:val="22"/>
        </w:rPr>
      </w:pPr>
      <w:r w:rsidRPr="00E74FA0">
        <w:rPr>
          <w:rFonts w:ascii="Arial" w:hAnsi="Arial"/>
          <w:sz w:val="22"/>
          <w:szCs w:val="22"/>
        </w:rPr>
        <w:t>The aims of our school make specific reference to teaching and learning that takes into account the needs of all children. They also identify the commitment to giving all our children every opportunity to achieve the highest of standards. This policy guides the way in which this happens for our very able and/or talented children.</w:t>
      </w:r>
    </w:p>
    <w:p w:rsidRPr="00E74FA0" w:rsidR="005024E4" w:rsidP="005024E4" w:rsidRDefault="005024E4" w14:paraId="7D714C86" w14:textId="1862D9B3">
      <w:pPr>
        <w:pStyle w:val="aLCPBodytext"/>
        <w:rPr>
          <w:rFonts w:ascii="Arial" w:hAnsi="Arial"/>
          <w:sz w:val="22"/>
          <w:szCs w:val="22"/>
        </w:rPr>
      </w:pPr>
      <w:r w:rsidRPr="79099A07" w:rsidR="005024E4">
        <w:rPr>
          <w:rFonts w:ascii="Arial" w:hAnsi="Arial"/>
          <w:sz w:val="22"/>
          <w:szCs w:val="22"/>
        </w:rPr>
        <w:t xml:space="preserve">.  </w:t>
      </w:r>
    </w:p>
    <w:p w:rsidRPr="00E74FA0" w:rsidR="005024E4" w:rsidP="005024E4" w:rsidRDefault="005024E4" w14:paraId="4F904CB7" w14:textId="77777777">
      <w:pPr>
        <w:pStyle w:val="aLCPBodytext"/>
        <w:rPr>
          <w:rFonts w:ascii="Arial" w:hAnsi="Arial"/>
          <w:sz w:val="22"/>
          <w:szCs w:val="22"/>
        </w:rPr>
      </w:pPr>
    </w:p>
    <w:p w:rsidRPr="00E74FA0" w:rsidR="005024E4" w:rsidP="005024E4" w:rsidRDefault="005024E4" w14:paraId="4E174B6D" w14:textId="77777777">
      <w:pPr>
        <w:pStyle w:val="Heading3"/>
        <w:rPr>
          <w:rFonts w:ascii="Arial" w:hAnsi="Arial" w:cs="Arial"/>
          <w:sz w:val="22"/>
          <w:szCs w:val="22"/>
        </w:rPr>
      </w:pPr>
      <w:r w:rsidRPr="00E74FA0">
        <w:rPr>
          <w:rFonts w:ascii="Arial" w:hAnsi="Arial" w:cs="Arial"/>
          <w:sz w:val="22"/>
          <w:szCs w:val="22"/>
        </w:rPr>
        <w:t xml:space="preserve">Identification </w:t>
      </w:r>
    </w:p>
    <w:p w:rsidRPr="00E74FA0" w:rsidR="005024E4" w:rsidP="005024E4" w:rsidRDefault="005024E4" w14:paraId="06971CD3" w14:textId="77777777">
      <w:pPr>
        <w:pStyle w:val="aLCPBodytext"/>
        <w:rPr>
          <w:rFonts w:ascii="Arial" w:hAnsi="Arial"/>
          <w:sz w:val="22"/>
          <w:szCs w:val="22"/>
        </w:rPr>
      </w:pPr>
    </w:p>
    <w:p w:rsidRPr="00E74FA0" w:rsidR="005024E4" w:rsidP="005024E4" w:rsidRDefault="0093056A" w14:paraId="1FB30C36" w14:textId="77777777">
      <w:pPr>
        <w:pStyle w:val="aLCPBodytext"/>
        <w:rPr>
          <w:rFonts w:ascii="Arial" w:hAnsi="Arial"/>
          <w:sz w:val="22"/>
          <w:szCs w:val="22"/>
        </w:rPr>
      </w:pPr>
      <w:r>
        <w:rPr>
          <w:rFonts w:ascii="Arial" w:hAnsi="Arial"/>
          <w:sz w:val="22"/>
          <w:szCs w:val="22"/>
        </w:rPr>
        <w:t>Before identifying any child</w:t>
      </w:r>
      <w:r w:rsidRPr="00E74FA0" w:rsidR="005024E4">
        <w:rPr>
          <w:rFonts w:ascii="Arial" w:hAnsi="Arial"/>
          <w:sz w:val="22"/>
          <w:szCs w:val="22"/>
        </w:rPr>
        <w:t xml:space="preserve"> </w:t>
      </w:r>
      <w:r w:rsidR="006151E9">
        <w:rPr>
          <w:rFonts w:ascii="Arial" w:hAnsi="Arial"/>
          <w:sz w:val="22"/>
          <w:szCs w:val="22"/>
        </w:rPr>
        <w:t xml:space="preserve">as </w:t>
      </w:r>
      <w:r w:rsidRPr="00E74FA0" w:rsidR="005024E4">
        <w:rPr>
          <w:rFonts w:ascii="Arial" w:hAnsi="Arial"/>
          <w:sz w:val="22"/>
          <w:szCs w:val="22"/>
        </w:rPr>
        <w:t xml:space="preserve">‘very able’ in a particular area, we aim to ensure that all children have had the opportunity to learn and succeed in this area.  This makes the identification process fair.  Identification of pupils as ‘very able’ and/or ‘talented’ is a judgement which applies to the current class/school context and refers to the current level of performance only.  This means that ‘at this time this child is showing ability in a particular area’. Identification at our school does not necessarily mean that in another school or context the child would be identified.  </w:t>
      </w:r>
    </w:p>
    <w:p w:rsidRPr="00E74FA0" w:rsidR="005024E4" w:rsidP="005024E4" w:rsidRDefault="005024E4" w14:paraId="2A1F701D" w14:textId="77777777">
      <w:pPr>
        <w:pStyle w:val="aLCPBodytext"/>
        <w:rPr>
          <w:rFonts w:ascii="Arial" w:hAnsi="Arial"/>
          <w:sz w:val="22"/>
          <w:szCs w:val="22"/>
        </w:rPr>
      </w:pPr>
    </w:p>
    <w:p w:rsidRPr="00E74FA0" w:rsidR="005024E4" w:rsidP="005024E4" w:rsidRDefault="005024E4" w14:paraId="108FDCFC" w14:textId="77777777">
      <w:pPr>
        <w:pStyle w:val="aLCPBodytext"/>
        <w:rPr>
          <w:rFonts w:ascii="Arial" w:hAnsi="Arial"/>
          <w:sz w:val="22"/>
          <w:szCs w:val="22"/>
        </w:rPr>
      </w:pPr>
      <w:r w:rsidRPr="00E74FA0">
        <w:rPr>
          <w:rFonts w:ascii="Arial" w:hAnsi="Arial"/>
          <w:sz w:val="22"/>
          <w:szCs w:val="22"/>
        </w:rPr>
        <w:t>A very able or talented pupil should be identified using a variety of methods.  The specific procedure will vary according to subject area but will include elements of the following:</w:t>
      </w:r>
    </w:p>
    <w:p w:rsidRPr="00E74FA0" w:rsidR="005024E4" w:rsidP="005024E4" w:rsidRDefault="005024E4" w14:paraId="03EFCA41" w14:textId="77777777">
      <w:pPr>
        <w:pStyle w:val="aLCPBodytext"/>
        <w:rPr>
          <w:rFonts w:ascii="Arial" w:hAnsi="Arial"/>
          <w:sz w:val="22"/>
          <w:szCs w:val="22"/>
        </w:rPr>
      </w:pPr>
    </w:p>
    <w:p w:rsidRPr="00E74FA0" w:rsidR="005024E4" w:rsidP="002623A8" w:rsidRDefault="005024E4" w14:paraId="28493765" w14:textId="77777777">
      <w:pPr>
        <w:pStyle w:val="aLCPBodytext"/>
        <w:numPr>
          <w:ilvl w:val="0"/>
          <w:numId w:val="22"/>
        </w:numPr>
        <w:rPr>
          <w:rFonts w:ascii="Arial" w:hAnsi="Arial"/>
          <w:sz w:val="22"/>
          <w:szCs w:val="22"/>
        </w:rPr>
      </w:pPr>
      <w:r w:rsidRPr="00E74FA0">
        <w:rPr>
          <w:rFonts w:ascii="Arial" w:hAnsi="Arial"/>
          <w:sz w:val="22"/>
          <w:szCs w:val="22"/>
        </w:rPr>
        <w:t>teacher nomination</w:t>
      </w:r>
    </w:p>
    <w:p w:rsidRPr="00E74FA0" w:rsidR="005024E4" w:rsidP="002623A8" w:rsidRDefault="005024E4" w14:paraId="0E656B8E" w14:textId="77777777">
      <w:pPr>
        <w:pStyle w:val="aLCPBodytext"/>
        <w:numPr>
          <w:ilvl w:val="0"/>
          <w:numId w:val="22"/>
        </w:numPr>
        <w:rPr>
          <w:rFonts w:ascii="Arial" w:hAnsi="Arial"/>
          <w:sz w:val="22"/>
          <w:szCs w:val="22"/>
        </w:rPr>
      </w:pPr>
      <w:r w:rsidRPr="00E74FA0">
        <w:rPr>
          <w:rFonts w:ascii="Arial" w:hAnsi="Arial"/>
          <w:sz w:val="22"/>
          <w:szCs w:val="22"/>
        </w:rPr>
        <w:t>assessment results</w:t>
      </w:r>
    </w:p>
    <w:p w:rsidRPr="00E74FA0" w:rsidR="005024E4" w:rsidP="002623A8" w:rsidRDefault="005024E4" w14:paraId="3A1CD44A" w14:textId="77777777">
      <w:pPr>
        <w:pStyle w:val="aLCPBodytext"/>
        <w:numPr>
          <w:ilvl w:val="0"/>
          <w:numId w:val="22"/>
        </w:numPr>
        <w:rPr>
          <w:rFonts w:ascii="Arial" w:hAnsi="Arial"/>
          <w:sz w:val="22"/>
          <w:szCs w:val="22"/>
        </w:rPr>
      </w:pPr>
      <w:r w:rsidRPr="00E74FA0">
        <w:rPr>
          <w:rFonts w:ascii="Arial" w:hAnsi="Arial"/>
          <w:sz w:val="22"/>
          <w:szCs w:val="22"/>
        </w:rPr>
        <w:t xml:space="preserve">specialist teacher identification </w:t>
      </w:r>
    </w:p>
    <w:p w:rsidRPr="00E74FA0" w:rsidR="005024E4" w:rsidP="002623A8" w:rsidRDefault="005024E4" w14:paraId="085C980D" w14:textId="77777777">
      <w:pPr>
        <w:pStyle w:val="aLCPBodytext"/>
        <w:numPr>
          <w:ilvl w:val="0"/>
          <w:numId w:val="22"/>
        </w:numPr>
        <w:rPr>
          <w:rFonts w:ascii="Arial" w:hAnsi="Arial"/>
          <w:sz w:val="22"/>
          <w:szCs w:val="22"/>
        </w:rPr>
      </w:pPr>
      <w:r w:rsidRPr="00E74FA0">
        <w:rPr>
          <w:rFonts w:ascii="Arial" w:hAnsi="Arial"/>
          <w:sz w:val="22"/>
          <w:szCs w:val="22"/>
        </w:rPr>
        <w:t>parental nomination</w:t>
      </w:r>
    </w:p>
    <w:p w:rsidRPr="00E74FA0" w:rsidR="005024E4" w:rsidP="002623A8" w:rsidRDefault="005024E4" w14:paraId="2CFA2D45" w14:textId="77777777">
      <w:pPr>
        <w:pStyle w:val="aLCPBodytext"/>
        <w:numPr>
          <w:ilvl w:val="0"/>
          <w:numId w:val="22"/>
        </w:numPr>
        <w:rPr>
          <w:rFonts w:ascii="Arial" w:hAnsi="Arial"/>
          <w:sz w:val="22"/>
          <w:szCs w:val="22"/>
        </w:rPr>
      </w:pPr>
      <w:r w:rsidRPr="00E74FA0">
        <w:rPr>
          <w:rFonts w:ascii="Arial" w:hAnsi="Arial"/>
          <w:sz w:val="22"/>
          <w:szCs w:val="22"/>
        </w:rPr>
        <w:t xml:space="preserve">peer nomination </w:t>
      </w:r>
    </w:p>
    <w:p w:rsidRPr="00E74FA0" w:rsidR="005024E4" w:rsidP="002623A8" w:rsidRDefault="005024E4" w14:paraId="32195EAB" w14:textId="77777777">
      <w:pPr>
        <w:pStyle w:val="aLCPBodytext"/>
        <w:numPr>
          <w:ilvl w:val="0"/>
          <w:numId w:val="22"/>
        </w:numPr>
        <w:rPr>
          <w:rFonts w:ascii="Arial" w:hAnsi="Arial"/>
          <w:sz w:val="22"/>
          <w:szCs w:val="22"/>
        </w:rPr>
      </w:pPr>
      <w:r w:rsidRPr="00E74FA0">
        <w:rPr>
          <w:rFonts w:ascii="Arial" w:hAnsi="Arial"/>
          <w:sz w:val="22"/>
          <w:szCs w:val="22"/>
        </w:rPr>
        <w:t>self</w:t>
      </w:r>
      <w:r w:rsidR="00BB5F9F">
        <w:rPr>
          <w:rFonts w:ascii="Arial" w:hAnsi="Arial"/>
          <w:sz w:val="22"/>
          <w:szCs w:val="22"/>
        </w:rPr>
        <w:t>-</w:t>
      </w:r>
      <w:r w:rsidRPr="00E74FA0">
        <w:rPr>
          <w:rFonts w:ascii="Arial" w:hAnsi="Arial"/>
          <w:sz w:val="22"/>
          <w:szCs w:val="22"/>
        </w:rPr>
        <w:t xml:space="preserve"> nomination</w:t>
      </w:r>
    </w:p>
    <w:p w:rsidRPr="00E74FA0" w:rsidR="005024E4" w:rsidP="005024E4" w:rsidRDefault="005024E4" w14:paraId="5F96A722" w14:textId="77777777">
      <w:pPr>
        <w:pStyle w:val="aLCPBodytext"/>
        <w:rPr>
          <w:rFonts w:ascii="Arial" w:hAnsi="Arial"/>
          <w:sz w:val="22"/>
          <w:szCs w:val="22"/>
        </w:rPr>
      </w:pPr>
    </w:p>
    <w:p w:rsidRPr="00E74FA0" w:rsidR="005024E4" w:rsidP="005024E4" w:rsidRDefault="005024E4" w14:paraId="7B7A5234" w14:textId="77777777">
      <w:pPr>
        <w:pStyle w:val="aLCPSubhead"/>
        <w:rPr>
          <w:rFonts w:ascii="Arial" w:hAnsi="Arial"/>
          <w:sz w:val="22"/>
          <w:u w:val="none"/>
        </w:rPr>
      </w:pPr>
      <w:r w:rsidRPr="00E74FA0">
        <w:rPr>
          <w:rFonts w:ascii="Arial" w:hAnsi="Arial"/>
          <w:sz w:val="22"/>
          <w:u w:val="none"/>
        </w:rPr>
        <w:t xml:space="preserve">Each year the school will draw up a register of very able and/or talented children, </w:t>
      </w:r>
    </w:p>
    <w:p w:rsidRPr="00E74FA0" w:rsidR="005024E4" w:rsidP="005024E4" w:rsidRDefault="005024E4" w14:paraId="0C720770" w14:textId="77777777">
      <w:pPr>
        <w:pStyle w:val="aLCPSubhead"/>
        <w:rPr>
          <w:rFonts w:ascii="Arial" w:hAnsi="Arial"/>
          <w:sz w:val="22"/>
          <w:u w:val="none"/>
        </w:rPr>
      </w:pPr>
      <w:r w:rsidRPr="00E74FA0">
        <w:rPr>
          <w:rFonts w:ascii="Arial" w:hAnsi="Arial"/>
          <w:sz w:val="22"/>
          <w:u w:val="none"/>
        </w:rPr>
        <w:t>this list will be kept under review.  Provision for very able and/or talented children</w:t>
      </w:r>
    </w:p>
    <w:p w:rsidRPr="00E74FA0" w:rsidR="005024E4" w:rsidP="005024E4" w:rsidRDefault="005024E4" w14:paraId="41AA1CD2" w14:textId="77777777">
      <w:pPr>
        <w:pStyle w:val="aLCPSubhead"/>
        <w:rPr>
          <w:rFonts w:ascii="Arial" w:hAnsi="Arial"/>
          <w:sz w:val="22"/>
          <w:u w:val="none"/>
        </w:rPr>
      </w:pPr>
      <w:r w:rsidRPr="00E74FA0">
        <w:rPr>
          <w:rFonts w:ascii="Arial" w:hAnsi="Arial"/>
          <w:sz w:val="22"/>
          <w:u w:val="none"/>
        </w:rPr>
        <w:t>will be tracked on the school’s provision map</w:t>
      </w:r>
      <w:r w:rsidR="00B54129">
        <w:rPr>
          <w:rFonts w:ascii="Arial" w:hAnsi="Arial"/>
          <w:sz w:val="22"/>
          <w:u w:val="none"/>
        </w:rPr>
        <w:t>.</w:t>
      </w:r>
    </w:p>
    <w:p w:rsidRPr="00E74FA0" w:rsidR="005024E4" w:rsidP="005024E4" w:rsidRDefault="005024E4" w14:paraId="5B95CD12" w14:textId="77777777">
      <w:pPr>
        <w:pStyle w:val="aLCPBodytext"/>
        <w:rPr>
          <w:rFonts w:ascii="Arial" w:hAnsi="Arial"/>
          <w:sz w:val="22"/>
          <w:szCs w:val="22"/>
        </w:rPr>
      </w:pPr>
    </w:p>
    <w:p w:rsidRPr="00E74FA0" w:rsidR="005024E4" w:rsidP="005024E4" w:rsidRDefault="005024E4" w14:paraId="4CEDD8A9" w14:textId="77777777">
      <w:pPr>
        <w:pStyle w:val="Heading3"/>
        <w:rPr>
          <w:rFonts w:ascii="Arial" w:hAnsi="Arial" w:cs="Arial"/>
          <w:sz w:val="22"/>
          <w:szCs w:val="22"/>
        </w:rPr>
      </w:pPr>
      <w:r w:rsidRPr="00E74FA0">
        <w:rPr>
          <w:rFonts w:ascii="Arial" w:hAnsi="Arial" w:cs="Arial"/>
          <w:sz w:val="22"/>
          <w:szCs w:val="22"/>
        </w:rPr>
        <w:t>Provision</w:t>
      </w:r>
    </w:p>
    <w:p w:rsidRPr="00E74FA0" w:rsidR="005024E4" w:rsidP="005024E4" w:rsidRDefault="005024E4" w14:paraId="5220BBB2" w14:textId="77777777">
      <w:pPr>
        <w:pStyle w:val="aLCPBodytext"/>
        <w:rPr>
          <w:rFonts w:ascii="Arial" w:hAnsi="Arial"/>
          <w:sz w:val="22"/>
          <w:szCs w:val="22"/>
        </w:rPr>
      </w:pPr>
    </w:p>
    <w:p w:rsidRPr="00E74FA0" w:rsidR="005024E4" w:rsidP="005024E4" w:rsidRDefault="005024E4" w14:paraId="717B8EE6" w14:textId="77777777">
      <w:pPr>
        <w:pStyle w:val="aLCPBodytext"/>
        <w:rPr>
          <w:rFonts w:ascii="Arial" w:hAnsi="Arial"/>
          <w:sz w:val="22"/>
          <w:szCs w:val="22"/>
        </w:rPr>
      </w:pPr>
      <w:r w:rsidRPr="00E74FA0">
        <w:rPr>
          <w:rFonts w:ascii="Arial" w:hAnsi="Arial"/>
          <w:sz w:val="22"/>
          <w:szCs w:val="22"/>
        </w:rPr>
        <w:t>Teachers have high expectations and plan carefully to meet the learning needs of all our children. We give all children the opportunity to show what they know, understand and can do, and we achieve this in a variety of ways when planning for children’s learning by providing:</w:t>
      </w:r>
    </w:p>
    <w:p w:rsidRPr="00E74FA0" w:rsidR="005024E4" w:rsidP="005024E4" w:rsidRDefault="005024E4" w14:paraId="13CB595B" w14:textId="77777777">
      <w:pPr>
        <w:pStyle w:val="aLCPBodytext"/>
        <w:rPr>
          <w:rFonts w:ascii="Arial" w:hAnsi="Arial"/>
          <w:sz w:val="22"/>
          <w:szCs w:val="22"/>
        </w:rPr>
      </w:pPr>
    </w:p>
    <w:p w:rsidRPr="00E74FA0" w:rsidR="005024E4" w:rsidP="005024E4" w:rsidRDefault="005024E4" w14:paraId="0A2B0569" w14:textId="77777777">
      <w:pPr>
        <w:pStyle w:val="aLCPbulletlist"/>
        <w:ind w:left="709" w:hanging="425"/>
        <w:rPr>
          <w:rFonts w:ascii="Arial" w:hAnsi="Arial"/>
          <w:sz w:val="22"/>
          <w:szCs w:val="22"/>
        </w:rPr>
      </w:pPr>
      <w:r w:rsidRPr="00E74FA0">
        <w:rPr>
          <w:rFonts w:ascii="Arial" w:hAnsi="Arial"/>
          <w:sz w:val="22"/>
          <w:szCs w:val="22"/>
        </w:rPr>
        <w:t>a common activity that allows the children to respond at their own level;</w:t>
      </w:r>
    </w:p>
    <w:p w:rsidRPr="00E74FA0" w:rsidR="005024E4" w:rsidP="005024E4" w:rsidRDefault="005024E4" w14:paraId="4A93064F" w14:textId="77777777">
      <w:pPr>
        <w:pStyle w:val="aLCPbulletlist"/>
        <w:ind w:left="709" w:hanging="425"/>
        <w:rPr>
          <w:rFonts w:ascii="Arial" w:hAnsi="Arial"/>
          <w:sz w:val="22"/>
          <w:szCs w:val="22"/>
        </w:rPr>
      </w:pPr>
      <w:r w:rsidRPr="00E74FA0">
        <w:rPr>
          <w:rFonts w:ascii="Arial" w:hAnsi="Arial"/>
          <w:sz w:val="22"/>
          <w:szCs w:val="22"/>
        </w:rPr>
        <w:t>an enrichment activity that broadens a child’s learning in a particular skill or knowledge area;</w:t>
      </w:r>
    </w:p>
    <w:p w:rsidRPr="00E74FA0" w:rsidR="005024E4" w:rsidP="005024E4" w:rsidRDefault="005024E4" w14:paraId="2B9E921B" w14:textId="77777777">
      <w:pPr>
        <w:pStyle w:val="aLCPbulletlist"/>
        <w:ind w:left="709" w:hanging="425"/>
        <w:rPr>
          <w:rFonts w:ascii="Arial" w:hAnsi="Arial"/>
          <w:sz w:val="22"/>
          <w:szCs w:val="22"/>
        </w:rPr>
      </w:pPr>
      <w:r w:rsidRPr="00E74FA0">
        <w:rPr>
          <w:rFonts w:ascii="Arial" w:hAnsi="Arial"/>
          <w:sz w:val="22"/>
          <w:szCs w:val="22"/>
        </w:rPr>
        <w:t>an individual activity within a common theme that reflects a greater depth of understanding and higher level of attainment;</w:t>
      </w:r>
    </w:p>
    <w:p w:rsidRPr="00E74FA0" w:rsidR="005024E4" w:rsidP="005024E4" w:rsidRDefault="005024E4" w14:paraId="55047968" w14:textId="77777777">
      <w:pPr>
        <w:pStyle w:val="aLCPbulletlist"/>
        <w:ind w:left="709" w:hanging="425"/>
        <w:rPr>
          <w:rFonts w:ascii="Arial" w:hAnsi="Arial"/>
          <w:sz w:val="22"/>
          <w:szCs w:val="22"/>
        </w:rPr>
      </w:pPr>
      <w:r w:rsidRPr="00E74FA0">
        <w:rPr>
          <w:rFonts w:ascii="Arial" w:hAnsi="Arial"/>
          <w:sz w:val="22"/>
          <w:szCs w:val="22"/>
        </w:rPr>
        <w:t>the opportunity for children to progress through their work at their own rate of learning.</w:t>
      </w:r>
    </w:p>
    <w:p w:rsidRPr="00E74FA0" w:rsidR="005024E4" w:rsidP="005024E4" w:rsidRDefault="005024E4" w14:paraId="6D9C8D39" w14:textId="77777777">
      <w:pPr>
        <w:pStyle w:val="aLCPBodytext"/>
        <w:rPr>
          <w:rStyle w:val="aLCPboldbodytext"/>
          <w:szCs w:val="22"/>
        </w:rPr>
      </w:pPr>
    </w:p>
    <w:p w:rsidRPr="00E74FA0" w:rsidR="005024E4" w:rsidP="005024E4" w:rsidRDefault="005024E4" w14:paraId="15C64315" w14:textId="77777777">
      <w:pPr>
        <w:pStyle w:val="aLCPBodytext"/>
        <w:rPr>
          <w:rFonts w:ascii="Arial" w:hAnsi="Arial"/>
          <w:sz w:val="22"/>
          <w:szCs w:val="22"/>
        </w:rPr>
      </w:pPr>
      <w:r w:rsidRPr="00E74FA0">
        <w:rPr>
          <w:rFonts w:ascii="Arial" w:hAnsi="Arial"/>
          <w:sz w:val="22"/>
          <w:szCs w:val="22"/>
        </w:rPr>
        <w:t>Children meet a variety of organisational strategies as they move through the school. Each strategy supports all children in their learning, but gives due regard to the more able and very able learner.</w:t>
      </w:r>
    </w:p>
    <w:p w:rsidRPr="00E74FA0" w:rsidR="005024E4" w:rsidP="005024E4" w:rsidRDefault="005024E4" w14:paraId="675E05EE" w14:textId="77777777">
      <w:pPr>
        <w:pStyle w:val="aLCPBodytext"/>
        <w:rPr>
          <w:rFonts w:ascii="Arial" w:hAnsi="Arial"/>
          <w:sz w:val="22"/>
          <w:szCs w:val="22"/>
        </w:rPr>
      </w:pPr>
    </w:p>
    <w:p w:rsidRPr="00E74FA0" w:rsidR="005024E4" w:rsidP="005024E4" w:rsidRDefault="005024E4" w14:paraId="4B97585E" w14:textId="77777777">
      <w:pPr>
        <w:pStyle w:val="aLCPBodytext"/>
        <w:rPr>
          <w:rFonts w:ascii="Arial" w:hAnsi="Arial"/>
          <w:sz w:val="22"/>
          <w:szCs w:val="22"/>
        </w:rPr>
      </w:pPr>
      <w:r w:rsidRPr="00E74FA0">
        <w:rPr>
          <w:rFonts w:ascii="Arial" w:hAnsi="Arial"/>
          <w:sz w:val="22"/>
          <w:szCs w:val="22"/>
        </w:rPr>
        <w:t>From Year 1 to Year 6 we set targets for English and mathematics at the appropriate level. We teach the children in our classes with appropriate differentiation</w:t>
      </w:r>
      <w:r w:rsidR="00D93CCD">
        <w:rPr>
          <w:rFonts w:ascii="Arial" w:hAnsi="Arial"/>
          <w:sz w:val="22"/>
          <w:szCs w:val="22"/>
        </w:rPr>
        <w:t>.</w:t>
      </w:r>
    </w:p>
    <w:p w:rsidRPr="00E74FA0" w:rsidR="005024E4" w:rsidP="005024E4" w:rsidRDefault="005024E4" w14:paraId="005097F6" w14:textId="77777777">
      <w:pPr>
        <w:pStyle w:val="aLCPBodytext"/>
        <w:rPr>
          <w:rFonts w:ascii="Arial" w:hAnsi="Arial"/>
          <w:sz w:val="22"/>
          <w:szCs w:val="22"/>
        </w:rPr>
      </w:pPr>
      <w:r w:rsidRPr="00E74FA0">
        <w:rPr>
          <w:rFonts w:ascii="Arial" w:hAnsi="Arial"/>
          <w:sz w:val="22"/>
          <w:szCs w:val="22"/>
        </w:rPr>
        <w:t xml:space="preserve">We offer a range of extra-curricular activities for our children. These activities offer very able and/or talented children the opportunity to further extend their learning in a range of activities. Opportunities include a range of sporting and musical clubs. </w:t>
      </w:r>
    </w:p>
    <w:p w:rsidR="005024E4" w:rsidP="005024E4" w:rsidRDefault="005024E4" w14:paraId="2FC17F8B" w14:textId="77777777">
      <w:pPr>
        <w:pStyle w:val="Default"/>
        <w:spacing w:before="160"/>
        <w:jc w:val="both"/>
        <w:rPr>
          <w:sz w:val="21"/>
          <w:szCs w:val="21"/>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47"/>
      </w:tblGrid>
      <w:tr w:rsidRPr="004D4299" w:rsidR="005024E4" w:rsidTr="00286B89" w14:paraId="2943EF96" w14:textId="77777777">
        <w:tc>
          <w:tcPr>
            <w:tcW w:w="9747" w:type="dxa"/>
          </w:tcPr>
          <w:p w:rsidRPr="004D4299" w:rsidR="005024E4" w:rsidP="00286B89" w:rsidRDefault="005024E4" w14:paraId="0E113C96" w14:textId="77777777">
            <w:pPr>
              <w:pStyle w:val="Default"/>
              <w:spacing w:before="160"/>
              <w:ind w:firstLine="170"/>
              <w:jc w:val="both"/>
              <w:rPr>
                <w:rFonts w:ascii="Arial" w:hAnsi="Arial" w:cs="Arial"/>
                <w:b/>
                <w:sz w:val="22"/>
                <w:szCs w:val="22"/>
              </w:rPr>
            </w:pPr>
            <w:r w:rsidRPr="004D4299">
              <w:rPr>
                <w:rFonts w:ascii="Arial" w:hAnsi="Arial" w:cs="Arial"/>
                <w:b/>
                <w:bCs/>
                <w:sz w:val="22"/>
                <w:szCs w:val="22"/>
              </w:rPr>
              <w:t xml:space="preserve">3. </w:t>
            </w:r>
            <w:r w:rsidRPr="004D4299">
              <w:rPr>
                <w:rFonts w:ascii="Arial" w:hAnsi="Arial" w:cs="Arial"/>
                <w:b/>
                <w:sz w:val="22"/>
                <w:szCs w:val="22"/>
              </w:rPr>
              <w:t xml:space="preserve">The name and contact details of the SEN co-ordinator. </w:t>
            </w:r>
          </w:p>
          <w:p w:rsidRPr="004D4299" w:rsidR="00286B89" w:rsidP="00286B89" w:rsidRDefault="007D695A" w14:paraId="26514390" w14:textId="77777777">
            <w:pPr>
              <w:pStyle w:val="Default"/>
              <w:spacing w:before="160"/>
              <w:jc w:val="center"/>
              <w:rPr>
                <w:rFonts w:ascii="Arial" w:hAnsi="Arial" w:cs="Arial"/>
                <w:b/>
                <w:i/>
                <w:color w:val="FF0000"/>
                <w:sz w:val="22"/>
                <w:szCs w:val="22"/>
              </w:rPr>
            </w:pPr>
            <w:r>
              <w:rPr>
                <w:rFonts w:ascii="Arial" w:hAnsi="Arial" w:cs="Arial"/>
                <w:b/>
                <w:i/>
                <w:color w:val="FF0000"/>
                <w:sz w:val="22"/>
                <w:szCs w:val="22"/>
              </w:rPr>
              <w:t>Hannah Bowden</w:t>
            </w:r>
            <w:r w:rsidR="007978F6">
              <w:rPr>
                <w:rFonts w:ascii="Arial" w:hAnsi="Arial" w:cs="Arial"/>
                <w:b/>
                <w:i/>
                <w:color w:val="FF0000"/>
                <w:sz w:val="22"/>
                <w:szCs w:val="22"/>
              </w:rPr>
              <w:t>, 01327 830301</w:t>
            </w:r>
          </w:p>
          <w:p w:rsidRPr="004D4299" w:rsidR="005024E4" w:rsidP="00286B89" w:rsidRDefault="005024E4" w14:paraId="0A4F7224" w14:textId="77777777">
            <w:pPr>
              <w:pStyle w:val="Default"/>
              <w:spacing w:before="160"/>
              <w:ind w:firstLine="170"/>
              <w:jc w:val="both"/>
              <w:rPr>
                <w:rFonts w:ascii="Arial" w:hAnsi="Arial" w:cs="Arial"/>
                <w:b/>
                <w:i/>
                <w:color w:val="FF0000"/>
                <w:sz w:val="22"/>
                <w:szCs w:val="22"/>
              </w:rPr>
            </w:pPr>
          </w:p>
          <w:p w:rsidRPr="004D4299" w:rsidR="005024E4" w:rsidP="00286B89" w:rsidRDefault="005024E4" w14:paraId="5DC99F3E" w14:textId="77777777">
            <w:pPr>
              <w:pStyle w:val="Default"/>
              <w:spacing w:before="160"/>
              <w:jc w:val="both"/>
              <w:rPr>
                <w:rFonts w:ascii="Arial" w:hAnsi="Arial" w:cs="Arial"/>
                <w:b/>
                <w:sz w:val="22"/>
                <w:szCs w:val="22"/>
              </w:rPr>
            </w:pPr>
            <w:r w:rsidRPr="004D4299">
              <w:rPr>
                <w:rFonts w:ascii="Arial" w:hAnsi="Arial" w:cs="Arial"/>
                <w:b/>
                <w:sz w:val="22"/>
                <w:szCs w:val="22"/>
              </w:rPr>
              <w:t xml:space="preserve">The name and contact details of the Ethnic Minority Achievement co-ordinator. </w:t>
            </w:r>
          </w:p>
          <w:p w:rsidRPr="004D4299" w:rsidR="00286B89" w:rsidP="00286B89" w:rsidRDefault="007D695A" w14:paraId="23DE470E" w14:textId="77777777">
            <w:pPr>
              <w:pStyle w:val="Default"/>
              <w:spacing w:before="160"/>
              <w:jc w:val="center"/>
              <w:rPr>
                <w:rFonts w:ascii="Arial" w:hAnsi="Arial" w:cs="Arial"/>
                <w:b/>
                <w:i/>
                <w:color w:val="FF0000"/>
                <w:sz w:val="22"/>
                <w:szCs w:val="22"/>
              </w:rPr>
            </w:pPr>
            <w:r>
              <w:rPr>
                <w:rFonts w:ascii="Arial" w:hAnsi="Arial" w:cs="Arial"/>
                <w:b/>
                <w:i/>
                <w:color w:val="FF0000"/>
                <w:sz w:val="22"/>
                <w:szCs w:val="22"/>
              </w:rPr>
              <w:t>Hannah Bowden</w:t>
            </w:r>
            <w:r w:rsidR="007978F6">
              <w:rPr>
                <w:rFonts w:ascii="Arial" w:hAnsi="Arial" w:cs="Arial"/>
                <w:b/>
                <w:i/>
                <w:color w:val="FF0000"/>
                <w:sz w:val="22"/>
                <w:szCs w:val="22"/>
              </w:rPr>
              <w:t>, 01327 830301</w:t>
            </w:r>
          </w:p>
          <w:p w:rsidR="00286B89" w:rsidP="00286B89" w:rsidRDefault="00286B89" w14:paraId="5AE48A43" w14:textId="77777777">
            <w:pPr>
              <w:pStyle w:val="Default"/>
              <w:spacing w:before="160"/>
              <w:jc w:val="both"/>
              <w:rPr>
                <w:rFonts w:ascii="Arial" w:hAnsi="Arial" w:cs="Arial"/>
                <w:b/>
                <w:sz w:val="22"/>
                <w:szCs w:val="22"/>
              </w:rPr>
            </w:pPr>
          </w:p>
          <w:p w:rsidRPr="004D4299" w:rsidR="005024E4" w:rsidP="00286B89" w:rsidRDefault="005024E4" w14:paraId="665B5B13" w14:textId="77777777">
            <w:pPr>
              <w:pStyle w:val="Default"/>
              <w:spacing w:before="160"/>
              <w:jc w:val="both"/>
              <w:rPr>
                <w:rFonts w:ascii="Arial" w:hAnsi="Arial" w:cs="Arial"/>
                <w:b/>
                <w:sz w:val="22"/>
                <w:szCs w:val="22"/>
              </w:rPr>
            </w:pPr>
            <w:r w:rsidRPr="004D4299">
              <w:rPr>
                <w:rFonts w:ascii="Arial" w:hAnsi="Arial" w:cs="Arial"/>
                <w:b/>
                <w:sz w:val="22"/>
                <w:szCs w:val="22"/>
              </w:rPr>
              <w:t>The name and co</w:t>
            </w:r>
            <w:r w:rsidR="00955221">
              <w:rPr>
                <w:rFonts w:ascii="Arial" w:hAnsi="Arial" w:cs="Arial"/>
                <w:b/>
                <w:sz w:val="22"/>
                <w:szCs w:val="22"/>
              </w:rPr>
              <w:t xml:space="preserve">ntact details of the Designated </w:t>
            </w:r>
            <w:r w:rsidRPr="004D4299">
              <w:rPr>
                <w:rFonts w:ascii="Arial" w:hAnsi="Arial" w:cs="Arial"/>
                <w:b/>
                <w:sz w:val="22"/>
                <w:szCs w:val="22"/>
              </w:rPr>
              <w:t xml:space="preserve">Teacher for Looked After pupils </w:t>
            </w:r>
          </w:p>
          <w:p w:rsidR="005024E4" w:rsidP="00286B89" w:rsidRDefault="005024E4" w14:paraId="50F40DEB" w14:textId="77777777">
            <w:pPr>
              <w:pStyle w:val="Default"/>
              <w:spacing w:before="160"/>
              <w:jc w:val="center"/>
              <w:rPr>
                <w:rFonts w:ascii="Arial" w:hAnsi="Arial" w:cs="Arial"/>
                <w:b/>
                <w:i/>
                <w:color w:val="FF0000"/>
                <w:sz w:val="22"/>
                <w:szCs w:val="22"/>
              </w:rPr>
            </w:pPr>
          </w:p>
          <w:p w:rsidRPr="004D4299" w:rsidR="00286B89" w:rsidP="00286B89" w:rsidRDefault="00BB5F9F" w14:paraId="60A00F2D" w14:textId="77777777">
            <w:pPr>
              <w:pStyle w:val="Default"/>
              <w:spacing w:before="160"/>
              <w:jc w:val="center"/>
              <w:rPr>
                <w:rFonts w:ascii="Arial" w:hAnsi="Arial" w:cs="Arial"/>
                <w:b/>
                <w:i/>
                <w:color w:val="FF0000"/>
                <w:sz w:val="22"/>
                <w:szCs w:val="22"/>
              </w:rPr>
            </w:pPr>
            <w:r>
              <w:rPr>
                <w:rFonts w:ascii="Arial" w:hAnsi="Arial" w:cs="Arial"/>
                <w:b/>
                <w:i/>
                <w:color w:val="FF0000"/>
                <w:sz w:val="22"/>
                <w:szCs w:val="22"/>
              </w:rPr>
              <w:t>Hannah Bowden</w:t>
            </w:r>
            <w:r w:rsidR="007978F6">
              <w:rPr>
                <w:rFonts w:ascii="Arial" w:hAnsi="Arial" w:cs="Arial"/>
                <w:b/>
                <w:i/>
                <w:color w:val="FF0000"/>
                <w:sz w:val="22"/>
                <w:szCs w:val="22"/>
              </w:rPr>
              <w:t xml:space="preserve"> 01327 830301</w:t>
            </w:r>
          </w:p>
          <w:p w:rsidRPr="004D4299" w:rsidR="00286B89" w:rsidP="00286B89" w:rsidRDefault="00286B89" w14:paraId="77A52294" w14:textId="77777777">
            <w:pPr>
              <w:pStyle w:val="Default"/>
              <w:spacing w:before="160"/>
              <w:jc w:val="both"/>
              <w:rPr>
                <w:rFonts w:ascii="Arial" w:hAnsi="Arial" w:cs="Arial"/>
                <w:b/>
                <w:i/>
                <w:color w:val="FF0000"/>
                <w:sz w:val="22"/>
                <w:szCs w:val="22"/>
              </w:rPr>
            </w:pPr>
          </w:p>
        </w:tc>
      </w:tr>
    </w:tbl>
    <w:p w:rsidR="005024E4" w:rsidP="005024E4" w:rsidRDefault="005024E4" w14:paraId="007DCDA8" w14:textId="77777777">
      <w:pPr>
        <w:pStyle w:val="Default"/>
        <w:spacing w:before="160"/>
        <w:jc w:val="both"/>
        <w:rPr>
          <w:sz w:val="21"/>
          <w:szCs w:val="21"/>
        </w:rPr>
      </w:pPr>
    </w:p>
    <w:p w:rsidRPr="00E74FA0" w:rsidR="005024E4" w:rsidP="005024E4" w:rsidRDefault="005024E4" w14:paraId="3F1DCC13" w14:textId="77777777">
      <w:pPr>
        <w:pStyle w:val="Heading1"/>
        <w:rPr>
          <w:rFonts w:ascii="Arial" w:hAnsi="Arial" w:cs="Arial"/>
          <w:sz w:val="22"/>
          <w:szCs w:val="22"/>
        </w:rPr>
      </w:pPr>
      <w:r w:rsidRPr="00E74FA0">
        <w:rPr>
          <w:rFonts w:ascii="Arial" w:hAnsi="Arial" w:cs="Arial"/>
          <w:sz w:val="22"/>
          <w:szCs w:val="22"/>
        </w:rPr>
        <w:t>Management of Inclusion within our school</w:t>
      </w:r>
    </w:p>
    <w:p w:rsidRPr="00E74FA0" w:rsidR="005024E4" w:rsidP="005024E4" w:rsidRDefault="005024E4" w14:paraId="450EA2D7" w14:textId="77777777">
      <w:pPr>
        <w:pStyle w:val="BodyText"/>
        <w:rPr>
          <w:rFonts w:ascii="Arial" w:hAnsi="Arial" w:cs="Arial"/>
          <w:sz w:val="22"/>
          <w:szCs w:val="22"/>
        </w:rPr>
      </w:pPr>
    </w:p>
    <w:p w:rsidR="005024E4" w:rsidP="005024E4" w:rsidRDefault="005024E4" w14:paraId="7F344356" w14:textId="77777777">
      <w:pPr>
        <w:pStyle w:val="BodyText"/>
        <w:rPr>
          <w:rFonts w:ascii="Arial" w:hAnsi="Arial" w:cs="Arial"/>
          <w:sz w:val="22"/>
          <w:szCs w:val="22"/>
        </w:rPr>
      </w:pPr>
      <w:r w:rsidRPr="00E74FA0">
        <w:rPr>
          <w:rFonts w:ascii="Arial" w:hAnsi="Arial" w:cs="Arial"/>
          <w:sz w:val="22"/>
          <w:szCs w:val="22"/>
        </w:rPr>
        <w:t xml:space="preserve">The head teacher and the governing body have delegated the responsibility for the ongoing implementation of this Inclusion Policy to the Special Educational Needs Coordinator (SENCO). The SENCO is responsible for reporting regularly to the head and the governor with responsibility for SEN on the ongoing effectiveness of this inclusion policy. </w:t>
      </w:r>
    </w:p>
    <w:p w:rsidRPr="00E74FA0" w:rsidR="00400177" w:rsidP="005024E4" w:rsidRDefault="00400177" w14:paraId="3DD355C9" w14:textId="77777777">
      <w:pPr>
        <w:pStyle w:val="BodyText"/>
        <w:rPr>
          <w:rFonts w:ascii="Arial" w:hAnsi="Arial" w:cs="Arial"/>
          <w:sz w:val="22"/>
          <w:szCs w:val="22"/>
        </w:rPr>
      </w:pPr>
    </w:p>
    <w:p w:rsidRPr="00E74FA0" w:rsidR="005024E4" w:rsidP="005024E4" w:rsidRDefault="005024E4" w14:paraId="2817A245" w14:textId="77777777">
      <w:pPr>
        <w:pStyle w:val="BodyText"/>
        <w:rPr>
          <w:rFonts w:ascii="Arial" w:hAnsi="Arial" w:cs="Arial"/>
          <w:sz w:val="22"/>
          <w:szCs w:val="22"/>
        </w:rPr>
      </w:pPr>
      <w:r w:rsidRPr="00E74FA0">
        <w:rPr>
          <w:rFonts w:ascii="Arial" w:hAnsi="Arial" w:cs="Arial"/>
          <w:b/>
          <w:sz w:val="22"/>
          <w:szCs w:val="22"/>
        </w:rPr>
        <w:t>All staff in school have a responsibility for maximising achievement and opportunity of vulnerable learners</w:t>
      </w:r>
      <w:r w:rsidRPr="00E74FA0">
        <w:rPr>
          <w:rFonts w:ascii="Arial" w:hAnsi="Arial" w:cs="Arial"/>
          <w:sz w:val="22"/>
          <w:szCs w:val="22"/>
        </w:rPr>
        <w:t xml:space="preserve"> – specifically, all teachers are teachers of </w:t>
      </w:r>
      <w:r>
        <w:rPr>
          <w:rFonts w:ascii="Arial" w:hAnsi="Arial" w:cs="Arial"/>
          <w:sz w:val="22"/>
          <w:szCs w:val="22"/>
        </w:rPr>
        <w:t xml:space="preserve">pupils with </w:t>
      </w:r>
      <w:r w:rsidRPr="00E74FA0">
        <w:rPr>
          <w:rFonts w:ascii="Arial" w:hAnsi="Arial" w:cs="Arial"/>
          <w:sz w:val="22"/>
          <w:szCs w:val="22"/>
        </w:rPr>
        <w:t xml:space="preserve">special educational needs and EAL. Staff are aware of their responsibilities towards all vulnerable learners and a positive and sensitive attitude is shown towards all pupils at all times. </w:t>
      </w:r>
    </w:p>
    <w:p w:rsidRPr="00E74FA0" w:rsidR="005024E4" w:rsidP="005024E4" w:rsidRDefault="005024E4" w14:paraId="1A81F0B1" w14:textId="77777777">
      <w:pPr>
        <w:pStyle w:val="Heading2"/>
        <w:rPr>
          <w:rFonts w:ascii="Arial" w:hAnsi="Arial" w:cs="Arial"/>
          <w:sz w:val="22"/>
          <w:szCs w:val="22"/>
        </w:rPr>
      </w:pPr>
    </w:p>
    <w:p w:rsidRPr="00E74FA0" w:rsidR="005024E4" w:rsidP="005024E4" w:rsidRDefault="005024E4" w14:paraId="2D30E78C" w14:textId="77777777">
      <w:pPr>
        <w:pStyle w:val="Heading2"/>
        <w:rPr>
          <w:rFonts w:ascii="Arial" w:hAnsi="Arial" w:cs="Arial"/>
          <w:sz w:val="22"/>
          <w:szCs w:val="22"/>
        </w:rPr>
      </w:pPr>
      <w:r w:rsidRPr="00E74FA0">
        <w:rPr>
          <w:rFonts w:ascii="Arial" w:hAnsi="Arial" w:cs="Arial"/>
          <w:sz w:val="22"/>
          <w:szCs w:val="22"/>
        </w:rPr>
        <w:t>Head</w:t>
      </w:r>
      <w:r w:rsidR="00A643E4">
        <w:rPr>
          <w:rFonts w:ascii="Arial" w:hAnsi="Arial" w:cs="Arial"/>
          <w:sz w:val="22"/>
          <w:szCs w:val="22"/>
        </w:rPr>
        <w:t xml:space="preserve"> </w:t>
      </w:r>
      <w:r w:rsidRPr="00E74FA0">
        <w:rPr>
          <w:rFonts w:ascii="Arial" w:hAnsi="Arial" w:cs="Arial"/>
          <w:sz w:val="22"/>
          <w:szCs w:val="22"/>
        </w:rPr>
        <w:t>teacher</w:t>
      </w:r>
    </w:p>
    <w:p w:rsidRPr="00E74FA0" w:rsidR="005024E4" w:rsidP="005024E4" w:rsidRDefault="005024E4" w14:paraId="717AAFBA" w14:textId="77777777">
      <w:pPr>
        <w:pStyle w:val="BodyText"/>
        <w:rPr>
          <w:rFonts w:ascii="Arial" w:hAnsi="Arial" w:cs="Arial"/>
          <w:sz w:val="22"/>
          <w:szCs w:val="22"/>
          <w:u w:val="single"/>
        </w:rPr>
      </w:pPr>
    </w:p>
    <w:p w:rsidRPr="00E74FA0" w:rsidR="005024E4" w:rsidP="002623A8" w:rsidRDefault="005024E4" w14:paraId="55258280" w14:textId="77777777">
      <w:pPr>
        <w:numPr>
          <w:ilvl w:val="0"/>
          <w:numId w:val="5"/>
        </w:numPr>
        <w:rPr>
          <w:rFonts w:ascii="Arial" w:hAnsi="Arial" w:cs="Arial"/>
          <w:sz w:val="22"/>
          <w:szCs w:val="22"/>
        </w:rPr>
      </w:pPr>
      <w:r w:rsidRPr="00E74FA0">
        <w:rPr>
          <w:rFonts w:ascii="Arial" w:hAnsi="Arial" w:cs="Arial"/>
          <w:sz w:val="22"/>
          <w:szCs w:val="22"/>
        </w:rPr>
        <w:t>the head</w:t>
      </w:r>
      <w:r w:rsidR="00A643E4">
        <w:rPr>
          <w:rFonts w:ascii="Arial" w:hAnsi="Arial" w:cs="Arial"/>
          <w:sz w:val="22"/>
          <w:szCs w:val="22"/>
        </w:rPr>
        <w:t xml:space="preserve"> </w:t>
      </w:r>
      <w:r w:rsidRPr="00E74FA0">
        <w:rPr>
          <w:rFonts w:ascii="Arial" w:hAnsi="Arial" w:cs="Arial"/>
          <w:sz w:val="22"/>
          <w:szCs w:val="22"/>
        </w:rPr>
        <w:t>teacher is responsible for monitoring and evaluating the progress of all pupils and for making strategic decisions which will maximise their opportunity to learn</w:t>
      </w:r>
    </w:p>
    <w:p w:rsidRPr="00E74FA0" w:rsidR="005024E4" w:rsidP="002623A8" w:rsidRDefault="005024E4" w14:paraId="3B6A45C7" w14:textId="77777777">
      <w:pPr>
        <w:numPr>
          <w:ilvl w:val="0"/>
          <w:numId w:val="5"/>
        </w:numPr>
        <w:rPr>
          <w:rFonts w:ascii="Arial" w:hAnsi="Arial" w:cs="Arial"/>
          <w:sz w:val="22"/>
          <w:szCs w:val="22"/>
        </w:rPr>
      </w:pPr>
      <w:r w:rsidRPr="00E74FA0">
        <w:rPr>
          <w:rFonts w:ascii="Arial" w:hAnsi="Arial" w:cs="Arial"/>
          <w:sz w:val="22"/>
          <w:szCs w:val="22"/>
        </w:rPr>
        <w:t xml:space="preserve">the head teacher and the governing body will delegate the day to day implementation of this policy to the Special Educational Needs Coordinator (SENCO) and Ethnic Minority Achievement Co-ordinator </w:t>
      </w:r>
    </w:p>
    <w:p w:rsidRPr="00E74FA0" w:rsidR="005024E4" w:rsidP="002623A8" w:rsidRDefault="005024E4" w14:paraId="5F6B4A3A" w14:textId="77777777">
      <w:pPr>
        <w:numPr>
          <w:ilvl w:val="0"/>
          <w:numId w:val="5"/>
        </w:numPr>
        <w:rPr>
          <w:rFonts w:ascii="Arial" w:hAnsi="Arial" w:cs="Arial"/>
          <w:sz w:val="22"/>
          <w:szCs w:val="22"/>
        </w:rPr>
      </w:pPr>
      <w:r w:rsidRPr="00E74FA0">
        <w:rPr>
          <w:rFonts w:ascii="Arial" w:hAnsi="Arial" w:cs="Arial"/>
          <w:sz w:val="22"/>
          <w:szCs w:val="22"/>
        </w:rPr>
        <w:t>the head teacher will be informed of the progress of all vulnerable learners and any issues with regard to the school’s provision in this regard through:</w:t>
      </w:r>
    </w:p>
    <w:p w:rsidRPr="00E74FA0" w:rsidR="005024E4" w:rsidP="002623A8" w:rsidRDefault="005024E4" w14:paraId="6975D22F" w14:textId="77777777">
      <w:pPr>
        <w:numPr>
          <w:ilvl w:val="1"/>
          <w:numId w:val="5"/>
        </w:numPr>
        <w:rPr>
          <w:rFonts w:ascii="Arial" w:hAnsi="Arial" w:cs="Arial"/>
          <w:sz w:val="22"/>
          <w:szCs w:val="22"/>
        </w:rPr>
      </w:pPr>
      <w:r w:rsidRPr="00E74FA0">
        <w:rPr>
          <w:rFonts w:ascii="Arial" w:hAnsi="Arial" w:cs="Arial"/>
          <w:sz w:val="22"/>
          <w:szCs w:val="22"/>
        </w:rPr>
        <w:t>analysis of the whole-school pupil progress tracking system</w:t>
      </w:r>
    </w:p>
    <w:p w:rsidRPr="00E74FA0" w:rsidR="005024E4" w:rsidP="002623A8" w:rsidRDefault="005024E4" w14:paraId="5E205BE1" w14:textId="77777777">
      <w:pPr>
        <w:numPr>
          <w:ilvl w:val="1"/>
          <w:numId w:val="5"/>
        </w:numPr>
        <w:rPr>
          <w:rFonts w:ascii="Arial" w:hAnsi="Arial" w:cs="Arial"/>
          <w:sz w:val="22"/>
          <w:szCs w:val="22"/>
        </w:rPr>
      </w:pPr>
      <w:r w:rsidRPr="00E74FA0">
        <w:rPr>
          <w:rFonts w:ascii="Arial" w:hAnsi="Arial" w:cs="Arial"/>
          <w:sz w:val="22"/>
          <w:szCs w:val="22"/>
        </w:rPr>
        <w:t>maintenance and analysis of a whole-school provision map for vulnerable lea</w:t>
      </w:r>
      <w:r w:rsidR="00791F47">
        <w:rPr>
          <w:rFonts w:ascii="Arial" w:hAnsi="Arial" w:cs="Arial"/>
          <w:sz w:val="22"/>
          <w:szCs w:val="22"/>
        </w:rPr>
        <w:t xml:space="preserve">rners </w:t>
      </w:r>
    </w:p>
    <w:p w:rsidRPr="00E74FA0" w:rsidR="005024E4" w:rsidP="002623A8" w:rsidRDefault="005024E4" w14:paraId="5D61A2D7" w14:textId="77777777">
      <w:pPr>
        <w:numPr>
          <w:ilvl w:val="1"/>
          <w:numId w:val="5"/>
        </w:numPr>
        <w:rPr>
          <w:rFonts w:ascii="Arial" w:hAnsi="Arial" w:cs="Arial"/>
          <w:sz w:val="22"/>
          <w:szCs w:val="22"/>
        </w:rPr>
      </w:pPr>
      <w:r w:rsidRPr="00E74FA0">
        <w:rPr>
          <w:rFonts w:ascii="Arial" w:hAnsi="Arial" w:cs="Arial"/>
          <w:sz w:val="22"/>
          <w:szCs w:val="22"/>
        </w:rPr>
        <w:t>pupil progress meetings with individual teachers</w:t>
      </w:r>
    </w:p>
    <w:p w:rsidRPr="00E74FA0" w:rsidR="005024E4" w:rsidP="002623A8" w:rsidRDefault="005024E4" w14:paraId="27D9EF2A" w14:textId="77777777">
      <w:pPr>
        <w:numPr>
          <w:ilvl w:val="1"/>
          <w:numId w:val="5"/>
        </w:numPr>
        <w:rPr>
          <w:rFonts w:ascii="Arial" w:hAnsi="Arial" w:cs="Arial"/>
          <w:sz w:val="22"/>
          <w:szCs w:val="22"/>
        </w:rPr>
      </w:pPr>
      <w:r w:rsidRPr="00E74FA0">
        <w:rPr>
          <w:rFonts w:ascii="Arial" w:hAnsi="Arial" w:cs="Arial"/>
          <w:sz w:val="22"/>
          <w:szCs w:val="22"/>
        </w:rPr>
        <w:t>regular meetings</w:t>
      </w:r>
      <w:r w:rsidR="00A643E4">
        <w:rPr>
          <w:rFonts w:ascii="Arial" w:hAnsi="Arial" w:cs="Arial"/>
          <w:sz w:val="22"/>
          <w:szCs w:val="22"/>
        </w:rPr>
        <w:t xml:space="preserve"> with the SENCO</w:t>
      </w:r>
    </w:p>
    <w:p w:rsidRPr="00E74FA0" w:rsidR="005024E4" w:rsidP="002623A8" w:rsidRDefault="005024E4" w14:paraId="50945B81" w14:textId="77777777">
      <w:pPr>
        <w:numPr>
          <w:ilvl w:val="1"/>
          <w:numId w:val="5"/>
        </w:numPr>
        <w:rPr>
          <w:rFonts w:ascii="Arial" w:hAnsi="Arial" w:cs="Arial"/>
          <w:sz w:val="22"/>
          <w:szCs w:val="22"/>
        </w:rPr>
      </w:pPr>
      <w:r w:rsidRPr="00E74FA0">
        <w:rPr>
          <w:rFonts w:ascii="Arial" w:hAnsi="Arial" w:cs="Arial"/>
          <w:sz w:val="22"/>
          <w:szCs w:val="22"/>
        </w:rPr>
        <w:t>discussions with pupils and parents</w:t>
      </w:r>
    </w:p>
    <w:p w:rsidRPr="00E74FA0" w:rsidR="005024E4" w:rsidP="005024E4" w:rsidRDefault="005024E4" w14:paraId="56EE48EE" w14:textId="77777777">
      <w:pPr>
        <w:ind w:left="1440"/>
        <w:rPr>
          <w:rFonts w:ascii="Arial" w:hAnsi="Arial" w:cs="Arial"/>
          <w:sz w:val="22"/>
          <w:szCs w:val="22"/>
        </w:rPr>
      </w:pPr>
    </w:p>
    <w:p w:rsidRPr="00E74FA0" w:rsidR="005024E4" w:rsidP="005024E4" w:rsidRDefault="005024E4" w14:paraId="3055E96F" w14:textId="77777777">
      <w:pPr>
        <w:pStyle w:val="Heading2"/>
        <w:rPr>
          <w:rFonts w:ascii="Arial" w:hAnsi="Arial" w:cs="Arial"/>
          <w:sz w:val="22"/>
          <w:szCs w:val="22"/>
        </w:rPr>
      </w:pPr>
      <w:r w:rsidRPr="00E74FA0">
        <w:rPr>
          <w:rFonts w:ascii="Arial" w:hAnsi="Arial" w:cs="Arial"/>
          <w:sz w:val="22"/>
          <w:szCs w:val="22"/>
        </w:rPr>
        <w:t>Special Educational Needs Coordinator</w:t>
      </w:r>
    </w:p>
    <w:p w:rsidRPr="00E74FA0" w:rsidR="005024E4" w:rsidP="005024E4" w:rsidRDefault="005024E4" w14:paraId="2908EB2C" w14:textId="77777777">
      <w:pPr>
        <w:ind w:left="1440"/>
        <w:rPr>
          <w:rFonts w:ascii="Arial" w:hAnsi="Arial" w:cs="Arial"/>
          <w:sz w:val="22"/>
          <w:szCs w:val="22"/>
        </w:rPr>
      </w:pPr>
    </w:p>
    <w:p w:rsidRPr="00E74FA0" w:rsidR="005024E4" w:rsidP="005024E4" w:rsidRDefault="005024E4" w14:paraId="3A32C22B" w14:textId="77777777">
      <w:pPr>
        <w:pStyle w:val="BodyText"/>
        <w:rPr>
          <w:rFonts w:ascii="Arial" w:hAnsi="Arial" w:cs="Arial"/>
          <w:sz w:val="22"/>
          <w:szCs w:val="22"/>
        </w:rPr>
      </w:pPr>
      <w:r w:rsidRPr="00E74FA0">
        <w:rPr>
          <w:rFonts w:ascii="Arial" w:hAnsi="Arial" w:cs="Arial"/>
          <w:sz w:val="22"/>
          <w:szCs w:val="22"/>
        </w:rPr>
        <w:t xml:space="preserve">In line with the recommendations in the </w:t>
      </w:r>
      <w:r>
        <w:rPr>
          <w:rFonts w:ascii="Arial" w:hAnsi="Arial" w:cs="Arial"/>
          <w:sz w:val="22"/>
          <w:szCs w:val="22"/>
        </w:rPr>
        <w:t>SEN Code of Practice 2014</w:t>
      </w:r>
      <w:r w:rsidRPr="00E74FA0">
        <w:rPr>
          <w:rFonts w:ascii="Arial" w:hAnsi="Arial" w:cs="Arial"/>
          <w:sz w:val="22"/>
          <w:szCs w:val="22"/>
        </w:rPr>
        <w:t>, the SENCO will oversee the day- to-day operation of this policy in the following ways:</w:t>
      </w:r>
    </w:p>
    <w:p w:rsidRPr="00E74FA0" w:rsidR="005024E4" w:rsidP="005024E4" w:rsidRDefault="005024E4" w14:paraId="121FD38A" w14:textId="77777777">
      <w:pPr>
        <w:pStyle w:val="BodyText"/>
        <w:rPr>
          <w:rFonts w:ascii="Arial" w:hAnsi="Arial" w:cs="Arial"/>
          <w:sz w:val="22"/>
          <w:szCs w:val="22"/>
        </w:rPr>
      </w:pPr>
    </w:p>
    <w:p w:rsidRPr="00E74FA0" w:rsidR="005024E4" w:rsidP="002623A8" w:rsidRDefault="005024E4" w14:paraId="43DBE56F" w14:textId="77777777">
      <w:pPr>
        <w:pStyle w:val="BodyText"/>
        <w:numPr>
          <w:ilvl w:val="0"/>
          <w:numId w:val="4"/>
        </w:numPr>
        <w:rPr>
          <w:rFonts w:ascii="Arial" w:hAnsi="Arial" w:cs="Arial"/>
          <w:sz w:val="22"/>
          <w:szCs w:val="22"/>
        </w:rPr>
      </w:pPr>
      <w:r w:rsidRPr="00E74FA0">
        <w:rPr>
          <w:rFonts w:ascii="Arial" w:hAnsi="Arial" w:cs="Arial"/>
          <w:sz w:val="22"/>
          <w:szCs w:val="22"/>
        </w:rPr>
        <w:t>maintenance and analysis of whole-school provision map for vulnerable learners</w:t>
      </w:r>
    </w:p>
    <w:p w:rsidRPr="00E74FA0" w:rsidR="005024E4" w:rsidP="002623A8" w:rsidRDefault="005024E4" w14:paraId="719B4E8A" w14:textId="77777777">
      <w:pPr>
        <w:pStyle w:val="BodyText"/>
        <w:numPr>
          <w:ilvl w:val="0"/>
          <w:numId w:val="4"/>
        </w:numPr>
        <w:rPr>
          <w:rFonts w:ascii="Arial" w:hAnsi="Arial" w:cs="Arial"/>
          <w:sz w:val="22"/>
          <w:szCs w:val="22"/>
        </w:rPr>
      </w:pPr>
      <w:r>
        <w:rPr>
          <w:rFonts w:ascii="Arial" w:hAnsi="Arial" w:cs="Arial"/>
          <w:sz w:val="22"/>
          <w:szCs w:val="22"/>
        </w:rPr>
        <w:t>identifying on this provision map</w:t>
      </w:r>
      <w:r w:rsidRPr="00E74FA0">
        <w:rPr>
          <w:rFonts w:ascii="Arial" w:hAnsi="Arial" w:cs="Arial"/>
          <w:sz w:val="22"/>
          <w:szCs w:val="22"/>
        </w:rPr>
        <w:t xml:space="preserve"> a </w:t>
      </w:r>
      <w:r>
        <w:rPr>
          <w:rFonts w:ascii="Arial" w:hAnsi="Arial" w:cs="Arial"/>
          <w:sz w:val="22"/>
          <w:szCs w:val="22"/>
        </w:rPr>
        <w:t xml:space="preserve">staged </w:t>
      </w:r>
      <w:r w:rsidRPr="00E74FA0">
        <w:rPr>
          <w:rFonts w:ascii="Arial" w:hAnsi="Arial" w:cs="Arial"/>
          <w:sz w:val="22"/>
          <w:szCs w:val="22"/>
        </w:rPr>
        <w:t>list of pupils with special educational needs</w:t>
      </w:r>
      <w:r>
        <w:rPr>
          <w:rFonts w:ascii="Arial" w:hAnsi="Arial" w:cs="Arial"/>
          <w:sz w:val="22"/>
          <w:szCs w:val="22"/>
        </w:rPr>
        <w:t xml:space="preserve"> – those in receipt of additional SEN support from the schools devolved budget, those in receipt of High Needs funding and those with statements of Special Educational Need or Education Health and Care plans</w:t>
      </w:r>
    </w:p>
    <w:p w:rsidRPr="00E74FA0" w:rsidR="005024E4" w:rsidP="002623A8" w:rsidRDefault="005024E4" w14:paraId="0D17B9AB" w14:textId="77777777">
      <w:pPr>
        <w:pStyle w:val="BodyText"/>
        <w:numPr>
          <w:ilvl w:val="0"/>
          <w:numId w:val="4"/>
        </w:numPr>
        <w:rPr>
          <w:rFonts w:ascii="Arial" w:hAnsi="Arial" w:cs="Arial"/>
          <w:sz w:val="22"/>
          <w:szCs w:val="22"/>
        </w:rPr>
      </w:pPr>
      <w:r w:rsidRPr="00E74FA0">
        <w:rPr>
          <w:rFonts w:ascii="Arial" w:hAnsi="Arial" w:cs="Arial"/>
          <w:sz w:val="22"/>
          <w:szCs w:val="22"/>
        </w:rPr>
        <w:t>co-ordinating provision for children with special educational needs</w:t>
      </w:r>
    </w:p>
    <w:p w:rsidRPr="00E74FA0" w:rsidR="005024E4" w:rsidP="002623A8" w:rsidRDefault="005024E4" w14:paraId="71880582" w14:textId="77777777">
      <w:pPr>
        <w:pStyle w:val="BodyText"/>
        <w:numPr>
          <w:ilvl w:val="0"/>
          <w:numId w:val="4"/>
        </w:numPr>
        <w:rPr>
          <w:rFonts w:ascii="Arial" w:hAnsi="Arial" w:cs="Arial"/>
          <w:sz w:val="22"/>
          <w:szCs w:val="22"/>
        </w:rPr>
      </w:pPr>
      <w:r w:rsidRPr="00E74FA0">
        <w:rPr>
          <w:rFonts w:ascii="Arial" w:hAnsi="Arial" w:cs="Arial"/>
          <w:sz w:val="22"/>
          <w:szCs w:val="22"/>
        </w:rPr>
        <w:t>liaising with and advising teachers</w:t>
      </w:r>
    </w:p>
    <w:p w:rsidRPr="00E74FA0" w:rsidR="005024E4" w:rsidP="002623A8" w:rsidRDefault="005024E4" w14:paraId="30AD8A9F" w14:textId="77777777">
      <w:pPr>
        <w:pStyle w:val="BodyText"/>
        <w:numPr>
          <w:ilvl w:val="0"/>
          <w:numId w:val="4"/>
        </w:numPr>
        <w:rPr>
          <w:rFonts w:ascii="Arial" w:hAnsi="Arial" w:cs="Arial"/>
          <w:sz w:val="22"/>
          <w:szCs w:val="22"/>
        </w:rPr>
      </w:pPr>
      <w:r w:rsidRPr="00E74FA0">
        <w:rPr>
          <w:rFonts w:ascii="Arial" w:hAnsi="Arial" w:cs="Arial"/>
          <w:sz w:val="22"/>
          <w:szCs w:val="22"/>
        </w:rPr>
        <w:t>managing other classroom staff involved in supporting vulnerable learners</w:t>
      </w:r>
    </w:p>
    <w:p w:rsidRPr="00E74FA0" w:rsidR="005024E4" w:rsidP="002623A8" w:rsidRDefault="005024E4" w14:paraId="2449AC1C" w14:textId="77777777">
      <w:pPr>
        <w:pStyle w:val="BodyText"/>
        <w:numPr>
          <w:ilvl w:val="0"/>
          <w:numId w:val="4"/>
        </w:numPr>
        <w:rPr>
          <w:rFonts w:ascii="Arial" w:hAnsi="Arial" w:cs="Arial"/>
          <w:sz w:val="22"/>
          <w:szCs w:val="22"/>
        </w:rPr>
      </w:pPr>
      <w:r w:rsidRPr="00E74FA0">
        <w:rPr>
          <w:rFonts w:ascii="Arial" w:hAnsi="Arial" w:cs="Arial"/>
          <w:sz w:val="22"/>
          <w:szCs w:val="22"/>
        </w:rPr>
        <w:t>overseeing the records on all children with Special Educational Needs</w:t>
      </w:r>
    </w:p>
    <w:p w:rsidRPr="00E74FA0" w:rsidR="005024E4" w:rsidP="002623A8" w:rsidRDefault="005024E4" w14:paraId="6C6E12A6" w14:textId="77777777">
      <w:pPr>
        <w:pStyle w:val="BodyText"/>
        <w:numPr>
          <w:ilvl w:val="0"/>
          <w:numId w:val="4"/>
        </w:numPr>
        <w:rPr>
          <w:rFonts w:ascii="Arial" w:hAnsi="Arial" w:cs="Arial"/>
          <w:sz w:val="22"/>
          <w:szCs w:val="22"/>
        </w:rPr>
      </w:pPr>
      <w:r w:rsidRPr="00E74FA0">
        <w:rPr>
          <w:rFonts w:ascii="Arial" w:hAnsi="Arial" w:cs="Arial"/>
          <w:sz w:val="22"/>
          <w:szCs w:val="22"/>
        </w:rPr>
        <w:t>liaising with parents of children with SEN, in conjunction with class teachers</w:t>
      </w:r>
    </w:p>
    <w:p w:rsidRPr="00E74FA0" w:rsidR="005024E4" w:rsidP="002623A8" w:rsidRDefault="005024E4" w14:paraId="086CEEBD" w14:textId="77777777">
      <w:pPr>
        <w:pStyle w:val="BodyText"/>
        <w:numPr>
          <w:ilvl w:val="0"/>
          <w:numId w:val="4"/>
        </w:numPr>
        <w:rPr>
          <w:rFonts w:ascii="Arial" w:hAnsi="Arial" w:cs="Arial"/>
          <w:sz w:val="22"/>
          <w:szCs w:val="22"/>
        </w:rPr>
      </w:pPr>
      <w:r w:rsidRPr="00E74FA0">
        <w:rPr>
          <w:rFonts w:ascii="Arial" w:hAnsi="Arial" w:cs="Arial"/>
          <w:sz w:val="22"/>
          <w:szCs w:val="22"/>
        </w:rPr>
        <w:t>contributing to the in-service training of staff</w:t>
      </w:r>
    </w:p>
    <w:p w:rsidRPr="00E74FA0" w:rsidR="005024E4" w:rsidP="002623A8" w:rsidRDefault="005024E4" w14:paraId="1D371748" w14:textId="77777777">
      <w:pPr>
        <w:pStyle w:val="BodyText"/>
        <w:numPr>
          <w:ilvl w:val="0"/>
          <w:numId w:val="4"/>
        </w:numPr>
        <w:rPr>
          <w:rFonts w:ascii="Arial" w:hAnsi="Arial" w:cs="Arial"/>
          <w:sz w:val="22"/>
          <w:szCs w:val="22"/>
        </w:rPr>
      </w:pPr>
      <w:r w:rsidRPr="00E74FA0">
        <w:rPr>
          <w:rFonts w:ascii="Arial" w:hAnsi="Arial" w:cs="Arial"/>
          <w:sz w:val="22"/>
          <w:szCs w:val="22"/>
        </w:rPr>
        <w:t>implementing a programme of Annual Review for all pupils with a statement of special educational need</w:t>
      </w:r>
      <w:r>
        <w:rPr>
          <w:rFonts w:ascii="Arial" w:hAnsi="Arial" w:cs="Arial"/>
          <w:sz w:val="22"/>
          <w:szCs w:val="22"/>
        </w:rPr>
        <w:t>. Complying with requests from an Education Health and Care Plan Coordinator to participate in a review.</w:t>
      </w:r>
    </w:p>
    <w:p w:rsidRPr="00E74FA0" w:rsidR="005024E4" w:rsidP="002623A8" w:rsidRDefault="005024E4" w14:paraId="6E201537" w14:textId="77777777">
      <w:pPr>
        <w:pStyle w:val="BodyText"/>
        <w:numPr>
          <w:ilvl w:val="0"/>
          <w:numId w:val="4"/>
        </w:numPr>
        <w:rPr>
          <w:rFonts w:ascii="Arial" w:hAnsi="Arial" w:cs="Arial"/>
          <w:sz w:val="22"/>
          <w:szCs w:val="22"/>
        </w:rPr>
      </w:pPr>
      <w:r w:rsidRPr="00E74FA0">
        <w:rPr>
          <w:rFonts w:ascii="Arial" w:hAnsi="Arial" w:cs="Arial"/>
          <w:sz w:val="22"/>
          <w:szCs w:val="22"/>
        </w:rPr>
        <w:t xml:space="preserve">carrying out referral procedures to the Local Authority to request </w:t>
      </w:r>
      <w:r>
        <w:rPr>
          <w:rFonts w:ascii="Arial" w:hAnsi="Arial" w:cs="Arial"/>
          <w:sz w:val="22"/>
          <w:szCs w:val="22"/>
        </w:rPr>
        <w:t>High Needs funding and/or an Education Health and Care Plan</w:t>
      </w:r>
      <w:r w:rsidRPr="00E74FA0">
        <w:rPr>
          <w:rFonts w:ascii="Arial" w:hAnsi="Arial" w:cs="Arial"/>
          <w:sz w:val="22"/>
          <w:szCs w:val="22"/>
        </w:rPr>
        <w:t xml:space="preserve"> when it is suspected, on strong evidence arising from previous intervention </w:t>
      </w:r>
      <w:r>
        <w:rPr>
          <w:rFonts w:ascii="Arial" w:hAnsi="Arial" w:cs="Arial"/>
          <w:sz w:val="22"/>
          <w:szCs w:val="22"/>
        </w:rPr>
        <w:t>(additional SEN support from devolved budget)</w:t>
      </w:r>
      <w:r w:rsidRPr="00E74FA0">
        <w:rPr>
          <w:rFonts w:ascii="Arial" w:hAnsi="Arial" w:cs="Arial"/>
          <w:sz w:val="22"/>
          <w:szCs w:val="22"/>
        </w:rPr>
        <w:t>, that a pupil may have a special educational need</w:t>
      </w:r>
      <w:r>
        <w:rPr>
          <w:rFonts w:ascii="Arial" w:hAnsi="Arial" w:cs="Arial"/>
          <w:sz w:val="22"/>
          <w:szCs w:val="22"/>
        </w:rPr>
        <w:t xml:space="preserve"> which will require significant support, </w:t>
      </w:r>
    </w:p>
    <w:p w:rsidRPr="00E74FA0" w:rsidR="005024E4" w:rsidP="002623A8" w:rsidRDefault="005024E4" w14:paraId="5060225B" w14:textId="77777777">
      <w:pPr>
        <w:pStyle w:val="BodyText"/>
        <w:numPr>
          <w:ilvl w:val="0"/>
          <w:numId w:val="4"/>
        </w:numPr>
        <w:rPr>
          <w:rFonts w:ascii="Arial" w:hAnsi="Arial" w:cs="Arial"/>
          <w:sz w:val="22"/>
          <w:szCs w:val="22"/>
        </w:rPr>
      </w:pPr>
      <w:r w:rsidRPr="00E74FA0">
        <w:rPr>
          <w:rFonts w:ascii="Arial" w:hAnsi="Arial" w:cs="Arial"/>
          <w:sz w:val="22"/>
          <w:szCs w:val="22"/>
        </w:rPr>
        <w:t xml:space="preserve">overseeing the smooth running of transition arrangements and transfer of information for Year 6 pupils on the vulnerable learners’ provision map. </w:t>
      </w:r>
    </w:p>
    <w:p w:rsidRPr="00E74FA0" w:rsidR="005024E4" w:rsidP="002623A8" w:rsidRDefault="005024E4" w14:paraId="265CD4AA" w14:textId="77777777">
      <w:pPr>
        <w:pStyle w:val="BodyText"/>
        <w:numPr>
          <w:ilvl w:val="0"/>
          <w:numId w:val="4"/>
        </w:numPr>
        <w:rPr>
          <w:rFonts w:ascii="Arial" w:hAnsi="Arial" w:cs="Arial"/>
          <w:sz w:val="22"/>
          <w:szCs w:val="22"/>
        </w:rPr>
      </w:pPr>
      <w:r w:rsidRPr="00E74FA0">
        <w:rPr>
          <w:rFonts w:ascii="Arial" w:hAnsi="Arial" w:cs="Arial"/>
          <w:sz w:val="22"/>
          <w:szCs w:val="22"/>
        </w:rPr>
        <w:t>monitoring the school’s system for ensuring that Individual Education Plans, where it is agreed they will be useful for a pupil with special educational needs, have a high profile in the classroom and with pupils (see section below on Individual Education Plans).</w:t>
      </w:r>
    </w:p>
    <w:p w:rsidRPr="00E74FA0" w:rsidR="005024E4" w:rsidP="002623A8" w:rsidRDefault="005024E4" w14:paraId="4A6898E7" w14:textId="77777777">
      <w:pPr>
        <w:pStyle w:val="BodyText"/>
        <w:numPr>
          <w:ilvl w:val="0"/>
          <w:numId w:val="4"/>
        </w:numPr>
        <w:rPr>
          <w:rFonts w:ascii="Arial" w:hAnsi="Arial" w:cs="Arial"/>
          <w:sz w:val="22"/>
          <w:szCs w:val="22"/>
        </w:rPr>
      </w:pPr>
      <w:r>
        <w:rPr>
          <w:rFonts w:ascii="Arial" w:hAnsi="Arial" w:cs="Arial"/>
          <w:sz w:val="22"/>
          <w:szCs w:val="22"/>
        </w:rPr>
        <w:t>e</w:t>
      </w:r>
      <w:r w:rsidRPr="00E74FA0">
        <w:rPr>
          <w:rFonts w:ascii="Arial" w:hAnsi="Arial" w:cs="Arial"/>
          <w:sz w:val="22"/>
          <w:szCs w:val="22"/>
        </w:rPr>
        <w:t>valuating regularly the impact and effectiveness of all additional interventions for all vulnerable learners (including those with special educational needs).</w:t>
      </w:r>
    </w:p>
    <w:p w:rsidRPr="00E74FA0" w:rsidR="005024E4" w:rsidP="002623A8" w:rsidRDefault="005024E4" w14:paraId="4DD9FA2D" w14:textId="77777777">
      <w:pPr>
        <w:pStyle w:val="BodyText"/>
        <w:numPr>
          <w:ilvl w:val="0"/>
          <w:numId w:val="4"/>
        </w:numPr>
        <w:rPr>
          <w:rFonts w:ascii="Arial" w:hAnsi="Arial" w:cs="Arial"/>
          <w:sz w:val="22"/>
          <w:szCs w:val="22"/>
        </w:rPr>
      </w:pPr>
      <w:r w:rsidRPr="00E74FA0">
        <w:rPr>
          <w:rFonts w:ascii="Arial" w:hAnsi="Arial" w:cs="Arial"/>
          <w:sz w:val="22"/>
          <w:szCs w:val="22"/>
        </w:rPr>
        <w:t xml:space="preserve">meeting </w:t>
      </w:r>
      <w:r w:rsidRPr="00E74FA0">
        <w:rPr>
          <w:rFonts w:ascii="Arial" w:hAnsi="Arial" w:cs="Arial"/>
          <w:b/>
          <w:bCs/>
          <w:sz w:val="22"/>
          <w:szCs w:val="22"/>
        </w:rPr>
        <w:t>at least</w:t>
      </w:r>
      <w:r w:rsidRPr="00E74FA0">
        <w:rPr>
          <w:rFonts w:ascii="Arial" w:hAnsi="Arial" w:cs="Arial"/>
          <w:sz w:val="22"/>
          <w:szCs w:val="22"/>
        </w:rPr>
        <w:t xml:space="preserve"> termly with each teacher to review and revise learning objectives for all vulnerable learners in their class who are being tracked on the school’s provision map (school managers will guarantee planning and preparation time for teachers and SENCO to ensure that these meetings occur).</w:t>
      </w:r>
    </w:p>
    <w:p w:rsidRPr="00E74FA0" w:rsidR="005024E4" w:rsidP="002623A8" w:rsidRDefault="005024E4" w14:paraId="6A55EE65" w14:textId="77777777">
      <w:pPr>
        <w:pStyle w:val="BodyText"/>
        <w:numPr>
          <w:ilvl w:val="0"/>
          <w:numId w:val="4"/>
        </w:numPr>
        <w:rPr>
          <w:rFonts w:ascii="Arial" w:hAnsi="Arial" w:cs="Arial"/>
          <w:sz w:val="22"/>
          <w:szCs w:val="22"/>
        </w:rPr>
      </w:pPr>
      <w:r w:rsidRPr="00E74FA0">
        <w:rPr>
          <w:rFonts w:ascii="Arial" w:hAnsi="Arial" w:cs="Arial"/>
          <w:sz w:val="22"/>
          <w:szCs w:val="22"/>
        </w:rPr>
        <w:t>liaising sensitively with parents and families of pupils on the SEN list, keeping them informed of progress and listening to their views of progress.</w:t>
      </w:r>
    </w:p>
    <w:p w:rsidRPr="00E74FA0" w:rsidR="005024E4" w:rsidP="002623A8" w:rsidRDefault="005024E4" w14:paraId="3814686F" w14:textId="77777777">
      <w:pPr>
        <w:pStyle w:val="BodyText"/>
        <w:numPr>
          <w:ilvl w:val="0"/>
          <w:numId w:val="4"/>
        </w:numPr>
        <w:rPr>
          <w:rFonts w:ascii="Arial" w:hAnsi="Arial" w:cs="Arial"/>
          <w:sz w:val="22"/>
          <w:szCs w:val="22"/>
        </w:rPr>
      </w:pPr>
      <w:r w:rsidRPr="00E74FA0">
        <w:rPr>
          <w:rFonts w:ascii="Arial" w:hAnsi="Arial" w:cs="Arial"/>
          <w:sz w:val="22"/>
          <w:szCs w:val="22"/>
        </w:rPr>
        <w:t>attending area SENCO network meetings and training as appropriate.</w:t>
      </w:r>
    </w:p>
    <w:p w:rsidRPr="00E74FA0" w:rsidR="005024E4" w:rsidP="002623A8" w:rsidRDefault="005024E4" w14:paraId="6D854BCA" w14:textId="77777777">
      <w:pPr>
        <w:pStyle w:val="BodyText"/>
        <w:numPr>
          <w:ilvl w:val="0"/>
          <w:numId w:val="4"/>
        </w:numPr>
        <w:rPr>
          <w:rFonts w:ascii="Arial" w:hAnsi="Arial" w:cs="Arial"/>
          <w:sz w:val="22"/>
          <w:szCs w:val="22"/>
        </w:rPr>
      </w:pPr>
      <w:r w:rsidRPr="00E74FA0">
        <w:rPr>
          <w:rFonts w:ascii="Arial" w:hAnsi="Arial" w:cs="Arial"/>
          <w:sz w:val="22"/>
          <w:szCs w:val="22"/>
        </w:rPr>
        <w:t>liaising with the school’s Inclusion Governor, keeping him/her informed of current issues regarding provision for vulnerable learners, including those with Special Educational Needs (nationally, locally and within school).</w:t>
      </w:r>
    </w:p>
    <w:p w:rsidR="005024E4" w:rsidP="002623A8" w:rsidRDefault="005024E4" w14:paraId="4718262C" w14:textId="77777777">
      <w:pPr>
        <w:pStyle w:val="BodyText"/>
        <w:numPr>
          <w:ilvl w:val="0"/>
          <w:numId w:val="4"/>
        </w:numPr>
        <w:rPr>
          <w:rFonts w:ascii="Arial" w:hAnsi="Arial" w:cs="Arial"/>
          <w:sz w:val="22"/>
          <w:szCs w:val="22"/>
        </w:rPr>
      </w:pPr>
      <w:r w:rsidRPr="00351C48">
        <w:rPr>
          <w:rFonts w:ascii="Arial" w:hAnsi="Arial" w:cs="Arial"/>
          <w:sz w:val="22"/>
          <w:szCs w:val="22"/>
        </w:rPr>
        <w:t xml:space="preserve">liaising closely with a range of outside agencies to support vulnerable learners, </w:t>
      </w:r>
    </w:p>
    <w:p w:rsidRPr="00351C48" w:rsidR="005024E4" w:rsidP="005024E4" w:rsidRDefault="005024E4" w14:paraId="1FE2DD96" w14:textId="77777777">
      <w:pPr>
        <w:pStyle w:val="BodyText"/>
        <w:ind w:left="360"/>
        <w:rPr>
          <w:rFonts w:ascii="Arial" w:hAnsi="Arial" w:cs="Arial"/>
          <w:sz w:val="22"/>
          <w:szCs w:val="22"/>
        </w:rPr>
      </w:pPr>
    </w:p>
    <w:p w:rsidRPr="00E74FA0" w:rsidR="005024E4" w:rsidP="005024E4" w:rsidRDefault="005024E4" w14:paraId="713BF76B" w14:textId="77777777">
      <w:pPr>
        <w:pStyle w:val="Heading2"/>
        <w:rPr>
          <w:rFonts w:ascii="Arial" w:hAnsi="Arial" w:cs="Arial"/>
          <w:sz w:val="22"/>
          <w:szCs w:val="22"/>
        </w:rPr>
      </w:pPr>
      <w:r w:rsidRPr="00E74FA0">
        <w:rPr>
          <w:rFonts w:ascii="Arial" w:hAnsi="Arial" w:cs="Arial"/>
          <w:sz w:val="22"/>
          <w:szCs w:val="22"/>
        </w:rPr>
        <w:t>Class teacher</w:t>
      </w:r>
    </w:p>
    <w:p w:rsidRPr="00E74FA0" w:rsidR="005024E4" w:rsidP="005024E4" w:rsidRDefault="005024E4" w14:paraId="27357532" w14:textId="77777777">
      <w:pPr>
        <w:rPr>
          <w:rFonts w:ascii="Arial" w:hAnsi="Arial" w:cs="Arial"/>
          <w:sz w:val="22"/>
          <w:szCs w:val="22"/>
          <w:u w:val="single"/>
        </w:rPr>
      </w:pPr>
    </w:p>
    <w:p w:rsidRPr="00E74FA0" w:rsidR="005024E4" w:rsidP="002623A8" w:rsidRDefault="005024E4" w14:paraId="29928CF1" w14:textId="77777777">
      <w:pPr>
        <w:numPr>
          <w:ilvl w:val="0"/>
          <w:numId w:val="6"/>
        </w:numPr>
        <w:rPr>
          <w:rFonts w:ascii="Arial" w:hAnsi="Arial" w:cs="Arial"/>
          <w:sz w:val="22"/>
          <w:szCs w:val="22"/>
        </w:rPr>
      </w:pPr>
      <w:r w:rsidRPr="00E74FA0">
        <w:rPr>
          <w:rFonts w:ascii="Arial" w:hAnsi="Arial" w:cs="Arial"/>
          <w:sz w:val="22"/>
          <w:szCs w:val="22"/>
        </w:rPr>
        <w:t xml:space="preserve">liaising with the </w:t>
      </w:r>
      <w:r w:rsidR="009C2DFF">
        <w:rPr>
          <w:rFonts w:ascii="Arial" w:hAnsi="Arial" w:cs="Arial"/>
          <w:sz w:val="22"/>
          <w:szCs w:val="22"/>
        </w:rPr>
        <w:t>SENCO</w:t>
      </w:r>
      <w:r w:rsidRPr="00E74FA0">
        <w:rPr>
          <w:rFonts w:ascii="Arial" w:hAnsi="Arial" w:cs="Arial"/>
          <w:sz w:val="22"/>
          <w:szCs w:val="22"/>
        </w:rPr>
        <w:t xml:space="preserve"> co-ordinator to agree :</w:t>
      </w:r>
    </w:p>
    <w:p w:rsidRPr="00E74FA0" w:rsidR="005024E4" w:rsidP="002623A8" w:rsidRDefault="005024E4" w14:paraId="33684ED8" w14:textId="77777777">
      <w:pPr>
        <w:numPr>
          <w:ilvl w:val="1"/>
          <w:numId w:val="6"/>
        </w:numPr>
        <w:rPr>
          <w:rFonts w:ascii="Arial" w:hAnsi="Arial" w:cs="Arial"/>
          <w:sz w:val="22"/>
          <w:szCs w:val="22"/>
        </w:rPr>
      </w:pPr>
      <w:r w:rsidRPr="00E74FA0">
        <w:rPr>
          <w:rFonts w:ascii="Arial" w:hAnsi="Arial" w:cs="Arial"/>
          <w:sz w:val="22"/>
          <w:szCs w:val="22"/>
        </w:rPr>
        <w:t>which pupils in the class are vulnerable learners</w:t>
      </w:r>
    </w:p>
    <w:p w:rsidRPr="00E74FA0" w:rsidR="005024E4" w:rsidP="002623A8" w:rsidRDefault="005024E4" w14:paraId="52FDE22D" w14:textId="77777777">
      <w:pPr>
        <w:numPr>
          <w:ilvl w:val="1"/>
          <w:numId w:val="6"/>
        </w:numPr>
        <w:rPr>
          <w:rFonts w:ascii="Arial" w:hAnsi="Arial" w:cs="Arial"/>
          <w:sz w:val="22"/>
          <w:szCs w:val="22"/>
        </w:rPr>
      </w:pPr>
      <w:r w:rsidRPr="00E74FA0">
        <w:rPr>
          <w:rFonts w:ascii="Arial" w:hAnsi="Arial" w:cs="Arial"/>
          <w:sz w:val="22"/>
          <w:szCs w:val="22"/>
        </w:rPr>
        <w:t>which pupils are underachieving and need to have their additional interventions monitored on the a vulnerable learners’ provision map – but do not have special educational needs.</w:t>
      </w:r>
    </w:p>
    <w:p w:rsidRPr="00E74FA0" w:rsidR="005024E4" w:rsidP="002623A8" w:rsidRDefault="005024E4" w14:paraId="131796EB" w14:textId="77777777">
      <w:pPr>
        <w:numPr>
          <w:ilvl w:val="1"/>
          <w:numId w:val="6"/>
        </w:numPr>
        <w:rPr>
          <w:rFonts w:ascii="Arial" w:hAnsi="Arial" w:cs="Arial"/>
          <w:sz w:val="22"/>
          <w:szCs w:val="22"/>
        </w:rPr>
      </w:pPr>
      <w:r w:rsidRPr="00E74FA0">
        <w:rPr>
          <w:rFonts w:ascii="Arial" w:hAnsi="Arial" w:cs="Arial"/>
          <w:sz w:val="22"/>
          <w:szCs w:val="22"/>
        </w:rPr>
        <w:t>which pupils (also on the provision map) require additional support because of a special educational need and need to go on the school’s SEN list. Some of these pupils may require advice/support from an outside professional and, therefore, an Individual Education Plan to address a special educational need (this would include pupils with statements</w:t>
      </w:r>
      <w:r>
        <w:rPr>
          <w:rFonts w:ascii="Arial" w:hAnsi="Arial" w:cs="Arial"/>
          <w:sz w:val="22"/>
          <w:szCs w:val="22"/>
        </w:rPr>
        <w:t>/EHC Plans</w:t>
      </w:r>
      <w:r w:rsidRPr="00E74FA0">
        <w:rPr>
          <w:rFonts w:ascii="Arial" w:hAnsi="Arial" w:cs="Arial"/>
          <w:sz w:val="22"/>
          <w:szCs w:val="22"/>
        </w:rPr>
        <w:t>)</w:t>
      </w:r>
    </w:p>
    <w:p w:rsidRPr="00E74FA0" w:rsidR="005024E4" w:rsidP="005024E4" w:rsidRDefault="005024E4" w14:paraId="07F023C8" w14:textId="77777777">
      <w:pPr>
        <w:ind w:left="1440"/>
        <w:rPr>
          <w:rFonts w:ascii="Arial" w:hAnsi="Arial" w:cs="Arial"/>
          <w:sz w:val="22"/>
          <w:szCs w:val="22"/>
        </w:rPr>
      </w:pPr>
    </w:p>
    <w:p w:rsidRPr="00E74FA0" w:rsidR="005024E4" w:rsidP="002623A8" w:rsidRDefault="005024E4" w14:paraId="37D8E6E8" w14:textId="77777777">
      <w:pPr>
        <w:numPr>
          <w:ilvl w:val="0"/>
          <w:numId w:val="6"/>
        </w:numPr>
        <w:rPr>
          <w:rFonts w:ascii="Arial" w:hAnsi="Arial" w:cs="Arial"/>
          <w:sz w:val="22"/>
          <w:szCs w:val="22"/>
        </w:rPr>
      </w:pPr>
      <w:r w:rsidRPr="00E74FA0">
        <w:rPr>
          <w:rFonts w:ascii="Arial" w:hAnsi="Arial" w:cs="Arial"/>
          <w:sz w:val="22"/>
          <w:szCs w:val="22"/>
        </w:rPr>
        <w:t>securing good provision and good outcomes for all groups of vulnerable learners by :</w:t>
      </w:r>
    </w:p>
    <w:p w:rsidRPr="00E74FA0" w:rsidR="005024E4" w:rsidP="002623A8" w:rsidRDefault="005024E4" w14:paraId="44E75117" w14:textId="77777777">
      <w:pPr>
        <w:numPr>
          <w:ilvl w:val="1"/>
          <w:numId w:val="6"/>
        </w:numPr>
        <w:rPr>
          <w:rFonts w:ascii="Arial" w:hAnsi="Arial" w:cs="Arial"/>
          <w:sz w:val="22"/>
          <w:szCs w:val="22"/>
        </w:rPr>
      </w:pPr>
      <w:r w:rsidRPr="00E74FA0">
        <w:rPr>
          <w:rFonts w:ascii="Arial" w:hAnsi="Arial" w:cs="Arial"/>
          <w:sz w:val="22"/>
          <w:szCs w:val="22"/>
        </w:rPr>
        <w:t>providing differentiated teaching and learning opportunities, including differentiated work for EAL pupils which reduces linguistic difficulty whilst maintaining cognitive challenge</w:t>
      </w:r>
    </w:p>
    <w:p w:rsidRPr="00E74FA0" w:rsidR="005024E4" w:rsidP="002623A8" w:rsidRDefault="005024E4" w14:paraId="3357CC48" w14:textId="77777777">
      <w:pPr>
        <w:numPr>
          <w:ilvl w:val="1"/>
          <w:numId w:val="6"/>
        </w:numPr>
        <w:rPr>
          <w:rFonts w:ascii="Arial" w:hAnsi="Arial" w:cs="Arial"/>
          <w:sz w:val="22"/>
          <w:szCs w:val="22"/>
        </w:rPr>
      </w:pPr>
      <w:r w:rsidRPr="00E74FA0">
        <w:rPr>
          <w:rFonts w:ascii="Arial" w:hAnsi="Arial" w:cs="Arial"/>
          <w:sz w:val="22"/>
          <w:szCs w:val="22"/>
        </w:rPr>
        <w:t xml:space="preserve">ensuring there is adequate opportunity for pupils with special educational needs to working on agreed targets which are genuinely “additional to” or “different from” </w:t>
      </w:r>
      <w:r w:rsidRPr="00BA6465">
        <w:rPr>
          <w:rFonts w:ascii="Arial" w:hAnsi="Arial" w:cs="Arial"/>
          <w:sz w:val="22"/>
          <w:szCs w:val="22"/>
        </w:rPr>
        <w:t>those normally provided as part of the differentiated curriculum offer and strategies</w:t>
      </w:r>
      <w:r w:rsidRPr="00086198">
        <w:rPr>
          <w:rFonts w:ascii="Arial" w:hAnsi="Arial" w:cs="Arial"/>
          <w:i/>
          <w:sz w:val="22"/>
          <w:szCs w:val="22"/>
        </w:rPr>
        <w:t xml:space="preserve">”.  </w:t>
      </w:r>
      <w:r w:rsidRPr="00E74FA0">
        <w:rPr>
          <w:rFonts w:ascii="Arial" w:hAnsi="Arial" w:cs="Arial"/>
          <w:sz w:val="22"/>
          <w:szCs w:val="22"/>
        </w:rPr>
        <w:t xml:space="preserve"> (SEN Code of Practice 20</w:t>
      </w:r>
      <w:r>
        <w:rPr>
          <w:rFonts w:ascii="Arial" w:hAnsi="Arial" w:cs="Arial"/>
          <w:sz w:val="22"/>
          <w:szCs w:val="22"/>
        </w:rPr>
        <w:t>13</w:t>
      </w:r>
      <w:r w:rsidRPr="00E74FA0">
        <w:rPr>
          <w:rFonts w:ascii="Arial" w:hAnsi="Arial" w:cs="Arial"/>
          <w:sz w:val="22"/>
          <w:szCs w:val="22"/>
        </w:rPr>
        <w:t>)</w:t>
      </w:r>
    </w:p>
    <w:p w:rsidR="005024E4" w:rsidP="002623A8" w:rsidRDefault="005024E4" w14:paraId="420407CB" w14:textId="77777777">
      <w:pPr>
        <w:numPr>
          <w:ilvl w:val="1"/>
          <w:numId w:val="6"/>
        </w:numPr>
        <w:rPr>
          <w:rFonts w:ascii="Arial" w:hAnsi="Arial" w:cs="Arial"/>
          <w:sz w:val="22"/>
          <w:szCs w:val="22"/>
        </w:rPr>
      </w:pPr>
      <w:r w:rsidRPr="00E74FA0">
        <w:rPr>
          <w:rFonts w:ascii="Arial" w:hAnsi="Arial" w:cs="Arial"/>
          <w:sz w:val="22"/>
          <w:szCs w:val="22"/>
        </w:rPr>
        <w:t>ensuring effective deployment of resources – including teaching assistant support - to maximise outcomes for all groups of vulnerable learners.</w:t>
      </w:r>
    </w:p>
    <w:p w:rsidRPr="00E74FA0" w:rsidR="005024E4" w:rsidP="005024E4" w:rsidRDefault="005024E4" w14:paraId="4BDB5498" w14:textId="77777777">
      <w:pPr>
        <w:ind w:left="1440"/>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6"/>
      </w:tblGrid>
      <w:tr w:rsidRPr="004D4299" w:rsidR="005024E4" w:rsidTr="00286B89" w14:paraId="7D1AA447" w14:textId="77777777">
        <w:tc>
          <w:tcPr>
            <w:tcW w:w="9606" w:type="dxa"/>
          </w:tcPr>
          <w:p w:rsidRPr="004D4299" w:rsidR="005024E4" w:rsidP="00286B89" w:rsidRDefault="005024E4" w14:paraId="082B2502" w14:textId="77777777">
            <w:pPr>
              <w:pStyle w:val="Default"/>
              <w:spacing w:before="160"/>
              <w:jc w:val="both"/>
              <w:rPr>
                <w:rFonts w:ascii="Arial" w:hAnsi="Arial" w:cs="Arial"/>
                <w:b/>
                <w:sz w:val="22"/>
                <w:szCs w:val="22"/>
              </w:rPr>
            </w:pPr>
            <w:r w:rsidRPr="004D4299">
              <w:rPr>
                <w:rFonts w:ascii="Arial" w:hAnsi="Arial" w:cs="Arial"/>
                <w:b/>
                <w:bCs/>
                <w:sz w:val="22"/>
                <w:szCs w:val="22"/>
              </w:rPr>
              <w:t xml:space="preserve">4. </w:t>
            </w:r>
            <w:r w:rsidRPr="004D4299">
              <w:rPr>
                <w:rFonts w:ascii="Arial" w:hAnsi="Arial" w:cs="Arial"/>
                <w:b/>
                <w:sz w:val="22"/>
                <w:szCs w:val="22"/>
              </w:rPr>
              <w:t>Information about the expertise and training of staff in relation to children and young people with special educational needs and about how specialist expertise will be secured.</w:t>
            </w:r>
          </w:p>
          <w:p w:rsidRPr="004D4299" w:rsidR="005024E4" w:rsidP="00286B89" w:rsidRDefault="005024E4" w14:paraId="2916C19D" w14:textId="77777777">
            <w:pPr>
              <w:pStyle w:val="Default"/>
              <w:spacing w:before="160"/>
              <w:jc w:val="both"/>
              <w:rPr>
                <w:sz w:val="21"/>
                <w:szCs w:val="21"/>
              </w:rPr>
            </w:pPr>
          </w:p>
        </w:tc>
      </w:tr>
    </w:tbl>
    <w:p w:rsidRPr="0019199E" w:rsidR="005024E4" w:rsidP="005024E4" w:rsidRDefault="005024E4" w14:paraId="74869460" w14:textId="77777777">
      <w:pPr>
        <w:pStyle w:val="Default"/>
        <w:rPr>
          <w:rFonts w:ascii="Arial" w:hAnsi="Arial" w:cs="Arial"/>
          <w:sz w:val="22"/>
          <w:szCs w:val="22"/>
        </w:rPr>
      </w:pPr>
    </w:p>
    <w:p w:rsidR="005024E4" w:rsidP="002623A8" w:rsidRDefault="005024E4" w14:paraId="1E108157" w14:textId="77777777">
      <w:pPr>
        <w:pStyle w:val="Default"/>
        <w:numPr>
          <w:ilvl w:val="0"/>
          <w:numId w:val="25"/>
        </w:numPr>
        <w:rPr>
          <w:rFonts w:ascii="Arial" w:hAnsi="Arial" w:cs="Arial"/>
          <w:sz w:val="22"/>
          <w:szCs w:val="22"/>
        </w:rPr>
      </w:pPr>
      <w:r w:rsidRPr="0019199E">
        <w:rPr>
          <w:rFonts w:ascii="Arial" w:hAnsi="Arial" w:cs="Arial"/>
          <w:sz w:val="22"/>
          <w:szCs w:val="22"/>
        </w:rPr>
        <w:t xml:space="preserve">In accordance with Section </w:t>
      </w:r>
      <w:r>
        <w:rPr>
          <w:rFonts w:ascii="Arial" w:hAnsi="Arial" w:cs="Arial"/>
          <w:sz w:val="22"/>
          <w:szCs w:val="22"/>
        </w:rPr>
        <w:t>6</w:t>
      </w:r>
      <w:r w:rsidRPr="0019199E">
        <w:rPr>
          <w:rFonts w:ascii="Arial" w:hAnsi="Arial" w:cs="Arial"/>
          <w:sz w:val="22"/>
          <w:szCs w:val="22"/>
        </w:rPr>
        <w:t xml:space="preserve"> of the SEN Code of Practice 201</w:t>
      </w:r>
      <w:r>
        <w:rPr>
          <w:rFonts w:ascii="Arial" w:hAnsi="Arial" w:cs="Arial"/>
          <w:sz w:val="22"/>
          <w:szCs w:val="22"/>
        </w:rPr>
        <w:t>4</w:t>
      </w:r>
      <w:r w:rsidRPr="0019199E">
        <w:rPr>
          <w:rFonts w:ascii="Arial" w:hAnsi="Arial" w:cs="Arial"/>
          <w:sz w:val="22"/>
          <w:szCs w:val="22"/>
        </w:rPr>
        <w:t>, if appointed after September 2008, our Special Educational Needs Coordinator will</w:t>
      </w:r>
      <w:r>
        <w:rPr>
          <w:rFonts w:ascii="Arial" w:hAnsi="Arial" w:cs="Arial"/>
          <w:sz w:val="22"/>
          <w:szCs w:val="22"/>
        </w:rPr>
        <w:t xml:space="preserve"> be a qualified teacher working at our school and will </w:t>
      </w:r>
      <w:r w:rsidRPr="0019199E">
        <w:rPr>
          <w:rFonts w:ascii="Arial" w:hAnsi="Arial" w:cs="Arial"/>
          <w:sz w:val="22"/>
          <w:szCs w:val="22"/>
        </w:rPr>
        <w:t>have statutory accreditation.  If a new SENCO is appointed, he/she will gain statutory accreditation within three years of appointment.</w:t>
      </w:r>
    </w:p>
    <w:p w:rsidR="005024E4" w:rsidP="005024E4" w:rsidRDefault="005024E4" w14:paraId="187F57B8" w14:textId="77777777">
      <w:pPr>
        <w:pStyle w:val="Default"/>
        <w:ind w:left="720"/>
        <w:rPr>
          <w:rFonts w:ascii="Arial" w:hAnsi="Arial" w:cs="Arial"/>
          <w:sz w:val="22"/>
          <w:szCs w:val="22"/>
        </w:rPr>
      </w:pPr>
    </w:p>
    <w:p w:rsidRPr="00286B89" w:rsidR="005024E4" w:rsidP="005024E4" w:rsidRDefault="005024E4" w14:paraId="259CC08B" w14:textId="77777777">
      <w:pPr>
        <w:pStyle w:val="Default"/>
        <w:pageBreakBefore/>
        <w:numPr>
          <w:ilvl w:val="0"/>
          <w:numId w:val="25"/>
        </w:numPr>
        <w:rPr>
          <w:sz w:val="21"/>
          <w:szCs w:val="21"/>
        </w:rPr>
      </w:pPr>
      <w:r w:rsidRPr="00286B89">
        <w:rPr>
          <w:rFonts w:ascii="Arial" w:hAnsi="Arial" w:cs="Arial"/>
          <w:sz w:val="22"/>
          <w:szCs w:val="22"/>
        </w:rPr>
        <w:t>Specialist advice and expertise in relation to assessment and support of individual pupils will be commissioned by the school from the open market.  Service level agreements and quality assurance criteria will be put in place at the point of commissioning and the head</w:t>
      </w:r>
      <w:r w:rsidR="003F4803">
        <w:rPr>
          <w:rFonts w:ascii="Arial" w:hAnsi="Arial" w:cs="Arial"/>
          <w:sz w:val="22"/>
          <w:szCs w:val="22"/>
        </w:rPr>
        <w:t xml:space="preserve"> </w:t>
      </w:r>
      <w:r w:rsidRPr="00286B89">
        <w:rPr>
          <w:rFonts w:ascii="Arial" w:hAnsi="Arial" w:cs="Arial"/>
          <w:sz w:val="22"/>
          <w:szCs w:val="22"/>
        </w:rPr>
        <w:t>teacher and senior leaders will be responsible for reporting to governors on the efficacy of these arrangements (including value for money).  Our school will, wherever possible, join with other schools in joint commissioning and quality assurance arrangements.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6"/>
      </w:tblGrid>
      <w:tr w:rsidRPr="004D4299" w:rsidR="005024E4" w:rsidTr="00286B89" w14:paraId="6A1BC8E6" w14:textId="77777777">
        <w:tc>
          <w:tcPr>
            <w:tcW w:w="9606" w:type="dxa"/>
          </w:tcPr>
          <w:p w:rsidRPr="004D4299" w:rsidR="005024E4" w:rsidP="00286B89" w:rsidRDefault="005024E4" w14:paraId="580E7E05" w14:textId="77777777">
            <w:pPr>
              <w:pStyle w:val="Default"/>
              <w:spacing w:before="160"/>
              <w:jc w:val="both"/>
              <w:rPr>
                <w:rFonts w:ascii="Arial" w:hAnsi="Arial" w:cs="Arial"/>
                <w:b/>
                <w:sz w:val="22"/>
                <w:szCs w:val="22"/>
              </w:rPr>
            </w:pPr>
            <w:r w:rsidRPr="004D4299">
              <w:rPr>
                <w:rFonts w:ascii="Arial" w:hAnsi="Arial" w:cs="Arial"/>
                <w:b/>
                <w:bCs/>
                <w:sz w:val="22"/>
                <w:szCs w:val="22"/>
              </w:rPr>
              <w:t>5.</w:t>
            </w:r>
            <w:r w:rsidR="00B54129">
              <w:rPr>
                <w:rFonts w:ascii="Arial" w:hAnsi="Arial" w:cs="Arial"/>
                <w:b/>
                <w:bCs/>
                <w:sz w:val="22"/>
                <w:szCs w:val="22"/>
              </w:rPr>
              <w:t xml:space="preserve"> </w:t>
            </w:r>
            <w:r w:rsidRPr="004D4299">
              <w:rPr>
                <w:rFonts w:ascii="Arial" w:hAnsi="Arial" w:cs="Arial"/>
                <w:b/>
                <w:sz w:val="22"/>
                <w:szCs w:val="22"/>
              </w:rPr>
              <w:t xml:space="preserve">Information about how equipment and facilities to support children and young people with special educational needs will be secured. </w:t>
            </w:r>
          </w:p>
          <w:p w:rsidRPr="004D4299" w:rsidR="005024E4" w:rsidP="00286B89" w:rsidRDefault="005024E4" w14:paraId="54738AF4" w14:textId="77777777">
            <w:pPr>
              <w:pStyle w:val="Default"/>
              <w:spacing w:before="160"/>
              <w:jc w:val="both"/>
              <w:rPr>
                <w:b/>
                <w:bCs/>
                <w:sz w:val="21"/>
                <w:szCs w:val="21"/>
              </w:rPr>
            </w:pPr>
          </w:p>
        </w:tc>
      </w:tr>
    </w:tbl>
    <w:p w:rsidRPr="009D32E9" w:rsidR="005024E4" w:rsidP="002623A8" w:rsidRDefault="005024E4" w14:paraId="5352C31E" w14:textId="77777777">
      <w:pPr>
        <w:pStyle w:val="Default"/>
        <w:numPr>
          <w:ilvl w:val="0"/>
          <w:numId w:val="26"/>
        </w:numPr>
        <w:spacing w:before="160"/>
        <w:jc w:val="both"/>
        <w:rPr>
          <w:rFonts w:ascii="Arial" w:hAnsi="Arial" w:cs="Arial"/>
          <w:bCs/>
          <w:color w:val="auto"/>
          <w:sz w:val="22"/>
          <w:szCs w:val="22"/>
        </w:rPr>
      </w:pPr>
      <w:r w:rsidRPr="009D32E9">
        <w:rPr>
          <w:rFonts w:ascii="Arial" w:hAnsi="Arial" w:cs="Arial"/>
          <w:bCs/>
          <w:color w:val="auto"/>
          <w:sz w:val="22"/>
          <w:szCs w:val="22"/>
        </w:rPr>
        <w:t>When specialist equipment or a high level of staffing support is required to support a pupil with special educational needs, our school will fund this as additional SEN support up to £6,000 per annum for each individual pupil.  Thereafter, if the cost is higher and the provision of these facilities is likely to be prolonged, the school will apply to the Local Authority for High Needs Block Funding.</w:t>
      </w:r>
    </w:p>
    <w:p w:rsidRPr="009D32E9" w:rsidR="005024E4" w:rsidP="002623A8" w:rsidRDefault="005024E4" w14:paraId="10D9D41C" w14:textId="77777777">
      <w:pPr>
        <w:pStyle w:val="Default"/>
        <w:numPr>
          <w:ilvl w:val="0"/>
          <w:numId w:val="26"/>
        </w:numPr>
        <w:rPr>
          <w:rFonts w:ascii="Arial" w:hAnsi="Arial" w:cs="Arial"/>
          <w:color w:val="auto"/>
          <w:sz w:val="22"/>
          <w:szCs w:val="22"/>
        </w:rPr>
      </w:pPr>
      <w:r w:rsidRPr="009D32E9">
        <w:rPr>
          <w:rFonts w:ascii="Arial" w:hAnsi="Arial" w:cs="Arial"/>
          <w:color w:val="auto"/>
          <w:sz w:val="22"/>
          <w:szCs w:val="22"/>
        </w:rPr>
        <w:t xml:space="preserve">Specialist equipment and expertise in relation </w:t>
      </w:r>
      <w:r>
        <w:rPr>
          <w:rFonts w:ascii="Arial" w:hAnsi="Arial" w:cs="Arial"/>
          <w:color w:val="auto"/>
          <w:sz w:val="22"/>
          <w:szCs w:val="22"/>
        </w:rPr>
        <w:t xml:space="preserve">to </w:t>
      </w:r>
      <w:r w:rsidRPr="009D32E9">
        <w:rPr>
          <w:rFonts w:ascii="Arial" w:hAnsi="Arial" w:cs="Arial"/>
          <w:color w:val="auto"/>
          <w:sz w:val="22"/>
          <w:szCs w:val="22"/>
        </w:rPr>
        <w:t>its use will be purchased/hired/ commissioned by the school from the open market, subject to the usual guarantees, service level agreements and quality assurance criteria. Our school will, wherever possible, join with other schools in joint purchasing/hire of equipment.</w:t>
      </w:r>
    </w:p>
    <w:p w:rsidRPr="009D32E9" w:rsidR="005024E4" w:rsidP="002623A8" w:rsidRDefault="005024E4" w14:paraId="1B34B402" w14:textId="77777777">
      <w:pPr>
        <w:pStyle w:val="Default"/>
        <w:numPr>
          <w:ilvl w:val="0"/>
          <w:numId w:val="26"/>
        </w:numPr>
        <w:spacing w:before="160"/>
        <w:jc w:val="both"/>
        <w:rPr>
          <w:rFonts w:ascii="Arial" w:hAnsi="Arial" w:cs="Arial"/>
          <w:bCs/>
          <w:color w:val="auto"/>
          <w:sz w:val="22"/>
          <w:szCs w:val="22"/>
        </w:rPr>
      </w:pPr>
      <w:r w:rsidRPr="009D32E9">
        <w:rPr>
          <w:rFonts w:ascii="Arial" w:hAnsi="Arial" w:cs="Arial"/>
          <w:bCs/>
          <w:color w:val="auto"/>
          <w:sz w:val="22"/>
          <w:szCs w:val="22"/>
        </w:rPr>
        <w:t>All staffing appointments to support vulnerable learners will be carried out in accordance with equal opportunities legislation, employment law, safer recruiting policy and best practice.  All vacancies will be competitively advertised and recruited.</w:t>
      </w:r>
    </w:p>
    <w:p w:rsidRPr="00050107" w:rsidR="005024E4" w:rsidP="005024E4" w:rsidRDefault="005024E4" w14:paraId="46ABBD8F" w14:textId="77777777">
      <w:pPr>
        <w:pStyle w:val="Default"/>
        <w:spacing w:before="160"/>
        <w:ind w:left="890"/>
        <w:jc w:val="both"/>
        <w:rPr>
          <w:rFonts w:ascii="Arial" w:hAnsi="Arial" w:cs="Arial"/>
          <w:bCs/>
          <w:color w:val="00B05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6"/>
      </w:tblGrid>
      <w:tr w:rsidRPr="004D4299" w:rsidR="005024E4" w:rsidTr="00286B89" w14:paraId="6F0E3BD5" w14:textId="77777777">
        <w:tc>
          <w:tcPr>
            <w:tcW w:w="9606" w:type="dxa"/>
          </w:tcPr>
          <w:p w:rsidR="005024E4" w:rsidP="00286B89" w:rsidRDefault="005024E4" w14:paraId="7AAC86F9" w14:textId="77777777">
            <w:pPr>
              <w:pStyle w:val="Default"/>
              <w:spacing w:before="160"/>
              <w:ind w:firstLine="170"/>
              <w:jc w:val="both"/>
              <w:rPr>
                <w:rFonts w:ascii="Arial" w:hAnsi="Arial" w:cs="Arial"/>
                <w:b/>
                <w:sz w:val="22"/>
                <w:szCs w:val="22"/>
              </w:rPr>
            </w:pPr>
            <w:r w:rsidRPr="004D4299">
              <w:rPr>
                <w:rFonts w:ascii="Arial" w:hAnsi="Arial" w:cs="Arial"/>
                <w:b/>
                <w:bCs/>
                <w:sz w:val="22"/>
                <w:szCs w:val="22"/>
              </w:rPr>
              <w:t xml:space="preserve">6. </w:t>
            </w:r>
            <w:r w:rsidRPr="004D4299">
              <w:rPr>
                <w:rFonts w:ascii="Arial" w:hAnsi="Arial" w:cs="Arial"/>
                <w:b/>
                <w:sz w:val="22"/>
                <w:szCs w:val="22"/>
              </w:rPr>
              <w:t xml:space="preserve">The role played by the parents of pupils with special educational needs (and other learning needs). </w:t>
            </w:r>
          </w:p>
          <w:p w:rsidRPr="004D4299" w:rsidR="005024E4" w:rsidP="00286B89" w:rsidRDefault="005024E4" w14:paraId="06BBA33E" w14:textId="77777777">
            <w:pPr>
              <w:pStyle w:val="Default"/>
              <w:spacing w:before="160"/>
              <w:ind w:firstLine="170"/>
              <w:jc w:val="both"/>
              <w:rPr>
                <w:rFonts w:ascii="Arial" w:hAnsi="Arial" w:cs="Arial"/>
                <w:b/>
                <w:sz w:val="22"/>
                <w:szCs w:val="22"/>
              </w:rPr>
            </w:pPr>
          </w:p>
        </w:tc>
      </w:tr>
    </w:tbl>
    <w:p w:rsidR="005024E4" w:rsidP="005024E4" w:rsidRDefault="005024E4" w14:paraId="464FCBC1" w14:textId="77777777">
      <w:pPr>
        <w:pStyle w:val="Default"/>
        <w:spacing w:before="160"/>
        <w:ind w:firstLine="170"/>
        <w:jc w:val="both"/>
        <w:rPr>
          <w:b/>
          <w:bCs/>
          <w:sz w:val="21"/>
          <w:szCs w:val="21"/>
        </w:rPr>
      </w:pPr>
    </w:p>
    <w:p w:rsidRPr="00B005B9" w:rsidR="005024E4" w:rsidP="005024E4" w:rsidRDefault="005024E4" w14:paraId="3209483A" w14:textId="77777777">
      <w:pPr>
        <w:pStyle w:val="Heading1"/>
        <w:rPr>
          <w:rFonts w:ascii="Arial" w:hAnsi="Arial" w:cs="Arial"/>
          <w:sz w:val="22"/>
          <w:szCs w:val="22"/>
        </w:rPr>
      </w:pPr>
      <w:r w:rsidRPr="00B005B9">
        <w:rPr>
          <w:rFonts w:ascii="Arial" w:hAnsi="Arial" w:cs="Arial"/>
          <w:sz w:val="22"/>
          <w:szCs w:val="22"/>
        </w:rPr>
        <w:t xml:space="preserve">Partnership with Parents/Carers </w:t>
      </w:r>
    </w:p>
    <w:p w:rsidRPr="00B005B9" w:rsidR="005024E4" w:rsidP="005024E4" w:rsidRDefault="005024E4" w14:paraId="5C8C6B09" w14:textId="77777777">
      <w:pPr>
        <w:rPr>
          <w:rFonts w:ascii="Arial" w:hAnsi="Arial" w:cs="Arial"/>
          <w:b/>
          <w:sz w:val="22"/>
          <w:szCs w:val="22"/>
          <w:u w:val="single"/>
        </w:rPr>
      </w:pPr>
    </w:p>
    <w:p w:rsidRPr="00B005B9" w:rsidR="005024E4" w:rsidP="005024E4" w:rsidRDefault="005024E4" w14:paraId="21DFC102" w14:textId="77777777">
      <w:pPr>
        <w:rPr>
          <w:rFonts w:ascii="Arial" w:hAnsi="Arial" w:cs="Arial"/>
          <w:sz w:val="22"/>
          <w:szCs w:val="22"/>
        </w:rPr>
      </w:pPr>
      <w:r w:rsidRPr="00B005B9">
        <w:rPr>
          <w:rFonts w:ascii="Arial" w:hAnsi="Arial" w:cs="Arial"/>
          <w:sz w:val="22"/>
          <w:szCs w:val="22"/>
        </w:rPr>
        <w:t>The school aims to work in partnership with parents and carers.  We do so by:</w:t>
      </w:r>
    </w:p>
    <w:p w:rsidRPr="00B005B9" w:rsidR="005024E4" w:rsidP="005024E4" w:rsidRDefault="005024E4" w14:paraId="3382A365" w14:textId="77777777">
      <w:pPr>
        <w:rPr>
          <w:rFonts w:ascii="Arial" w:hAnsi="Arial" w:cs="Arial"/>
          <w:sz w:val="22"/>
          <w:szCs w:val="22"/>
        </w:rPr>
      </w:pPr>
    </w:p>
    <w:p w:rsidRPr="00B005B9" w:rsidR="005024E4" w:rsidP="002623A8" w:rsidRDefault="005024E4" w14:paraId="6A4A29B7" w14:textId="77777777">
      <w:pPr>
        <w:numPr>
          <w:ilvl w:val="0"/>
          <w:numId w:val="12"/>
        </w:numPr>
        <w:rPr>
          <w:rFonts w:ascii="Arial" w:hAnsi="Arial" w:cs="Arial"/>
          <w:sz w:val="22"/>
          <w:szCs w:val="22"/>
        </w:rPr>
      </w:pPr>
      <w:r w:rsidRPr="00B005B9">
        <w:rPr>
          <w:rFonts w:ascii="Arial" w:hAnsi="Arial" w:cs="Arial"/>
          <w:sz w:val="22"/>
          <w:szCs w:val="22"/>
        </w:rPr>
        <w:t>working effectively with all other agencies supporting children and their parents</w:t>
      </w:r>
    </w:p>
    <w:p w:rsidRPr="00B005B9" w:rsidR="005024E4" w:rsidP="002623A8" w:rsidRDefault="005024E4" w14:paraId="7F8B517A" w14:textId="77777777">
      <w:pPr>
        <w:numPr>
          <w:ilvl w:val="0"/>
          <w:numId w:val="1"/>
        </w:numPr>
        <w:rPr>
          <w:rFonts w:ascii="Arial" w:hAnsi="Arial" w:cs="Arial"/>
          <w:sz w:val="22"/>
          <w:szCs w:val="22"/>
        </w:rPr>
      </w:pPr>
      <w:r w:rsidRPr="00B005B9">
        <w:rPr>
          <w:rFonts w:ascii="Arial" w:hAnsi="Arial" w:cs="Arial"/>
          <w:sz w:val="22"/>
          <w:szCs w:val="22"/>
        </w:rPr>
        <w:t>giving parents and carers opportunities to play an active and valued role in their child’s education</w:t>
      </w:r>
    </w:p>
    <w:p w:rsidRPr="00B005B9" w:rsidR="005024E4" w:rsidP="002623A8" w:rsidRDefault="005024E4" w14:paraId="111D3DDA" w14:textId="77777777">
      <w:pPr>
        <w:numPr>
          <w:ilvl w:val="0"/>
          <w:numId w:val="1"/>
        </w:numPr>
        <w:rPr>
          <w:rFonts w:ascii="Arial" w:hAnsi="Arial" w:cs="Arial"/>
          <w:sz w:val="22"/>
          <w:szCs w:val="22"/>
        </w:rPr>
      </w:pPr>
      <w:r w:rsidRPr="00B005B9">
        <w:rPr>
          <w:rFonts w:ascii="Arial" w:hAnsi="Arial" w:cs="Arial"/>
          <w:sz w:val="22"/>
          <w:szCs w:val="22"/>
        </w:rPr>
        <w:t>making parents and carers feel welcome</w:t>
      </w:r>
    </w:p>
    <w:p w:rsidRPr="00B005B9" w:rsidR="005024E4" w:rsidP="002623A8" w:rsidRDefault="005024E4" w14:paraId="6113AB5A" w14:textId="77777777">
      <w:pPr>
        <w:numPr>
          <w:ilvl w:val="0"/>
          <w:numId w:val="1"/>
        </w:numPr>
        <w:rPr>
          <w:rFonts w:ascii="Arial" w:hAnsi="Arial" w:cs="Arial"/>
          <w:sz w:val="22"/>
          <w:szCs w:val="22"/>
        </w:rPr>
      </w:pPr>
      <w:r w:rsidRPr="00B005B9">
        <w:rPr>
          <w:rFonts w:ascii="Arial" w:hAnsi="Arial" w:cs="Arial"/>
          <w:sz w:val="22"/>
          <w:szCs w:val="22"/>
        </w:rPr>
        <w:t>encouraging parents and carers to inform school of any difficulties they perceive their child may be having or other needs the child may have which need addressing</w:t>
      </w:r>
    </w:p>
    <w:p w:rsidRPr="00B005B9" w:rsidR="005024E4" w:rsidP="002623A8" w:rsidRDefault="005024E4" w14:paraId="018F58ED" w14:textId="77777777">
      <w:pPr>
        <w:numPr>
          <w:ilvl w:val="0"/>
          <w:numId w:val="1"/>
        </w:numPr>
        <w:rPr>
          <w:rFonts w:ascii="Arial" w:hAnsi="Arial" w:cs="Arial"/>
          <w:sz w:val="22"/>
          <w:szCs w:val="22"/>
        </w:rPr>
      </w:pPr>
      <w:r w:rsidRPr="00B005B9">
        <w:rPr>
          <w:rFonts w:ascii="Arial" w:hAnsi="Arial" w:cs="Arial"/>
          <w:sz w:val="22"/>
          <w:szCs w:val="22"/>
        </w:rPr>
        <w:t>instilling confidence that the school will listen and act appropriately</w:t>
      </w:r>
    </w:p>
    <w:p w:rsidRPr="00B005B9" w:rsidR="005024E4" w:rsidP="002623A8" w:rsidRDefault="005024E4" w14:paraId="1C47DC28" w14:textId="77777777">
      <w:pPr>
        <w:numPr>
          <w:ilvl w:val="0"/>
          <w:numId w:val="1"/>
        </w:numPr>
        <w:rPr>
          <w:rFonts w:ascii="Arial" w:hAnsi="Arial" w:cs="Arial"/>
          <w:sz w:val="22"/>
          <w:szCs w:val="22"/>
        </w:rPr>
      </w:pPr>
      <w:r w:rsidRPr="00B005B9">
        <w:rPr>
          <w:rFonts w:ascii="Arial" w:hAnsi="Arial" w:cs="Arial"/>
          <w:sz w:val="22"/>
          <w:szCs w:val="22"/>
        </w:rPr>
        <w:t>focusing on the child’s strengths as well as areas of additional need</w:t>
      </w:r>
    </w:p>
    <w:p w:rsidRPr="00B005B9" w:rsidR="005024E4" w:rsidP="002623A8" w:rsidRDefault="005024E4" w14:paraId="27C843A5" w14:textId="77777777">
      <w:pPr>
        <w:numPr>
          <w:ilvl w:val="0"/>
          <w:numId w:val="1"/>
        </w:numPr>
        <w:rPr>
          <w:rFonts w:ascii="Arial" w:hAnsi="Arial" w:cs="Arial"/>
          <w:sz w:val="22"/>
          <w:szCs w:val="22"/>
        </w:rPr>
      </w:pPr>
      <w:r w:rsidRPr="00B005B9">
        <w:rPr>
          <w:rFonts w:ascii="Arial" w:hAnsi="Arial" w:cs="Arial"/>
          <w:sz w:val="22"/>
          <w:szCs w:val="22"/>
        </w:rPr>
        <w:t>allowing parents and carers opportunities to discuss ways in which they and the school can help their child</w:t>
      </w:r>
    </w:p>
    <w:p w:rsidRPr="00B005B9" w:rsidR="005024E4" w:rsidP="002623A8" w:rsidRDefault="005024E4" w14:paraId="0441F3FD" w14:textId="77777777">
      <w:pPr>
        <w:numPr>
          <w:ilvl w:val="0"/>
          <w:numId w:val="1"/>
        </w:numPr>
        <w:rPr>
          <w:rFonts w:ascii="Arial" w:hAnsi="Arial" w:cs="Arial"/>
          <w:sz w:val="22"/>
          <w:szCs w:val="22"/>
        </w:rPr>
      </w:pPr>
      <w:r w:rsidRPr="00B005B9">
        <w:rPr>
          <w:rFonts w:ascii="Arial" w:hAnsi="Arial" w:cs="Arial"/>
          <w:sz w:val="22"/>
          <w:szCs w:val="22"/>
        </w:rPr>
        <w:t>agreeing targets for all pupils, in particular, those not making expected progress and, for some pupils identified as having special educational needs, involving parents in the drawing-up and monitoring progress against these targets</w:t>
      </w:r>
    </w:p>
    <w:p w:rsidRPr="00B005B9" w:rsidR="005024E4" w:rsidP="002623A8" w:rsidRDefault="005024E4" w14:paraId="7F969FD5" w14:textId="77777777">
      <w:pPr>
        <w:numPr>
          <w:ilvl w:val="0"/>
          <w:numId w:val="1"/>
        </w:numPr>
        <w:rPr>
          <w:rFonts w:ascii="Arial" w:hAnsi="Arial" w:cs="Arial"/>
          <w:sz w:val="22"/>
          <w:szCs w:val="22"/>
        </w:rPr>
      </w:pPr>
      <w:r w:rsidRPr="00B005B9">
        <w:rPr>
          <w:rFonts w:ascii="Arial" w:hAnsi="Arial" w:cs="Arial"/>
          <w:sz w:val="22"/>
          <w:szCs w:val="22"/>
        </w:rPr>
        <w:t xml:space="preserve">keeping parents and carers informed and giving support during assessment and any related decision-making process </w:t>
      </w:r>
    </w:p>
    <w:p w:rsidRPr="00B005B9" w:rsidR="005024E4" w:rsidP="002623A8" w:rsidRDefault="005024E4" w14:paraId="52AA3629" w14:textId="77777777">
      <w:pPr>
        <w:numPr>
          <w:ilvl w:val="0"/>
          <w:numId w:val="1"/>
        </w:numPr>
        <w:rPr>
          <w:rFonts w:ascii="Arial" w:hAnsi="Arial" w:cs="Arial"/>
          <w:i/>
          <w:sz w:val="22"/>
          <w:szCs w:val="22"/>
        </w:rPr>
      </w:pPr>
      <w:r w:rsidRPr="00B005B9">
        <w:rPr>
          <w:rFonts w:ascii="Arial" w:hAnsi="Arial" w:cs="Arial"/>
          <w:sz w:val="22"/>
          <w:szCs w:val="22"/>
        </w:rPr>
        <w:t xml:space="preserve">making parents and carers aware of the Parent Partnership services. </w:t>
      </w:r>
    </w:p>
    <w:p w:rsidRPr="00B005B9" w:rsidR="005024E4" w:rsidP="002623A8" w:rsidRDefault="005024E4" w14:paraId="1034904E" w14:textId="77777777">
      <w:pPr>
        <w:numPr>
          <w:ilvl w:val="0"/>
          <w:numId w:val="1"/>
        </w:numPr>
        <w:rPr>
          <w:rFonts w:ascii="Arial" w:hAnsi="Arial" w:cs="Arial"/>
          <w:i/>
          <w:sz w:val="22"/>
          <w:szCs w:val="22"/>
        </w:rPr>
      </w:pPr>
      <w:r w:rsidRPr="00B005B9">
        <w:rPr>
          <w:rFonts w:ascii="Arial" w:hAnsi="Arial" w:cs="Arial"/>
          <w:sz w:val="22"/>
          <w:szCs w:val="22"/>
        </w:rPr>
        <w:t>providing all information in an accessible way, including, where necessary, translated information for parents with English as an Additional Language.</w:t>
      </w:r>
    </w:p>
    <w:p w:rsidRPr="00F763D3" w:rsidR="005024E4" w:rsidP="005024E4" w:rsidRDefault="005024E4" w14:paraId="5C71F136" w14:textId="77777777">
      <w:pPr>
        <w:rPr>
          <w:rFonts w:cs="Arial"/>
          <w:i/>
          <w:sz w:val="18"/>
          <w:szCs w:val="18"/>
        </w:rPr>
      </w:pPr>
    </w:p>
    <w:p w:rsidR="00286B89" w:rsidP="005024E4" w:rsidRDefault="00286B89" w14:paraId="62199465" w14:textId="77777777">
      <w:pPr>
        <w:pStyle w:val="Heading1"/>
        <w:rPr>
          <w:rFonts w:ascii="Arial" w:hAnsi="Arial" w:cs="Arial"/>
          <w:sz w:val="22"/>
          <w:szCs w:val="22"/>
        </w:rPr>
      </w:pPr>
    </w:p>
    <w:p w:rsidR="00286B89" w:rsidP="005024E4" w:rsidRDefault="00286B89" w14:paraId="0DA123B1" w14:textId="77777777">
      <w:pPr>
        <w:pStyle w:val="Heading1"/>
        <w:rPr>
          <w:rFonts w:ascii="Arial" w:hAnsi="Arial" w:cs="Arial"/>
          <w:sz w:val="22"/>
          <w:szCs w:val="22"/>
        </w:rPr>
      </w:pPr>
    </w:p>
    <w:p w:rsidRPr="00B005B9" w:rsidR="005024E4" w:rsidP="005024E4" w:rsidRDefault="005024E4" w14:paraId="3830C6B3" w14:textId="77777777">
      <w:pPr>
        <w:pStyle w:val="Heading1"/>
        <w:rPr>
          <w:rFonts w:ascii="Arial" w:hAnsi="Arial" w:cs="Arial"/>
          <w:sz w:val="22"/>
          <w:szCs w:val="22"/>
        </w:rPr>
      </w:pPr>
      <w:r w:rsidRPr="00B005B9">
        <w:rPr>
          <w:rFonts w:ascii="Arial" w:hAnsi="Arial" w:cs="Arial"/>
          <w:sz w:val="22"/>
          <w:szCs w:val="22"/>
        </w:rPr>
        <w:t>Involvement of Pupils</w:t>
      </w:r>
    </w:p>
    <w:p w:rsidRPr="00B005B9" w:rsidR="005024E4" w:rsidP="005024E4" w:rsidRDefault="005024E4" w14:paraId="4C4CEA3D" w14:textId="77777777">
      <w:pPr>
        <w:rPr>
          <w:rFonts w:ascii="Arial" w:hAnsi="Arial" w:cs="Arial"/>
          <w:b/>
          <w:sz w:val="22"/>
          <w:szCs w:val="22"/>
          <w:u w:val="single"/>
        </w:rPr>
      </w:pPr>
    </w:p>
    <w:p w:rsidRPr="00B005B9" w:rsidR="005024E4" w:rsidP="005024E4" w:rsidRDefault="005024E4" w14:paraId="72BE5A3A" w14:textId="6D0C8F85">
      <w:pPr>
        <w:pStyle w:val="BodyText"/>
        <w:rPr>
          <w:rFonts w:ascii="Arial" w:hAnsi="Arial" w:cs="Arial"/>
          <w:sz w:val="22"/>
          <w:szCs w:val="22"/>
        </w:rPr>
      </w:pPr>
      <w:r w:rsidRPr="79099A07" w:rsidR="005024E4">
        <w:rPr>
          <w:rFonts w:ascii="Arial" w:hAnsi="Arial" w:cs="Arial"/>
          <w:sz w:val="22"/>
          <w:szCs w:val="22"/>
        </w:rPr>
        <w:t xml:space="preserve">We </w:t>
      </w:r>
      <w:proofErr w:type="spellStart"/>
      <w:r w:rsidRPr="79099A07" w:rsidR="005024E4">
        <w:rPr>
          <w:rFonts w:ascii="Arial" w:hAnsi="Arial" w:cs="Arial"/>
          <w:sz w:val="22"/>
          <w:szCs w:val="22"/>
        </w:rPr>
        <w:t>recognise</w:t>
      </w:r>
      <w:proofErr w:type="spellEnd"/>
      <w:r w:rsidRPr="79099A07" w:rsidR="005024E4">
        <w:rPr>
          <w:rFonts w:ascii="Arial" w:hAnsi="Arial" w:cs="Arial"/>
          <w:sz w:val="22"/>
          <w:szCs w:val="22"/>
        </w:rPr>
        <w:t xml:space="preserve"> that all pupils have the right to be involved in making decisions and exercising choice. </w:t>
      </w:r>
      <w:r w:rsidRPr="79099A07" w:rsidR="61CD6460">
        <w:rPr>
          <w:rFonts w:ascii="Arial" w:hAnsi="Arial" w:cs="Arial"/>
          <w:sz w:val="22"/>
          <w:szCs w:val="22"/>
        </w:rPr>
        <w:t>A</w:t>
      </w:r>
      <w:r w:rsidRPr="79099A07" w:rsidR="005024E4">
        <w:rPr>
          <w:rFonts w:ascii="Arial" w:hAnsi="Arial" w:cs="Arial"/>
          <w:sz w:val="22"/>
          <w:szCs w:val="22"/>
        </w:rPr>
        <w:t>ll pupils are involved in monitoring and reviewing their progress through the use of</w:t>
      </w:r>
      <w:r w:rsidRPr="79099A07" w:rsidR="5D5BE5A8">
        <w:rPr>
          <w:rFonts w:ascii="Arial" w:hAnsi="Arial" w:cs="Arial"/>
          <w:sz w:val="22"/>
          <w:szCs w:val="22"/>
        </w:rPr>
        <w:t xml:space="preserve"> learning plan and</w:t>
      </w:r>
      <w:r w:rsidRPr="79099A07" w:rsidR="005024E4">
        <w:rPr>
          <w:rFonts w:ascii="Arial" w:hAnsi="Arial" w:cs="Arial"/>
          <w:sz w:val="22"/>
          <w:szCs w:val="22"/>
        </w:rPr>
        <w:t xml:space="preserve"> targets.  We </w:t>
      </w:r>
      <w:proofErr w:type="spellStart"/>
      <w:r w:rsidRPr="79099A07" w:rsidR="005024E4">
        <w:rPr>
          <w:rFonts w:ascii="Arial" w:hAnsi="Arial" w:cs="Arial"/>
          <w:sz w:val="22"/>
          <w:szCs w:val="22"/>
        </w:rPr>
        <w:t>endeavour</w:t>
      </w:r>
      <w:proofErr w:type="spellEnd"/>
      <w:r w:rsidRPr="79099A07" w:rsidR="005024E4">
        <w:rPr>
          <w:rFonts w:ascii="Arial" w:hAnsi="Arial" w:cs="Arial"/>
          <w:sz w:val="22"/>
          <w:szCs w:val="22"/>
        </w:rPr>
        <w:t xml:space="preserve"> to fully involve all pupils by encouraging them to:</w:t>
      </w:r>
    </w:p>
    <w:p w:rsidRPr="00B005B9" w:rsidR="005024E4" w:rsidP="005024E4" w:rsidRDefault="005024E4" w14:paraId="50895670" w14:textId="77777777">
      <w:pPr>
        <w:pStyle w:val="BodyText"/>
        <w:rPr>
          <w:rFonts w:ascii="Arial" w:hAnsi="Arial" w:cs="Arial"/>
          <w:sz w:val="22"/>
          <w:szCs w:val="22"/>
        </w:rPr>
      </w:pPr>
    </w:p>
    <w:p w:rsidRPr="00B005B9" w:rsidR="005024E4" w:rsidP="002623A8" w:rsidRDefault="005024E4" w14:paraId="4711D5B1" w14:textId="77777777">
      <w:pPr>
        <w:pStyle w:val="BodyText"/>
        <w:numPr>
          <w:ilvl w:val="0"/>
          <w:numId w:val="13"/>
        </w:numPr>
        <w:rPr>
          <w:rFonts w:ascii="Arial" w:hAnsi="Arial" w:cs="Arial"/>
          <w:i/>
          <w:sz w:val="22"/>
          <w:szCs w:val="22"/>
        </w:rPr>
      </w:pPr>
      <w:r w:rsidRPr="00B005B9">
        <w:rPr>
          <w:rFonts w:ascii="Arial" w:hAnsi="Arial" w:cs="Arial"/>
          <w:sz w:val="22"/>
          <w:szCs w:val="22"/>
        </w:rPr>
        <w:t>state their views about their education and learning</w:t>
      </w:r>
      <w:r w:rsidRPr="00B005B9">
        <w:rPr>
          <w:rFonts w:ascii="Arial" w:hAnsi="Arial" w:cs="Arial"/>
          <w:i/>
          <w:sz w:val="22"/>
          <w:szCs w:val="22"/>
        </w:rPr>
        <w:t xml:space="preserve"> </w:t>
      </w:r>
    </w:p>
    <w:p w:rsidRPr="00B005B9" w:rsidR="005024E4" w:rsidP="002623A8" w:rsidRDefault="005024E4" w14:paraId="05630570" w14:textId="77777777">
      <w:pPr>
        <w:pStyle w:val="BodyText"/>
        <w:numPr>
          <w:ilvl w:val="0"/>
          <w:numId w:val="13"/>
        </w:numPr>
        <w:rPr>
          <w:rFonts w:ascii="Arial" w:hAnsi="Arial" w:cs="Arial"/>
          <w:sz w:val="22"/>
          <w:szCs w:val="22"/>
        </w:rPr>
      </w:pPr>
      <w:r w:rsidRPr="00B005B9">
        <w:rPr>
          <w:rFonts w:ascii="Arial" w:hAnsi="Arial" w:cs="Arial"/>
          <w:sz w:val="22"/>
          <w:szCs w:val="22"/>
        </w:rPr>
        <w:t xml:space="preserve">identify their own needs and learn about learning </w:t>
      </w:r>
    </w:p>
    <w:p w:rsidRPr="00B005B9" w:rsidR="005024E4" w:rsidP="002623A8" w:rsidRDefault="005024E4" w14:paraId="1E39FD3B" w14:textId="77777777">
      <w:pPr>
        <w:pStyle w:val="BodyText"/>
        <w:numPr>
          <w:ilvl w:val="0"/>
          <w:numId w:val="13"/>
        </w:numPr>
        <w:rPr>
          <w:rFonts w:ascii="Arial" w:hAnsi="Arial" w:cs="Arial"/>
          <w:sz w:val="22"/>
          <w:szCs w:val="22"/>
        </w:rPr>
      </w:pPr>
      <w:r w:rsidRPr="00B005B9">
        <w:rPr>
          <w:rFonts w:ascii="Arial" w:hAnsi="Arial" w:cs="Arial"/>
          <w:sz w:val="22"/>
          <w:szCs w:val="22"/>
        </w:rPr>
        <w:t xml:space="preserve">share in individual target setting across the curriculum </w:t>
      </w:r>
      <w:r w:rsidRPr="00B005B9">
        <w:rPr>
          <w:rFonts w:ascii="Arial" w:hAnsi="Arial" w:cs="Arial"/>
          <w:b/>
          <w:sz w:val="22"/>
          <w:szCs w:val="22"/>
        </w:rPr>
        <w:t>so that they know what their targets are and why they have them,</w:t>
      </w:r>
    </w:p>
    <w:p w:rsidRPr="00B005B9" w:rsidR="005024E4" w:rsidP="002623A8" w:rsidRDefault="005024E4" w14:paraId="11DC69AB" w14:textId="77777777">
      <w:pPr>
        <w:numPr>
          <w:ilvl w:val="0"/>
          <w:numId w:val="2"/>
        </w:numPr>
        <w:rPr>
          <w:rFonts w:ascii="Arial" w:hAnsi="Arial" w:cs="Arial"/>
          <w:sz w:val="22"/>
          <w:szCs w:val="22"/>
        </w:rPr>
      </w:pPr>
      <w:r w:rsidRPr="00B005B9">
        <w:rPr>
          <w:rFonts w:ascii="Arial" w:hAnsi="Arial" w:cs="Arial"/>
          <w:sz w:val="22"/>
          <w:szCs w:val="22"/>
        </w:rPr>
        <w:t>self-review their progress and set new targets</w:t>
      </w:r>
    </w:p>
    <w:p w:rsidR="005024E4" w:rsidP="002623A8" w:rsidRDefault="005024E4" w14:paraId="7CD04165" w14:textId="77777777">
      <w:pPr>
        <w:numPr>
          <w:ilvl w:val="0"/>
          <w:numId w:val="2"/>
        </w:numPr>
        <w:rPr>
          <w:rFonts w:ascii="Arial" w:hAnsi="Arial" w:cs="Arial"/>
          <w:sz w:val="22"/>
          <w:szCs w:val="22"/>
        </w:rPr>
      </w:pPr>
      <w:r w:rsidRPr="00B005B9">
        <w:rPr>
          <w:rFonts w:ascii="Arial" w:hAnsi="Arial" w:cs="Arial"/>
          <w:sz w:val="22"/>
          <w:szCs w:val="22"/>
        </w:rPr>
        <w:t>(for some pupils with special educational needs) monitor their success at achieving the targets on their Individual Education Plan.</w:t>
      </w:r>
    </w:p>
    <w:p w:rsidR="005024E4" w:rsidP="005024E4" w:rsidRDefault="005024E4" w14:paraId="38C1F859" w14:textId="77777777">
      <w:pPr>
        <w:rPr>
          <w:rFonts w:ascii="Arial" w:hAnsi="Arial" w:cs="Arial"/>
          <w:sz w:val="22"/>
          <w:szCs w:val="22"/>
        </w:rPr>
      </w:pPr>
    </w:p>
    <w:p w:rsidRPr="009D32E9" w:rsidR="005024E4" w:rsidP="005024E4" w:rsidRDefault="005024E4" w14:paraId="406069B9" w14:textId="77777777">
      <w:pPr>
        <w:rPr>
          <w:rFonts w:ascii="Arial" w:hAnsi="Arial" w:cs="Arial"/>
          <w:b/>
          <w:sz w:val="22"/>
          <w:szCs w:val="22"/>
          <w:u w:val="single"/>
        </w:rPr>
      </w:pPr>
      <w:r w:rsidRPr="009D32E9">
        <w:rPr>
          <w:rFonts w:ascii="Arial" w:hAnsi="Arial" w:cs="Arial"/>
          <w:b/>
          <w:sz w:val="22"/>
          <w:szCs w:val="22"/>
          <w:u w:val="single"/>
        </w:rPr>
        <w:t>Effective Transition</w:t>
      </w:r>
    </w:p>
    <w:p w:rsidRPr="009D32E9" w:rsidR="005024E4" w:rsidP="005024E4" w:rsidRDefault="005024E4" w14:paraId="0C8FE7CE" w14:textId="77777777">
      <w:pPr>
        <w:rPr>
          <w:rFonts w:ascii="Arial" w:hAnsi="Arial" w:cs="Arial"/>
          <w:b/>
          <w:sz w:val="22"/>
          <w:szCs w:val="22"/>
          <w:u w:val="single"/>
        </w:rPr>
      </w:pPr>
    </w:p>
    <w:p w:rsidR="005024E4" w:rsidP="002623A8" w:rsidRDefault="005024E4" w14:paraId="67739867" w14:textId="77777777">
      <w:pPr>
        <w:numPr>
          <w:ilvl w:val="0"/>
          <w:numId w:val="12"/>
        </w:numPr>
        <w:rPr>
          <w:rFonts w:ascii="Arial" w:hAnsi="Arial" w:cs="Arial"/>
          <w:sz w:val="22"/>
          <w:szCs w:val="22"/>
        </w:rPr>
      </w:pPr>
      <w:r w:rsidRPr="009D32E9">
        <w:rPr>
          <w:rFonts w:ascii="Arial" w:hAnsi="Arial" w:cs="Arial"/>
          <w:sz w:val="22"/>
          <w:szCs w:val="22"/>
        </w:rPr>
        <w:t>We will ensure early and timely planning for transfer to a pupil’s next phase of education and, in the year before the year in which they leave, will offer transition meetings to all pupils in receipt of Additional SEN support and all those with statements of Special Educational Needs. Pupils with Education Health and Care Plans will have next phase destinations and transition arrangements discussed at plan review meetings convened by the plan coordinator.</w:t>
      </w:r>
    </w:p>
    <w:p w:rsidRPr="009D32E9" w:rsidR="00B54129" w:rsidP="00B54129" w:rsidRDefault="00B54129" w14:paraId="41004F19" w14:textId="77777777">
      <w:pPr>
        <w:ind w:left="360"/>
        <w:rPr>
          <w:rFonts w:ascii="Arial" w:hAnsi="Arial" w:cs="Arial"/>
          <w:sz w:val="22"/>
          <w:szCs w:val="22"/>
        </w:rPr>
      </w:pPr>
    </w:p>
    <w:p w:rsidRPr="00B54129" w:rsidR="005024E4" w:rsidP="00B54129" w:rsidRDefault="005024E4" w14:paraId="76A7BAA0" w14:textId="77777777">
      <w:pPr>
        <w:numPr>
          <w:ilvl w:val="0"/>
          <w:numId w:val="12"/>
        </w:numPr>
        <w:rPr>
          <w:rFonts w:ascii="Arial" w:hAnsi="Arial" w:cs="Arial"/>
          <w:sz w:val="22"/>
          <w:szCs w:val="22"/>
        </w:rPr>
      </w:pPr>
      <w:r w:rsidRPr="00B54129">
        <w:rPr>
          <w:rFonts w:ascii="Arial" w:hAnsi="Arial" w:cs="Arial"/>
          <w:sz w:val="22"/>
          <w:szCs w:val="22"/>
        </w:rPr>
        <w:t>Support for the pupil in coming to terms with moving on will be carefully planned and will include familiarisation visits and counselling.  Pupils will be included in all “class transition days” to the next phase but may also be offered additional transition visits.</w:t>
      </w:r>
    </w:p>
    <w:p w:rsidRPr="009D32E9" w:rsidR="005024E4" w:rsidP="005024E4" w:rsidRDefault="005024E4" w14:paraId="67C0C651" w14:textId="77777777">
      <w:pPr>
        <w:pStyle w:val="ListParagraph"/>
        <w:rPr>
          <w:rFonts w:ascii="Arial" w:hAnsi="Arial" w:cs="Arial"/>
          <w:sz w:val="22"/>
          <w:szCs w:val="22"/>
        </w:rPr>
      </w:pPr>
    </w:p>
    <w:p w:rsidRPr="009D32E9" w:rsidR="005024E4" w:rsidP="002623A8" w:rsidRDefault="005024E4" w14:paraId="66F78149" w14:textId="77777777">
      <w:pPr>
        <w:numPr>
          <w:ilvl w:val="0"/>
          <w:numId w:val="12"/>
        </w:numPr>
        <w:rPr>
          <w:rFonts w:ascii="Arial" w:hAnsi="Arial" w:cs="Arial"/>
          <w:sz w:val="22"/>
          <w:szCs w:val="22"/>
        </w:rPr>
      </w:pPr>
      <w:r w:rsidRPr="009D32E9">
        <w:rPr>
          <w:rFonts w:ascii="Arial" w:hAnsi="Arial" w:cs="Arial"/>
          <w:sz w:val="22"/>
          <w:szCs w:val="22"/>
        </w:rPr>
        <w:t>Pupils and parents will be encouraged to consider all options for the next phase of education and the school will involve outside agencies, as appropriate, to ensure information is comprehensive but easily accessible and understandable. Accompanied visits to other providers may be arranged as appropriate.</w:t>
      </w:r>
    </w:p>
    <w:p w:rsidRPr="009D32E9" w:rsidR="005024E4" w:rsidP="005024E4" w:rsidRDefault="005024E4" w14:paraId="308D56CC" w14:textId="77777777">
      <w:pPr>
        <w:pStyle w:val="ListParagraph"/>
        <w:rPr>
          <w:rFonts w:ascii="Arial" w:hAnsi="Arial" w:cs="Arial"/>
          <w:sz w:val="22"/>
          <w:szCs w:val="22"/>
        </w:rPr>
      </w:pPr>
    </w:p>
    <w:p w:rsidRPr="009D32E9" w:rsidR="005024E4" w:rsidP="002623A8" w:rsidRDefault="005024E4" w14:paraId="0A89E89D" w14:textId="77777777">
      <w:pPr>
        <w:numPr>
          <w:ilvl w:val="0"/>
          <w:numId w:val="12"/>
        </w:numPr>
        <w:rPr>
          <w:rFonts w:ascii="Arial" w:hAnsi="Arial" w:cs="Arial"/>
          <w:sz w:val="22"/>
          <w:szCs w:val="22"/>
        </w:rPr>
      </w:pPr>
      <w:r w:rsidRPr="009D32E9">
        <w:rPr>
          <w:rFonts w:ascii="Arial" w:hAnsi="Arial" w:cs="Arial"/>
          <w:sz w:val="22"/>
          <w:szCs w:val="22"/>
        </w:rPr>
        <w:t>Parents will be given a reliable named contact at the next phase provider with whom the SENCo will liaise</w:t>
      </w:r>
    </w:p>
    <w:p w:rsidR="005024E4" w:rsidP="005024E4" w:rsidRDefault="005024E4" w14:paraId="797E50C6" w14:textId="77777777">
      <w:pPr>
        <w:pStyle w:val="Default"/>
        <w:spacing w:before="160"/>
        <w:ind w:firstLine="170"/>
        <w:jc w:val="both"/>
        <w:rPr>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06"/>
      </w:tblGrid>
      <w:tr w:rsidRPr="004D4299" w:rsidR="005024E4" w:rsidTr="00286B89" w14:paraId="037032B4" w14:textId="77777777">
        <w:tc>
          <w:tcPr>
            <w:tcW w:w="9606" w:type="dxa"/>
          </w:tcPr>
          <w:p w:rsidRPr="004D4299" w:rsidR="005024E4" w:rsidP="00286B89" w:rsidRDefault="005024E4" w14:paraId="54753588" w14:textId="77777777">
            <w:pPr>
              <w:pStyle w:val="Heading1"/>
              <w:rPr>
                <w:rFonts w:ascii="Arial" w:hAnsi="Arial" w:cs="Arial"/>
                <w:sz w:val="22"/>
                <w:szCs w:val="22"/>
                <w:u w:val="none"/>
              </w:rPr>
            </w:pPr>
            <w:r w:rsidRPr="004D4299">
              <w:rPr>
                <w:rFonts w:ascii="Arial" w:hAnsi="Arial" w:cs="Arial"/>
                <w:b w:val="0"/>
                <w:bCs/>
                <w:sz w:val="22"/>
                <w:szCs w:val="22"/>
                <w:u w:val="none"/>
              </w:rPr>
              <w:t>7.</w:t>
            </w:r>
            <w:r w:rsidR="00B54129">
              <w:rPr>
                <w:rFonts w:ascii="Arial" w:hAnsi="Arial" w:cs="Arial"/>
                <w:b w:val="0"/>
                <w:bCs/>
                <w:sz w:val="22"/>
                <w:szCs w:val="22"/>
                <w:u w:val="none"/>
              </w:rPr>
              <w:t xml:space="preserve"> </w:t>
            </w:r>
            <w:r w:rsidRPr="004D4299">
              <w:rPr>
                <w:rFonts w:ascii="Arial" w:hAnsi="Arial" w:cs="Arial"/>
                <w:sz w:val="22"/>
                <w:szCs w:val="22"/>
                <w:u w:val="none"/>
              </w:rPr>
              <w:t xml:space="preserve">Any arrangements made by the governing body or the proprietor relating to the treatment of complaints from parents of pupils with special educational needs concerning the provision made at the school. </w:t>
            </w:r>
          </w:p>
          <w:p w:rsidRPr="004D4299" w:rsidR="005024E4" w:rsidP="00286B89" w:rsidRDefault="005024E4" w14:paraId="7B04FA47" w14:textId="77777777">
            <w:pPr>
              <w:pStyle w:val="Default"/>
              <w:spacing w:before="160"/>
              <w:jc w:val="both"/>
              <w:rPr>
                <w:sz w:val="21"/>
                <w:szCs w:val="21"/>
              </w:rPr>
            </w:pPr>
          </w:p>
        </w:tc>
      </w:tr>
    </w:tbl>
    <w:p w:rsidR="005024E4" w:rsidP="005024E4" w:rsidRDefault="005024E4" w14:paraId="568C698B" w14:textId="77777777">
      <w:pPr>
        <w:pStyle w:val="Heading1"/>
        <w:rPr>
          <w:sz w:val="21"/>
          <w:szCs w:val="21"/>
        </w:rPr>
      </w:pPr>
    </w:p>
    <w:p w:rsidRPr="00B005B9" w:rsidR="005024E4" w:rsidP="005024E4" w:rsidRDefault="005024E4" w14:paraId="4B589358" w14:textId="77777777">
      <w:pPr>
        <w:pStyle w:val="Heading1"/>
        <w:rPr>
          <w:rFonts w:ascii="Arial" w:hAnsi="Arial" w:cs="Arial"/>
          <w:sz w:val="22"/>
          <w:szCs w:val="22"/>
        </w:rPr>
      </w:pPr>
      <w:r w:rsidRPr="00B005B9">
        <w:rPr>
          <w:rFonts w:ascii="Arial" w:hAnsi="Arial" w:cs="Arial"/>
          <w:sz w:val="22"/>
          <w:szCs w:val="22"/>
        </w:rPr>
        <w:t>Admission Arrangements</w:t>
      </w:r>
    </w:p>
    <w:p w:rsidRPr="00B005B9" w:rsidR="005024E4" w:rsidP="005024E4" w:rsidRDefault="005024E4" w14:paraId="1A939487" w14:textId="77777777">
      <w:pPr>
        <w:rPr>
          <w:rFonts w:ascii="Arial" w:hAnsi="Arial" w:cs="Arial"/>
          <w:b/>
          <w:sz w:val="22"/>
          <w:szCs w:val="22"/>
          <w:u w:val="single"/>
        </w:rPr>
      </w:pPr>
    </w:p>
    <w:p w:rsidRPr="00B005B9" w:rsidR="005024E4" w:rsidP="005024E4" w:rsidRDefault="005024E4" w14:paraId="0AD5FA2D" w14:textId="77777777">
      <w:pPr>
        <w:rPr>
          <w:rFonts w:ascii="Arial" w:hAnsi="Arial" w:cs="Arial"/>
          <w:b/>
          <w:sz w:val="22"/>
          <w:szCs w:val="22"/>
        </w:rPr>
      </w:pPr>
      <w:r w:rsidRPr="00B005B9">
        <w:rPr>
          <w:rFonts w:ascii="Arial" w:hAnsi="Arial" w:cs="Arial"/>
          <w:sz w:val="22"/>
          <w:szCs w:val="22"/>
        </w:rPr>
        <w:t xml:space="preserve">No child will be refused admission to school on the basis of his or her special educational need, ethnicity or language need.  In line with the Equalities Act 2010, we will not discriminate against disabled children and we will take all reasonable steps to provide effective educational provision </w:t>
      </w:r>
      <w:r w:rsidRPr="00B005B9">
        <w:rPr>
          <w:rFonts w:ascii="Arial" w:hAnsi="Arial" w:cs="Arial"/>
          <w:i/>
          <w:sz w:val="22"/>
          <w:szCs w:val="22"/>
        </w:rPr>
        <w:t>(see Admission policy for the school, as agreed with the Local Authority)</w:t>
      </w:r>
      <w:r w:rsidRPr="00B005B9">
        <w:rPr>
          <w:rFonts w:ascii="Arial" w:hAnsi="Arial" w:cs="Arial"/>
          <w:b/>
          <w:sz w:val="22"/>
          <w:szCs w:val="22"/>
        </w:rPr>
        <w:t xml:space="preserve"> </w:t>
      </w:r>
    </w:p>
    <w:p w:rsidRPr="00B005B9" w:rsidR="005024E4" w:rsidP="005024E4" w:rsidRDefault="005024E4" w14:paraId="6AA258D8" w14:textId="77777777">
      <w:pPr>
        <w:rPr>
          <w:rFonts w:ascii="Arial" w:hAnsi="Arial" w:cs="Arial"/>
          <w:b/>
          <w:sz w:val="22"/>
          <w:szCs w:val="22"/>
        </w:rPr>
      </w:pPr>
    </w:p>
    <w:p w:rsidRPr="00B005B9" w:rsidR="005024E4" w:rsidP="005024E4" w:rsidRDefault="005024E4" w14:paraId="4A0619C5" w14:textId="77777777">
      <w:pPr>
        <w:pStyle w:val="Heading1"/>
        <w:rPr>
          <w:rFonts w:ascii="Arial" w:hAnsi="Arial" w:cs="Arial"/>
          <w:sz w:val="22"/>
          <w:szCs w:val="22"/>
        </w:rPr>
      </w:pPr>
      <w:r w:rsidRPr="00B005B9">
        <w:rPr>
          <w:rFonts w:ascii="Arial" w:hAnsi="Arial" w:cs="Arial"/>
          <w:sz w:val="22"/>
          <w:szCs w:val="22"/>
        </w:rPr>
        <w:t>Complaints</w:t>
      </w:r>
    </w:p>
    <w:p w:rsidRPr="00B005B9" w:rsidR="005024E4" w:rsidP="005024E4" w:rsidRDefault="005024E4" w14:paraId="6FFBD3EC" w14:textId="77777777">
      <w:pPr>
        <w:rPr>
          <w:rFonts w:ascii="Arial" w:hAnsi="Arial" w:cs="Arial"/>
          <w:b/>
          <w:sz w:val="22"/>
          <w:szCs w:val="22"/>
          <w:u w:val="single"/>
        </w:rPr>
      </w:pPr>
    </w:p>
    <w:p w:rsidRPr="00B005B9" w:rsidR="005024E4" w:rsidP="005024E4" w:rsidRDefault="005024E4" w14:paraId="177FBCA8" w14:textId="77777777">
      <w:pPr>
        <w:rPr>
          <w:rFonts w:ascii="Arial" w:hAnsi="Arial" w:cs="Arial"/>
          <w:sz w:val="22"/>
          <w:szCs w:val="22"/>
        </w:rPr>
      </w:pPr>
      <w:r w:rsidRPr="00B005B9">
        <w:rPr>
          <w:rFonts w:ascii="Arial" w:hAnsi="Arial" w:cs="Arial"/>
          <w:sz w:val="22"/>
          <w:szCs w:val="22"/>
        </w:rPr>
        <w:t>If there are any complaints relating to the provision for children with SEN or EAL these will be dealt with in the first instance by</w:t>
      </w:r>
      <w:r w:rsidR="009C2DFF">
        <w:rPr>
          <w:rFonts w:ascii="Arial" w:hAnsi="Arial" w:cs="Arial"/>
          <w:sz w:val="22"/>
          <w:szCs w:val="22"/>
        </w:rPr>
        <w:t xml:space="preserve"> the class teacher and SENCO</w:t>
      </w:r>
      <w:r w:rsidRPr="00B005B9">
        <w:rPr>
          <w:rFonts w:ascii="Arial" w:hAnsi="Arial" w:cs="Arial"/>
          <w:sz w:val="22"/>
          <w:szCs w:val="22"/>
        </w:rPr>
        <w:t xml:space="preserve"> Co-ordinator, then, if unresolved, by head teacher.  The governor with specific responsibility for SEN/inclusion may be involved if necessary.  In the case of an unresolved complaint the issue </w:t>
      </w:r>
      <w:r>
        <w:rPr>
          <w:rFonts w:ascii="Arial" w:hAnsi="Arial" w:cs="Arial"/>
          <w:sz w:val="22"/>
          <w:szCs w:val="22"/>
        </w:rPr>
        <w:t>should be taken through the general Governors complaints procedure (see separate Complaints Policy)</w:t>
      </w:r>
    </w:p>
    <w:p w:rsidRPr="00DD1349" w:rsidR="005024E4" w:rsidP="005024E4" w:rsidRDefault="005024E4" w14:paraId="30DCCCAD" w14:textId="77777777"/>
    <w:p w:rsidRPr="00DB7877" w:rsidR="005024E4" w:rsidP="005024E4" w:rsidRDefault="005024E4" w14:paraId="36AF6883" w14:textId="77777777">
      <w:pPr>
        <w:rPr>
          <w:b/>
          <w:sz w:val="16"/>
          <w:szCs w:val="16"/>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4D4299" w:rsidR="005024E4" w:rsidTr="00791F47" w14:paraId="5F660672" w14:textId="77777777">
        <w:tc>
          <w:tcPr>
            <w:tcW w:w="9889" w:type="dxa"/>
          </w:tcPr>
          <w:p w:rsidRPr="009D32E9" w:rsidR="005024E4" w:rsidP="00286B89" w:rsidRDefault="005024E4" w14:paraId="1B862D3E" w14:textId="77777777">
            <w:pPr>
              <w:pStyle w:val="Default"/>
              <w:spacing w:before="160"/>
              <w:ind w:firstLine="170"/>
              <w:jc w:val="both"/>
              <w:rPr>
                <w:rFonts w:ascii="Arial" w:hAnsi="Arial" w:cs="Arial"/>
                <w:b/>
                <w:sz w:val="22"/>
                <w:szCs w:val="22"/>
              </w:rPr>
            </w:pPr>
            <w:r w:rsidRPr="009D32E9">
              <w:rPr>
                <w:rFonts w:ascii="Arial" w:hAnsi="Arial" w:cs="Arial"/>
                <w:b/>
                <w:bCs/>
                <w:sz w:val="22"/>
                <w:szCs w:val="22"/>
              </w:rPr>
              <w:t>8.</w:t>
            </w:r>
            <w:r w:rsidRPr="009D32E9">
              <w:rPr>
                <w:rFonts w:ascii="Arial" w:hAnsi="Arial" w:cs="Arial"/>
                <w:b/>
                <w:sz w:val="22"/>
                <w:szCs w:val="22"/>
              </w:rPr>
              <w:t xml:space="preserve">The contact details of support services for the parents of pupils with special educational needs, including those for arrangements made in accordance with clause 32. </w:t>
            </w:r>
          </w:p>
          <w:p w:rsidRPr="004D4299" w:rsidR="005024E4" w:rsidP="00286B89" w:rsidRDefault="005024E4" w14:paraId="54C529ED" w14:textId="77777777">
            <w:pPr>
              <w:pStyle w:val="Default"/>
              <w:spacing w:before="160"/>
              <w:jc w:val="both"/>
              <w:rPr>
                <w:sz w:val="21"/>
                <w:szCs w:val="21"/>
              </w:rPr>
            </w:pPr>
          </w:p>
        </w:tc>
      </w:tr>
    </w:tbl>
    <w:p w:rsidR="005024E4" w:rsidP="005024E4" w:rsidRDefault="005024E4" w14:paraId="1C0157D6" w14:textId="77777777">
      <w:pPr>
        <w:pStyle w:val="Default"/>
        <w:spacing w:before="160"/>
        <w:ind w:firstLine="170"/>
        <w:jc w:val="both"/>
        <w:rPr>
          <w:sz w:val="21"/>
          <w:szCs w:val="21"/>
        </w:rPr>
      </w:pPr>
    </w:p>
    <w:p w:rsidRPr="00B005B9" w:rsidR="005024E4" w:rsidP="005024E4" w:rsidRDefault="005024E4" w14:paraId="58037639" w14:textId="77777777">
      <w:pPr>
        <w:pStyle w:val="Heading1"/>
        <w:rPr>
          <w:rFonts w:ascii="Arial" w:hAnsi="Arial" w:cs="Arial"/>
          <w:sz w:val="22"/>
          <w:szCs w:val="22"/>
        </w:rPr>
      </w:pPr>
      <w:r w:rsidRPr="00B005B9">
        <w:rPr>
          <w:rFonts w:ascii="Arial" w:hAnsi="Arial" w:cs="Arial"/>
          <w:sz w:val="22"/>
          <w:szCs w:val="22"/>
        </w:rPr>
        <w:t xml:space="preserve">Links with Other Services </w:t>
      </w:r>
    </w:p>
    <w:p w:rsidRPr="00B005B9" w:rsidR="005024E4" w:rsidP="005024E4" w:rsidRDefault="005024E4" w14:paraId="3691E7B2" w14:textId="77777777">
      <w:pPr>
        <w:rPr>
          <w:rFonts w:ascii="Arial" w:hAnsi="Arial" w:cs="Arial"/>
          <w:sz w:val="22"/>
          <w:szCs w:val="22"/>
        </w:rPr>
      </w:pPr>
    </w:p>
    <w:p w:rsidRPr="00B005B9" w:rsidR="005024E4" w:rsidP="005024E4" w:rsidRDefault="005024E4" w14:paraId="184D2C14" w14:textId="77777777">
      <w:pPr>
        <w:rPr>
          <w:rFonts w:ascii="Arial" w:hAnsi="Arial" w:cs="Arial"/>
          <w:sz w:val="22"/>
          <w:szCs w:val="22"/>
        </w:rPr>
      </w:pPr>
      <w:r w:rsidRPr="00B005B9">
        <w:rPr>
          <w:rFonts w:ascii="Arial" w:hAnsi="Arial" w:cs="Arial"/>
          <w:sz w:val="22"/>
          <w:szCs w:val="22"/>
        </w:rPr>
        <w:t>Effective working links will also be maintained with:</w:t>
      </w:r>
    </w:p>
    <w:p w:rsidRPr="00B005B9" w:rsidR="005024E4" w:rsidP="005024E4" w:rsidRDefault="005024E4" w14:paraId="526770CE" w14:textId="77777777">
      <w:pPr>
        <w:rPr>
          <w:rFonts w:ascii="Arial" w:hAnsi="Arial" w:cs="Arial"/>
          <w:sz w:val="22"/>
          <w:szCs w:val="22"/>
        </w:rPr>
      </w:pPr>
    </w:p>
    <w:p w:rsidR="005024E4" w:rsidP="005024E4" w:rsidRDefault="005024E4" w14:paraId="62F33F33" w14:textId="77777777">
      <w:pPr>
        <w:rPr>
          <w:rFonts w:ascii="Arial" w:hAnsi="Arial" w:cs="Arial"/>
          <w:sz w:val="22"/>
          <w:szCs w:val="22"/>
        </w:rPr>
      </w:pPr>
      <w:r w:rsidRPr="00B005B9">
        <w:rPr>
          <w:rFonts w:ascii="Arial" w:hAnsi="Arial" w:cs="Arial"/>
          <w:sz w:val="22"/>
          <w:szCs w:val="22"/>
        </w:rPr>
        <w:t>Educational Psychology Service : Contact Number :</w:t>
      </w:r>
      <w:r>
        <w:rPr>
          <w:rFonts w:ascii="Arial" w:hAnsi="Arial" w:cs="Arial"/>
          <w:sz w:val="22"/>
          <w:szCs w:val="22"/>
        </w:rPr>
        <w:t xml:space="preserve"> 01604 630082</w:t>
      </w:r>
    </w:p>
    <w:p w:rsidR="005024E4" w:rsidP="005024E4" w:rsidRDefault="00186E9B" w14:paraId="3B0E3399" w14:textId="77777777">
      <w:pPr>
        <w:rPr>
          <w:rFonts w:ascii="Arial" w:hAnsi="Arial" w:cs="Arial"/>
          <w:sz w:val="22"/>
          <w:szCs w:val="22"/>
        </w:rPr>
      </w:pPr>
      <w:hyperlink w:history="1" r:id="rId10">
        <w:r w:rsidRPr="00FD2DCA" w:rsidR="005024E4">
          <w:rPr>
            <w:rStyle w:val="Hyperlink"/>
            <w:rFonts w:ascii="Arial" w:hAnsi="Arial" w:cs="Arial"/>
            <w:sz w:val="22"/>
            <w:szCs w:val="22"/>
          </w:rPr>
          <w:t>http://www.northamptonshire.gov.uk/en/councilservices/EducationandLearning/sen/EP/Pages/default.aspx</w:t>
        </w:r>
      </w:hyperlink>
    </w:p>
    <w:p w:rsidRPr="00B005B9" w:rsidR="005024E4" w:rsidP="005024E4" w:rsidRDefault="005024E4" w14:paraId="7CBEED82" w14:textId="77777777">
      <w:pPr>
        <w:rPr>
          <w:rFonts w:ascii="Arial" w:hAnsi="Arial" w:cs="Arial"/>
          <w:sz w:val="22"/>
          <w:szCs w:val="22"/>
        </w:rPr>
      </w:pPr>
    </w:p>
    <w:p w:rsidRPr="00B005B9" w:rsidR="005024E4" w:rsidP="005024E4" w:rsidRDefault="005024E4" w14:paraId="6E36661F" w14:textId="77777777">
      <w:pPr>
        <w:rPr>
          <w:rFonts w:ascii="Arial" w:hAnsi="Arial" w:cs="Arial"/>
          <w:sz w:val="22"/>
          <w:szCs w:val="22"/>
        </w:rPr>
      </w:pPr>
    </w:p>
    <w:p w:rsidR="005024E4" w:rsidP="005024E4" w:rsidRDefault="005024E4" w14:paraId="035DEF61" w14:textId="77777777">
      <w:pPr>
        <w:rPr>
          <w:rFonts w:ascii="Arial" w:hAnsi="Arial" w:cs="Arial"/>
          <w:sz w:val="22"/>
          <w:szCs w:val="22"/>
        </w:rPr>
      </w:pPr>
      <w:r w:rsidRPr="00B005B9">
        <w:rPr>
          <w:rFonts w:ascii="Arial" w:hAnsi="Arial" w:cs="Arial"/>
          <w:sz w:val="22"/>
          <w:szCs w:val="22"/>
        </w:rPr>
        <w:t>Education Entitlement Team : Contact number</w:t>
      </w:r>
      <w:r>
        <w:rPr>
          <w:rFonts w:ascii="Arial" w:hAnsi="Arial" w:cs="Arial"/>
          <w:sz w:val="22"/>
          <w:szCs w:val="22"/>
        </w:rPr>
        <w:t xml:space="preserve"> : 0300 126 1000</w:t>
      </w:r>
    </w:p>
    <w:p w:rsidR="005024E4" w:rsidP="005024E4" w:rsidRDefault="00186E9B" w14:paraId="1F3DC832" w14:textId="77777777">
      <w:pPr>
        <w:rPr>
          <w:rFonts w:ascii="Arial" w:hAnsi="Arial" w:cs="Arial"/>
          <w:sz w:val="22"/>
          <w:szCs w:val="22"/>
        </w:rPr>
      </w:pPr>
      <w:hyperlink w:history="1" r:id="rId11">
        <w:r w:rsidRPr="00FD2DCA" w:rsidR="005024E4">
          <w:rPr>
            <w:rStyle w:val="Hyperlink"/>
            <w:rFonts w:ascii="Arial" w:hAnsi="Arial" w:cs="Arial"/>
            <w:sz w:val="22"/>
            <w:szCs w:val="22"/>
          </w:rPr>
          <w:t>http://www.northamptonshire.gov.uk/en/councilservices/EducationandLearning/Parents/Pages/Education-Entitlement-Service.aspx</w:t>
        </w:r>
      </w:hyperlink>
    </w:p>
    <w:p w:rsidR="005024E4" w:rsidP="005024E4" w:rsidRDefault="005024E4" w14:paraId="38645DC7" w14:textId="77777777">
      <w:pPr>
        <w:rPr>
          <w:rFonts w:ascii="Arial" w:hAnsi="Arial" w:cs="Arial"/>
          <w:sz w:val="22"/>
          <w:szCs w:val="22"/>
        </w:rPr>
      </w:pPr>
    </w:p>
    <w:p w:rsidRPr="00B005B9" w:rsidR="005024E4" w:rsidP="005024E4" w:rsidRDefault="005024E4" w14:paraId="135E58C4" w14:textId="77777777">
      <w:pPr>
        <w:rPr>
          <w:rFonts w:ascii="Arial" w:hAnsi="Arial" w:cs="Arial"/>
          <w:sz w:val="22"/>
          <w:szCs w:val="22"/>
        </w:rPr>
      </w:pPr>
    </w:p>
    <w:p w:rsidR="005024E4" w:rsidP="005024E4" w:rsidRDefault="005024E4" w14:paraId="2E776472" w14:textId="77777777">
      <w:pPr>
        <w:rPr>
          <w:rFonts w:ascii="Arial" w:hAnsi="Arial" w:cs="Arial"/>
          <w:sz w:val="22"/>
          <w:szCs w:val="22"/>
        </w:rPr>
      </w:pPr>
      <w:r w:rsidRPr="00B005B9">
        <w:rPr>
          <w:rFonts w:ascii="Arial" w:hAnsi="Arial" w:cs="Arial"/>
          <w:sz w:val="22"/>
          <w:szCs w:val="22"/>
        </w:rPr>
        <w:t>Parent Partnership Service : Contact Number :</w:t>
      </w:r>
      <w:r>
        <w:rPr>
          <w:rFonts w:ascii="Arial" w:hAnsi="Arial" w:cs="Arial"/>
          <w:sz w:val="22"/>
          <w:szCs w:val="22"/>
        </w:rPr>
        <w:t xml:space="preserve"> 01604 636111</w:t>
      </w:r>
    </w:p>
    <w:p w:rsidR="005024E4" w:rsidP="005024E4" w:rsidRDefault="00186E9B" w14:paraId="75AD7AF4" w14:textId="77777777">
      <w:pPr>
        <w:rPr>
          <w:rFonts w:ascii="Arial" w:hAnsi="Arial" w:cs="Arial"/>
          <w:sz w:val="22"/>
          <w:szCs w:val="22"/>
        </w:rPr>
      </w:pPr>
      <w:hyperlink w:history="1" r:id="rId12">
        <w:r w:rsidRPr="00FD2DCA" w:rsidR="005024E4">
          <w:rPr>
            <w:rStyle w:val="Hyperlink"/>
            <w:rFonts w:ascii="Arial" w:hAnsi="Arial" w:cs="Arial"/>
            <w:sz w:val="22"/>
            <w:szCs w:val="22"/>
          </w:rPr>
          <w:t>http://www.npps.info/</w:t>
        </w:r>
      </w:hyperlink>
    </w:p>
    <w:p w:rsidRPr="00B005B9" w:rsidR="005024E4" w:rsidP="005024E4" w:rsidRDefault="005024E4" w14:paraId="62EBF9A1" w14:textId="77777777">
      <w:pPr>
        <w:rPr>
          <w:rFonts w:ascii="Arial" w:hAnsi="Arial" w:cs="Arial"/>
          <w:sz w:val="22"/>
          <w:szCs w:val="22"/>
        </w:rPr>
      </w:pPr>
    </w:p>
    <w:p w:rsidRPr="00B005B9" w:rsidR="005024E4" w:rsidP="005024E4" w:rsidRDefault="005024E4" w14:paraId="0C6C2CD5" w14:textId="77777777">
      <w:pPr>
        <w:rPr>
          <w:rFonts w:ascii="Arial" w:hAnsi="Arial" w:cs="Arial"/>
          <w:sz w:val="22"/>
          <w:szCs w:val="22"/>
        </w:rPr>
      </w:pPr>
    </w:p>
    <w:p w:rsidR="005024E4" w:rsidP="005024E4" w:rsidRDefault="005024E4" w14:paraId="7CBCD743" w14:textId="77777777">
      <w:pPr>
        <w:rPr>
          <w:rFonts w:ascii="Arial" w:hAnsi="Arial" w:cs="Arial"/>
          <w:sz w:val="22"/>
          <w:szCs w:val="22"/>
        </w:rPr>
      </w:pPr>
      <w:r w:rsidRPr="00B005B9">
        <w:rPr>
          <w:rFonts w:ascii="Arial" w:hAnsi="Arial" w:cs="Arial"/>
          <w:sz w:val="22"/>
          <w:szCs w:val="22"/>
        </w:rPr>
        <w:t>Virtual School for Looked After Children : Contact number :</w:t>
      </w:r>
      <w:r>
        <w:rPr>
          <w:rFonts w:ascii="Arial" w:hAnsi="Arial" w:cs="Arial"/>
          <w:sz w:val="22"/>
          <w:szCs w:val="22"/>
        </w:rPr>
        <w:t xml:space="preserve"> 0300 126 1000</w:t>
      </w:r>
    </w:p>
    <w:p w:rsidR="005024E4" w:rsidP="005024E4" w:rsidRDefault="00186E9B" w14:paraId="7810AE0B" w14:textId="77777777">
      <w:pPr>
        <w:rPr>
          <w:rFonts w:ascii="Arial" w:hAnsi="Arial" w:cs="Arial"/>
          <w:sz w:val="22"/>
          <w:szCs w:val="22"/>
        </w:rPr>
      </w:pPr>
      <w:hyperlink w:history="1" r:id="rId13">
        <w:r w:rsidRPr="00FD2DCA" w:rsidR="005024E4">
          <w:rPr>
            <w:rStyle w:val="Hyperlink"/>
            <w:rFonts w:ascii="Arial" w:hAnsi="Arial" w:cs="Arial"/>
            <w:sz w:val="22"/>
            <w:szCs w:val="22"/>
          </w:rPr>
          <w:t>http://www.northamptonshire.gov.uk/en/councilservices/children/virtual-school/Pages/default.aspx</w:t>
        </w:r>
      </w:hyperlink>
    </w:p>
    <w:p w:rsidR="005024E4" w:rsidP="005024E4" w:rsidRDefault="005024E4" w14:paraId="709E88E4" w14:textId="77777777">
      <w:pPr>
        <w:rPr>
          <w:rFonts w:ascii="Arial" w:hAnsi="Arial" w:cs="Arial"/>
          <w:sz w:val="22"/>
          <w:szCs w:val="22"/>
        </w:rPr>
      </w:pPr>
    </w:p>
    <w:p w:rsidR="005024E4" w:rsidP="005024E4" w:rsidRDefault="005024E4" w14:paraId="508C98E9" w14:textId="77777777">
      <w:pPr>
        <w:rPr>
          <w:rFonts w:ascii="Arial" w:hAnsi="Arial" w:cs="Arial"/>
          <w:sz w:val="22"/>
          <w:szCs w:val="22"/>
        </w:rPr>
      </w:pPr>
    </w:p>
    <w:p w:rsidRPr="00B005B9" w:rsidR="005024E4" w:rsidP="005024E4" w:rsidRDefault="005024E4" w14:paraId="27EA7F6D" w14:textId="77777777">
      <w:pPr>
        <w:rPr>
          <w:rFonts w:ascii="Arial" w:hAnsi="Arial" w:cs="Arial"/>
          <w:sz w:val="22"/>
          <w:szCs w:val="22"/>
        </w:rPr>
      </w:pPr>
      <w:r>
        <w:rPr>
          <w:rFonts w:ascii="Arial" w:hAnsi="Arial" w:cs="Arial"/>
          <w:sz w:val="22"/>
          <w:szCs w:val="22"/>
        </w:rPr>
        <w:t>Primary Behaviour Outreach Support (Kings Meadow Team or Maplefields Team) : Contact numbers  Kings Meadow 01604 773730.  Maplefields 01536 409040</w:t>
      </w:r>
    </w:p>
    <w:p w:rsidRPr="00313ECC" w:rsidR="005024E4" w:rsidP="005024E4" w:rsidRDefault="005024E4" w14:paraId="779F8E76" w14:textId="77777777">
      <w:pPr>
        <w:rPr>
          <w:sz w:val="16"/>
          <w:szCs w:val="16"/>
        </w:rPr>
      </w:pPr>
    </w:p>
    <w:p w:rsidR="005024E4" w:rsidP="005024E4" w:rsidRDefault="005024E4" w14:paraId="7818863E" w14:textId="77777777">
      <w:pPr>
        <w:pStyle w:val="Default"/>
        <w:spacing w:before="160"/>
        <w:ind w:firstLine="170"/>
        <w:jc w:val="both"/>
        <w:rPr>
          <w:sz w:val="21"/>
          <w:szCs w:val="21"/>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4D4299" w:rsidR="005024E4" w:rsidTr="00286B89" w14:paraId="4237016E" w14:textId="77777777">
        <w:tc>
          <w:tcPr>
            <w:tcW w:w="9889" w:type="dxa"/>
          </w:tcPr>
          <w:p w:rsidRPr="004D4299" w:rsidR="005024E4" w:rsidP="00286B89" w:rsidRDefault="005024E4" w14:paraId="6612E485" w14:textId="77777777">
            <w:pPr>
              <w:pStyle w:val="Default"/>
              <w:spacing w:before="160"/>
              <w:ind w:firstLine="170"/>
              <w:jc w:val="both"/>
              <w:rPr>
                <w:rFonts w:ascii="Arial" w:hAnsi="Arial" w:cs="Arial"/>
                <w:sz w:val="22"/>
                <w:szCs w:val="22"/>
              </w:rPr>
            </w:pPr>
            <w:r w:rsidRPr="004D4299">
              <w:rPr>
                <w:rFonts w:ascii="Arial" w:hAnsi="Arial" w:cs="Arial"/>
                <w:bCs/>
                <w:sz w:val="22"/>
                <w:szCs w:val="22"/>
              </w:rPr>
              <w:t>9.</w:t>
            </w:r>
            <w:r w:rsidRPr="004D4299">
              <w:rPr>
                <w:rFonts w:ascii="Arial" w:hAnsi="Arial" w:cs="Arial"/>
                <w:sz w:val="22"/>
                <w:szCs w:val="22"/>
              </w:rPr>
              <w:t xml:space="preserve">Information on where the local authority’s local offer is published. </w:t>
            </w:r>
          </w:p>
          <w:p w:rsidR="005024E4" w:rsidP="00286B89" w:rsidRDefault="00186E9B" w14:paraId="6C389E86" w14:textId="77777777">
            <w:pPr>
              <w:pStyle w:val="Default"/>
              <w:spacing w:before="160"/>
              <w:jc w:val="both"/>
              <w:rPr>
                <w:color w:val="FF0000"/>
                <w:sz w:val="21"/>
                <w:szCs w:val="21"/>
              </w:rPr>
            </w:pPr>
            <w:hyperlink w:history="1" r:id="rId14">
              <w:r w:rsidRPr="00845B32" w:rsidR="005024E4">
                <w:rPr>
                  <w:rStyle w:val="Hyperlink"/>
                  <w:sz w:val="21"/>
                  <w:szCs w:val="21"/>
                </w:rPr>
                <w:t>http://www.northamptonshire.gov.uk/en/councilservices/EducationandLearning/sen/local-offer/Pages/default.aspx</w:t>
              </w:r>
            </w:hyperlink>
          </w:p>
          <w:p w:rsidRPr="004D4299" w:rsidR="005024E4" w:rsidP="00286B89" w:rsidRDefault="005024E4" w14:paraId="44F69B9A" w14:textId="77777777">
            <w:pPr>
              <w:pStyle w:val="Default"/>
              <w:spacing w:before="160"/>
              <w:jc w:val="both"/>
              <w:rPr>
                <w:color w:val="FF0000"/>
                <w:sz w:val="21"/>
                <w:szCs w:val="21"/>
              </w:rPr>
            </w:pPr>
          </w:p>
        </w:tc>
      </w:tr>
    </w:tbl>
    <w:p w:rsidRPr="00B34710" w:rsidR="005024E4" w:rsidP="005024E4" w:rsidRDefault="005024E4" w14:paraId="5F07D11E" w14:textId="77777777">
      <w:pPr>
        <w:pStyle w:val="Heading2"/>
        <w:rPr>
          <w:b w:val="0"/>
        </w:rPr>
      </w:pPr>
    </w:p>
    <w:p w:rsidRPr="00B34710" w:rsidR="005024E4" w:rsidP="005024E4" w:rsidRDefault="005024E4" w14:paraId="41508A3C" w14:textId="77777777">
      <w:pPr>
        <w:pStyle w:val="aLCPBodytext"/>
      </w:pPr>
    </w:p>
    <w:p w:rsidRPr="00B34710" w:rsidR="005024E4" w:rsidP="005024E4" w:rsidRDefault="005024E4" w14:paraId="43D6B1D6" w14:textId="77777777">
      <w:pPr>
        <w:rPr>
          <w:b/>
          <w:u w:val="single"/>
        </w:rPr>
      </w:pPr>
    </w:p>
    <w:p w:rsidRPr="00B34710" w:rsidR="005024E4" w:rsidP="005024E4" w:rsidRDefault="005024E4" w14:paraId="17DBC151" w14:textId="77777777">
      <w:pPr>
        <w:pStyle w:val="BodyText"/>
      </w:pPr>
    </w:p>
    <w:p w:rsidR="005024E4" w:rsidP="005024E4" w:rsidRDefault="005024E4" w14:paraId="6F8BD81B" w14:textId="77777777"/>
    <w:p w:rsidRPr="00B34710" w:rsidR="005024E4" w:rsidP="00286B89" w:rsidRDefault="005024E4" w14:paraId="2A2051A5" w14:textId="77777777">
      <w:pPr>
        <w:pStyle w:val="Heading2"/>
      </w:pPr>
      <w:r>
        <w:t>This policy will be reviewed annually by the governing body</w:t>
      </w:r>
      <w:r w:rsidR="00286B89">
        <w:t>.</w:t>
      </w:r>
      <w:r>
        <w:t xml:space="preserve"> </w:t>
      </w:r>
    </w:p>
    <w:p w:rsidRPr="00B34710" w:rsidR="005024E4" w:rsidP="005024E4" w:rsidRDefault="005024E4" w14:paraId="2613E9C1" w14:textId="77777777">
      <w:pPr>
        <w:rPr>
          <w:b/>
          <w:u w:val="single"/>
        </w:rPr>
      </w:pPr>
    </w:p>
    <w:p w:rsidR="005024E4" w:rsidP="005024E4" w:rsidRDefault="005024E4" w14:paraId="1037B8A3" w14:textId="77777777">
      <w:pPr>
        <w:rPr>
          <w:b/>
          <w:u w:val="single"/>
        </w:rPr>
      </w:pPr>
    </w:p>
    <w:p w:rsidR="00791F47" w:rsidP="005024E4" w:rsidRDefault="00791F47" w14:paraId="687C6DE0" w14:textId="77777777">
      <w:pPr>
        <w:rPr>
          <w:b/>
          <w:u w:val="single"/>
        </w:rPr>
      </w:pPr>
    </w:p>
    <w:p w:rsidR="00791F47" w:rsidP="005024E4" w:rsidRDefault="00791F47" w14:paraId="5B2F9378" w14:textId="77777777">
      <w:pPr>
        <w:rPr>
          <w:b/>
          <w:u w:val="single"/>
        </w:rPr>
      </w:pPr>
    </w:p>
    <w:p w:rsidR="00791F47" w:rsidP="005024E4" w:rsidRDefault="00791F47" w14:paraId="58E6DD4E" w14:textId="77777777">
      <w:pPr>
        <w:rPr>
          <w:b/>
          <w:u w:val="single"/>
        </w:rPr>
      </w:pPr>
    </w:p>
    <w:p w:rsidR="00791F47" w:rsidP="005024E4" w:rsidRDefault="00791F47" w14:paraId="7D3BEE8F" w14:textId="77777777">
      <w:pPr>
        <w:rPr>
          <w:b/>
          <w:u w:val="single"/>
        </w:rPr>
      </w:pPr>
    </w:p>
    <w:p w:rsidR="00791F47" w:rsidP="005024E4" w:rsidRDefault="00791F47" w14:paraId="3B88899E" w14:textId="77777777">
      <w:pPr>
        <w:rPr>
          <w:b/>
          <w:u w:val="single"/>
        </w:rPr>
      </w:pPr>
    </w:p>
    <w:p w:rsidR="00791F47" w:rsidP="005024E4" w:rsidRDefault="00791F47" w14:paraId="69E2BB2B" w14:textId="77777777">
      <w:pPr>
        <w:rPr>
          <w:b/>
          <w:u w:val="single"/>
        </w:rPr>
      </w:pPr>
    </w:p>
    <w:p w:rsidR="00791F47" w:rsidP="005024E4" w:rsidRDefault="00791F47" w14:paraId="57C0D796" w14:textId="77777777">
      <w:pPr>
        <w:rPr>
          <w:b/>
          <w:u w:val="single"/>
        </w:rPr>
      </w:pPr>
    </w:p>
    <w:tbl>
      <w:tblPr>
        <w:tblStyle w:val="TableGrid"/>
        <w:tblW w:w="0" w:type="auto"/>
        <w:tblLook w:val="04A0" w:firstRow="1" w:lastRow="0" w:firstColumn="1" w:lastColumn="0" w:noHBand="0" w:noVBand="1"/>
      </w:tblPr>
      <w:tblGrid>
        <w:gridCol w:w="2235"/>
        <w:gridCol w:w="7427"/>
      </w:tblGrid>
      <w:tr w:rsidR="00791F47" w:rsidTr="00186E9B" w14:paraId="5F6C3378" w14:textId="77777777">
        <w:tc>
          <w:tcPr>
            <w:tcW w:w="9662" w:type="dxa"/>
            <w:gridSpan w:val="2"/>
          </w:tcPr>
          <w:p w:rsidRPr="008621EF" w:rsidR="00791F47" w:rsidP="00791F47" w:rsidRDefault="00791F47" w14:paraId="786E29B0" w14:textId="77777777">
            <w:pPr>
              <w:jc w:val="center"/>
              <w:rPr>
                <w:rFonts w:ascii="Arial" w:hAnsi="Arial" w:cs="Arial"/>
                <w:b/>
                <w:u w:val="single"/>
              </w:rPr>
            </w:pPr>
            <w:r w:rsidRPr="008621EF">
              <w:rPr>
                <w:rFonts w:ascii="Arial" w:hAnsi="Arial" w:cs="Arial"/>
                <w:b/>
                <w:u w:val="single"/>
              </w:rPr>
              <w:t>Key to Acronyms &amp; Terms</w:t>
            </w:r>
          </w:p>
        </w:tc>
      </w:tr>
      <w:tr w:rsidR="00791F47" w:rsidTr="00791F47" w14:paraId="7ED3658F" w14:textId="77777777">
        <w:tc>
          <w:tcPr>
            <w:tcW w:w="2235" w:type="dxa"/>
          </w:tcPr>
          <w:p w:rsidRPr="008621EF" w:rsidR="00791F47" w:rsidP="005024E4" w:rsidRDefault="00791F47" w14:paraId="268EE437" w14:textId="77777777">
            <w:pPr>
              <w:rPr>
                <w:rFonts w:ascii="Arial" w:hAnsi="Arial" w:cs="Arial"/>
              </w:rPr>
            </w:pPr>
            <w:r w:rsidRPr="008621EF">
              <w:rPr>
                <w:rFonts w:ascii="Arial" w:hAnsi="Arial" w:cs="Arial"/>
              </w:rPr>
              <w:t>SEN</w:t>
            </w:r>
          </w:p>
        </w:tc>
        <w:tc>
          <w:tcPr>
            <w:tcW w:w="7427" w:type="dxa"/>
          </w:tcPr>
          <w:p w:rsidRPr="008621EF" w:rsidR="00791F47" w:rsidP="005024E4" w:rsidRDefault="00791F47" w14:paraId="22431197" w14:textId="77777777">
            <w:pPr>
              <w:rPr>
                <w:rFonts w:ascii="Arial" w:hAnsi="Arial" w:cs="Arial"/>
              </w:rPr>
            </w:pPr>
            <w:r w:rsidRPr="008621EF">
              <w:rPr>
                <w:rFonts w:ascii="Arial" w:hAnsi="Arial" w:cs="Arial"/>
              </w:rPr>
              <w:t>Special Educational Need (s)</w:t>
            </w:r>
            <w:r w:rsidR="008621EF">
              <w:rPr>
                <w:rFonts w:ascii="Arial" w:hAnsi="Arial" w:cs="Arial"/>
              </w:rPr>
              <w:t>.</w:t>
            </w:r>
          </w:p>
        </w:tc>
      </w:tr>
      <w:tr w:rsidR="00791F47" w:rsidTr="00791F47" w14:paraId="3A73E8DC" w14:textId="77777777">
        <w:tc>
          <w:tcPr>
            <w:tcW w:w="2235" w:type="dxa"/>
          </w:tcPr>
          <w:p w:rsidRPr="008621EF" w:rsidR="00791F47" w:rsidP="005024E4" w:rsidRDefault="00791F47" w14:paraId="4211CD10" w14:textId="77777777">
            <w:pPr>
              <w:rPr>
                <w:rFonts w:ascii="Arial" w:hAnsi="Arial" w:cs="Arial"/>
              </w:rPr>
            </w:pPr>
            <w:r w:rsidRPr="008621EF">
              <w:rPr>
                <w:rFonts w:ascii="Arial" w:hAnsi="Arial" w:cs="Arial"/>
              </w:rPr>
              <w:t>EMA</w:t>
            </w:r>
          </w:p>
        </w:tc>
        <w:tc>
          <w:tcPr>
            <w:tcW w:w="7427" w:type="dxa"/>
          </w:tcPr>
          <w:p w:rsidRPr="008621EF" w:rsidR="00791F47" w:rsidP="005024E4" w:rsidRDefault="00791F47" w14:paraId="2426F771" w14:textId="77777777">
            <w:pPr>
              <w:rPr>
                <w:rFonts w:ascii="Arial" w:hAnsi="Arial" w:cs="Arial"/>
              </w:rPr>
            </w:pPr>
            <w:r w:rsidRPr="008621EF">
              <w:rPr>
                <w:rFonts w:ascii="Arial" w:hAnsi="Arial" w:cs="Arial"/>
              </w:rPr>
              <w:t>Ethnic Minority Assessment</w:t>
            </w:r>
            <w:r w:rsidR="008621EF">
              <w:rPr>
                <w:rFonts w:ascii="Arial" w:hAnsi="Arial" w:cs="Arial"/>
              </w:rPr>
              <w:t>.</w:t>
            </w:r>
          </w:p>
        </w:tc>
      </w:tr>
      <w:tr w:rsidR="00791F47" w:rsidTr="00791F47" w14:paraId="06B79BC2" w14:textId="77777777">
        <w:tc>
          <w:tcPr>
            <w:tcW w:w="2235" w:type="dxa"/>
          </w:tcPr>
          <w:p w:rsidRPr="008621EF" w:rsidR="00791F47" w:rsidP="005024E4" w:rsidRDefault="00791F47" w14:paraId="1EE8ACFD" w14:textId="77777777">
            <w:pPr>
              <w:rPr>
                <w:rFonts w:ascii="Arial" w:hAnsi="Arial" w:cs="Arial"/>
              </w:rPr>
            </w:pPr>
            <w:r w:rsidRPr="008621EF">
              <w:rPr>
                <w:rFonts w:ascii="Arial" w:hAnsi="Arial" w:cs="Arial"/>
              </w:rPr>
              <w:t>EAL</w:t>
            </w:r>
          </w:p>
        </w:tc>
        <w:tc>
          <w:tcPr>
            <w:tcW w:w="7427" w:type="dxa"/>
          </w:tcPr>
          <w:p w:rsidRPr="008621EF" w:rsidR="00791F47" w:rsidP="005024E4" w:rsidRDefault="00791F47" w14:paraId="584DCD00" w14:textId="77777777">
            <w:pPr>
              <w:rPr>
                <w:rFonts w:ascii="Arial" w:hAnsi="Arial" w:cs="Arial"/>
              </w:rPr>
            </w:pPr>
            <w:r w:rsidRPr="008621EF">
              <w:rPr>
                <w:rFonts w:ascii="Arial" w:hAnsi="Arial" w:cs="Arial"/>
              </w:rPr>
              <w:t>English as an Additional Language</w:t>
            </w:r>
            <w:r w:rsidR="008621EF">
              <w:rPr>
                <w:rFonts w:ascii="Arial" w:hAnsi="Arial" w:cs="Arial"/>
              </w:rPr>
              <w:t>.</w:t>
            </w:r>
          </w:p>
        </w:tc>
      </w:tr>
      <w:tr w:rsidR="00791F47" w:rsidTr="00791F47" w14:paraId="5D04E99B" w14:textId="77777777">
        <w:tc>
          <w:tcPr>
            <w:tcW w:w="2235" w:type="dxa"/>
          </w:tcPr>
          <w:p w:rsidRPr="008621EF" w:rsidR="00791F47" w:rsidP="005024E4" w:rsidRDefault="00791F47" w14:paraId="74DB0F85" w14:textId="77777777">
            <w:pPr>
              <w:rPr>
                <w:rFonts w:ascii="Arial" w:hAnsi="Arial" w:cs="Arial"/>
              </w:rPr>
            </w:pPr>
            <w:r w:rsidRPr="008621EF">
              <w:rPr>
                <w:rFonts w:ascii="Arial" w:hAnsi="Arial" w:cs="Arial"/>
              </w:rPr>
              <w:t>IEP</w:t>
            </w:r>
          </w:p>
        </w:tc>
        <w:tc>
          <w:tcPr>
            <w:tcW w:w="7427" w:type="dxa"/>
          </w:tcPr>
          <w:p w:rsidRPr="008621EF" w:rsidR="00791F47" w:rsidP="005024E4" w:rsidRDefault="00791F47" w14:paraId="7435F6D7" w14:textId="77777777">
            <w:pPr>
              <w:rPr>
                <w:rFonts w:ascii="Arial" w:hAnsi="Arial" w:cs="Arial"/>
              </w:rPr>
            </w:pPr>
            <w:r w:rsidRPr="008621EF">
              <w:rPr>
                <w:rFonts w:ascii="Arial" w:hAnsi="Arial" w:cs="Arial"/>
              </w:rPr>
              <w:t>Individual Education Plan</w:t>
            </w:r>
            <w:r w:rsidR="008621EF">
              <w:rPr>
                <w:rFonts w:ascii="Arial" w:hAnsi="Arial" w:cs="Arial"/>
              </w:rPr>
              <w:t>.</w:t>
            </w:r>
          </w:p>
        </w:tc>
      </w:tr>
      <w:tr w:rsidR="00791F47" w:rsidTr="00791F47" w14:paraId="28A5117C" w14:textId="77777777">
        <w:tc>
          <w:tcPr>
            <w:tcW w:w="2235" w:type="dxa"/>
          </w:tcPr>
          <w:p w:rsidRPr="008621EF" w:rsidR="00791F47" w:rsidP="005024E4" w:rsidRDefault="00791F47" w14:paraId="6FFA119E" w14:textId="77777777">
            <w:pPr>
              <w:rPr>
                <w:rFonts w:ascii="Arial" w:hAnsi="Arial" w:cs="Arial"/>
              </w:rPr>
            </w:pPr>
            <w:r w:rsidRPr="008621EF">
              <w:rPr>
                <w:rFonts w:ascii="Arial" w:hAnsi="Arial" w:cs="Arial"/>
              </w:rPr>
              <w:t>CLA</w:t>
            </w:r>
          </w:p>
        </w:tc>
        <w:tc>
          <w:tcPr>
            <w:tcW w:w="7427" w:type="dxa"/>
          </w:tcPr>
          <w:p w:rsidRPr="008621EF" w:rsidR="00791F47" w:rsidP="005024E4" w:rsidRDefault="00791F47" w14:paraId="232729C2" w14:textId="77777777">
            <w:pPr>
              <w:rPr>
                <w:rFonts w:ascii="Arial" w:hAnsi="Arial" w:cs="Arial"/>
              </w:rPr>
            </w:pPr>
            <w:r w:rsidRPr="008621EF">
              <w:rPr>
                <w:rFonts w:ascii="Arial" w:hAnsi="Arial" w:cs="Arial"/>
              </w:rPr>
              <w:t>Children who are Looked After</w:t>
            </w:r>
            <w:r w:rsidR="008621EF">
              <w:rPr>
                <w:rFonts w:ascii="Arial" w:hAnsi="Arial" w:cs="Arial"/>
              </w:rPr>
              <w:t>.</w:t>
            </w:r>
          </w:p>
        </w:tc>
      </w:tr>
      <w:tr w:rsidR="00791F47" w:rsidTr="00791F47" w14:paraId="7537661F" w14:textId="77777777">
        <w:trPr>
          <w:trHeight w:val="402"/>
        </w:trPr>
        <w:tc>
          <w:tcPr>
            <w:tcW w:w="2235" w:type="dxa"/>
          </w:tcPr>
          <w:p w:rsidRPr="008621EF" w:rsidR="00791F47" w:rsidP="005024E4" w:rsidRDefault="00791F47" w14:paraId="09B1438A" w14:textId="77777777">
            <w:pPr>
              <w:rPr>
                <w:rFonts w:ascii="Arial" w:hAnsi="Arial" w:cs="Arial"/>
              </w:rPr>
            </w:pPr>
            <w:r w:rsidRPr="008621EF">
              <w:rPr>
                <w:rFonts w:ascii="Arial" w:hAnsi="Arial" w:cs="Arial"/>
              </w:rPr>
              <w:t>SENCO</w:t>
            </w:r>
          </w:p>
        </w:tc>
        <w:tc>
          <w:tcPr>
            <w:tcW w:w="7427" w:type="dxa"/>
          </w:tcPr>
          <w:p w:rsidRPr="008621EF" w:rsidR="00791F47" w:rsidP="008621EF" w:rsidRDefault="00791F47" w14:paraId="3EF3E869" w14:textId="77777777">
            <w:pPr>
              <w:rPr>
                <w:rFonts w:ascii="Arial" w:hAnsi="Arial" w:cs="Arial"/>
              </w:rPr>
            </w:pPr>
            <w:r w:rsidRPr="008621EF">
              <w:rPr>
                <w:rFonts w:ascii="Arial" w:hAnsi="Arial" w:cs="Arial"/>
              </w:rPr>
              <w:t>Special Educational Needs Co-ordinator</w:t>
            </w:r>
            <w:r w:rsidR="008621EF">
              <w:rPr>
                <w:rFonts w:ascii="Arial" w:hAnsi="Arial" w:cs="Arial"/>
              </w:rPr>
              <w:t>.</w:t>
            </w:r>
          </w:p>
        </w:tc>
      </w:tr>
      <w:tr w:rsidR="00791F47" w:rsidTr="00791F47" w14:paraId="71DD16D6" w14:textId="77777777">
        <w:trPr>
          <w:trHeight w:val="268"/>
        </w:trPr>
        <w:tc>
          <w:tcPr>
            <w:tcW w:w="2235" w:type="dxa"/>
          </w:tcPr>
          <w:p w:rsidRPr="008621EF" w:rsidR="00791F47" w:rsidP="005024E4" w:rsidRDefault="00791F47" w14:paraId="4B09A6B0" w14:textId="77777777">
            <w:pPr>
              <w:rPr>
                <w:rFonts w:ascii="Arial" w:hAnsi="Arial" w:cs="Arial"/>
              </w:rPr>
            </w:pPr>
            <w:r w:rsidRPr="008621EF">
              <w:rPr>
                <w:rFonts w:ascii="Arial" w:hAnsi="Arial" w:cs="Arial"/>
              </w:rPr>
              <w:t>EWO</w:t>
            </w:r>
          </w:p>
        </w:tc>
        <w:tc>
          <w:tcPr>
            <w:tcW w:w="7427" w:type="dxa"/>
          </w:tcPr>
          <w:p w:rsidRPr="008621EF" w:rsidR="00791F47" w:rsidP="005024E4" w:rsidRDefault="00791F47" w14:paraId="2BD21A4D" w14:textId="77777777">
            <w:pPr>
              <w:rPr>
                <w:rFonts w:ascii="Arial" w:hAnsi="Arial" w:cs="Arial"/>
              </w:rPr>
            </w:pPr>
            <w:r w:rsidRPr="008621EF">
              <w:rPr>
                <w:rFonts w:ascii="Arial" w:hAnsi="Arial" w:cs="Arial"/>
              </w:rPr>
              <w:t>Educational Welfare Officer</w:t>
            </w:r>
            <w:r w:rsidR="008621EF">
              <w:rPr>
                <w:rFonts w:ascii="Arial" w:hAnsi="Arial" w:cs="Arial"/>
              </w:rPr>
              <w:t>.</w:t>
            </w:r>
          </w:p>
        </w:tc>
      </w:tr>
      <w:tr w:rsidR="00791F47" w:rsidTr="00791F47" w14:paraId="6230308A" w14:textId="77777777">
        <w:trPr>
          <w:trHeight w:val="284"/>
        </w:trPr>
        <w:tc>
          <w:tcPr>
            <w:tcW w:w="2235" w:type="dxa"/>
          </w:tcPr>
          <w:p w:rsidRPr="008621EF" w:rsidR="00791F47" w:rsidP="005024E4" w:rsidRDefault="00791F47" w14:paraId="7F7B1AB9" w14:textId="77777777">
            <w:pPr>
              <w:rPr>
                <w:rFonts w:ascii="Arial" w:hAnsi="Arial" w:cs="Arial"/>
              </w:rPr>
            </w:pPr>
            <w:r w:rsidRPr="008621EF">
              <w:rPr>
                <w:rFonts w:ascii="Arial" w:hAnsi="Arial" w:cs="Arial"/>
              </w:rPr>
              <w:t>PEP</w:t>
            </w:r>
          </w:p>
        </w:tc>
        <w:tc>
          <w:tcPr>
            <w:tcW w:w="7427" w:type="dxa"/>
          </w:tcPr>
          <w:p w:rsidRPr="008621EF" w:rsidR="00791F47" w:rsidP="005024E4" w:rsidRDefault="00791F47" w14:paraId="4A273CC3" w14:textId="77777777">
            <w:pPr>
              <w:rPr>
                <w:rFonts w:ascii="Arial" w:hAnsi="Arial" w:cs="Arial"/>
              </w:rPr>
            </w:pPr>
            <w:r w:rsidRPr="008621EF">
              <w:rPr>
                <w:rFonts w:ascii="Arial" w:hAnsi="Arial" w:cs="Arial"/>
              </w:rPr>
              <w:t>Personal Education Plan (for Children who are Looked After)</w:t>
            </w:r>
            <w:r w:rsidR="008621EF">
              <w:rPr>
                <w:rFonts w:ascii="Arial" w:hAnsi="Arial" w:cs="Arial"/>
              </w:rPr>
              <w:t>.</w:t>
            </w:r>
          </w:p>
        </w:tc>
      </w:tr>
      <w:tr w:rsidR="00791F47" w:rsidTr="00791F47" w14:paraId="44F8E56D" w14:textId="77777777">
        <w:trPr>
          <w:trHeight w:val="184"/>
        </w:trPr>
        <w:tc>
          <w:tcPr>
            <w:tcW w:w="2235" w:type="dxa"/>
          </w:tcPr>
          <w:p w:rsidRPr="008621EF" w:rsidR="00791F47" w:rsidP="005024E4" w:rsidRDefault="00791F47" w14:paraId="358E7BF6" w14:textId="77777777">
            <w:pPr>
              <w:rPr>
                <w:rFonts w:ascii="Arial" w:hAnsi="Arial" w:cs="Arial"/>
              </w:rPr>
            </w:pPr>
            <w:r w:rsidRPr="008621EF">
              <w:rPr>
                <w:rFonts w:ascii="Arial" w:hAnsi="Arial" w:cs="Arial"/>
              </w:rPr>
              <w:t>VS</w:t>
            </w:r>
          </w:p>
        </w:tc>
        <w:tc>
          <w:tcPr>
            <w:tcW w:w="7427" w:type="dxa"/>
          </w:tcPr>
          <w:p w:rsidRPr="008621EF" w:rsidR="00791F47" w:rsidP="005024E4" w:rsidRDefault="00791F47" w14:paraId="2326B42A" w14:textId="77777777">
            <w:pPr>
              <w:rPr>
                <w:rFonts w:ascii="Arial" w:hAnsi="Arial" w:cs="Arial"/>
              </w:rPr>
            </w:pPr>
            <w:r w:rsidRPr="008621EF">
              <w:rPr>
                <w:rFonts w:ascii="Arial" w:hAnsi="Arial" w:cs="Arial"/>
              </w:rPr>
              <w:t>Virtual School (for Children who are Looked After</w:t>
            </w:r>
            <w:r w:rsidR="008621EF">
              <w:rPr>
                <w:rFonts w:ascii="Arial" w:hAnsi="Arial" w:cs="Arial"/>
              </w:rPr>
              <w:t>.</w:t>
            </w:r>
          </w:p>
        </w:tc>
      </w:tr>
      <w:tr w:rsidR="00791F47" w:rsidTr="00791F47" w14:paraId="3BEBFE86" w14:textId="77777777">
        <w:trPr>
          <w:trHeight w:val="384"/>
        </w:trPr>
        <w:tc>
          <w:tcPr>
            <w:tcW w:w="2235" w:type="dxa"/>
          </w:tcPr>
          <w:p w:rsidRPr="008621EF" w:rsidR="00791F47" w:rsidP="005024E4" w:rsidRDefault="00791F47" w14:paraId="437B5E52" w14:textId="77777777">
            <w:pPr>
              <w:rPr>
                <w:rFonts w:ascii="Arial" w:hAnsi="Arial" w:cs="Arial"/>
              </w:rPr>
            </w:pPr>
            <w:r w:rsidRPr="008621EF">
              <w:rPr>
                <w:rFonts w:ascii="Arial" w:hAnsi="Arial" w:cs="Arial"/>
              </w:rPr>
              <w:t>QCA</w:t>
            </w:r>
          </w:p>
        </w:tc>
        <w:tc>
          <w:tcPr>
            <w:tcW w:w="7427" w:type="dxa"/>
          </w:tcPr>
          <w:p w:rsidRPr="008621EF" w:rsidR="00791F47" w:rsidP="005024E4" w:rsidRDefault="00791F47" w14:paraId="3820F165" w14:textId="77777777">
            <w:pPr>
              <w:rPr>
                <w:rFonts w:ascii="Arial" w:hAnsi="Arial" w:cs="Arial"/>
              </w:rPr>
            </w:pPr>
            <w:r w:rsidRPr="008621EF">
              <w:rPr>
                <w:rFonts w:ascii="Arial" w:hAnsi="Arial" w:cs="Arial"/>
              </w:rPr>
              <w:t>Qualifications and Curriculum Agency (now dissolved)</w:t>
            </w:r>
            <w:r w:rsidR="008621EF">
              <w:rPr>
                <w:rFonts w:ascii="Arial" w:hAnsi="Arial" w:cs="Arial"/>
              </w:rPr>
              <w:t>.</w:t>
            </w:r>
          </w:p>
          <w:p w:rsidRPr="008621EF" w:rsidR="00791F47" w:rsidP="005024E4" w:rsidRDefault="00791F47" w14:paraId="0D142F6F" w14:textId="77777777">
            <w:pPr>
              <w:rPr>
                <w:rFonts w:ascii="Arial" w:hAnsi="Arial" w:cs="Arial"/>
              </w:rPr>
            </w:pPr>
          </w:p>
        </w:tc>
      </w:tr>
      <w:tr w:rsidR="00791F47" w:rsidTr="00791F47" w14:paraId="0D4C30F9" w14:textId="77777777">
        <w:trPr>
          <w:trHeight w:val="284"/>
        </w:trPr>
        <w:tc>
          <w:tcPr>
            <w:tcW w:w="2235" w:type="dxa"/>
          </w:tcPr>
          <w:p w:rsidRPr="008621EF" w:rsidR="00791F47" w:rsidP="005024E4" w:rsidRDefault="008621EF" w14:paraId="2FAD7BE6" w14:textId="77777777">
            <w:pPr>
              <w:rPr>
                <w:rFonts w:ascii="Arial" w:hAnsi="Arial" w:cs="Arial"/>
              </w:rPr>
            </w:pPr>
            <w:r w:rsidRPr="008621EF">
              <w:rPr>
                <w:rFonts w:ascii="Arial" w:hAnsi="Arial" w:cs="Arial"/>
              </w:rPr>
              <w:t>NCC</w:t>
            </w:r>
          </w:p>
        </w:tc>
        <w:tc>
          <w:tcPr>
            <w:tcW w:w="7427" w:type="dxa"/>
          </w:tcPr>
          <w:p w:rsidRPr="008621EF" w:rsidR="00791F47" w:rsidP="005024E4" w:rsidRDefault="008621EF" w14:paraId="4C048CC8" w14:textId="77777777">
            <w:pPr>
              <w:rPr>
                <w:rFonts w:ascii="Arial" w:hAnsi="Arial" w:cs="Arial"/>
              </w:rPr>
            </w:pPr>
            <w:r w:rsidRPr="008621EF">
              <w:rPr>
                <w:rFonts w:ascii="Arial" w:hAnsi="Arial" w:cs="Arial"/>
              </w:rPr>
              <w:t>Northamptonshire County Council</w:t>
            </w:r>
            <w:r>
              <w:rPr>
                <w:rFonts w:ascii="Arial" w:hAnsi="Arial" w:cs="Arial"/>
              </w:rPr>
              <w:t>.</w:t>
            </w:r>
          </w:p>
        </w:tc>
      </w:tr>
      <w:tr w:rsidR="00791F47" w:rsidTr="008621EF" w14:paraId="0BA6A33A" w14:textId="77777777">
        <w:trPr>
          <w:trHeight w:val="381"/>
        </w:trPr>
        <w:tc>
          <w:tcPr>
            <w:tcW w:w="2235" w:type="dxa"/>
          </w:tcPr>
          <w:p w:rsidRPr="008621EF" w:rsidR="008621EF" w:rsidP="008621EF" w:rsidRDefault="008621EF" w14:paraId="3B6C8B39" w14:textId="77777777">
            <w:pPr>
              <w:rPr>
                <w:rFonts w:ascii="Arial" w:hAnsi="Arial" w:cs="Arial"/>
              </w:rPr>
            </w:pPr>
            <w:r w:rsidRPr="008621EF">
              <w:rPr>
                <w:rFonts w:ascii="Arial" w:hAnsi="Arial" w:cs="Arial"/>
              </w:rPr>
              <w:t>Wave 1</w:t>
            </w:r>
          </w:p>
        </w:tc>
        <w:tc>
          <w:tcPr>
            <w:tcW w:w="7427" w:type="dxa"/>
          </w:tcPr>
          <w:p w:rsidRPr="008621EF" w:rsidR="00791F47" w:rsidP="005024E4" w:rsidRDefault="008621EF" w14:paraId="7C0BA21F" w14:textId="77777777">
            <w:pPr>
              <w:rPr>
                <w:rFonts w:ascii="Arial" w:hAnsi="Arial" w:cs="Arial"/>
              </w:rPr>
            </w:pPr>
            <w:r w:rsidRPr="008621EF">
              <w:rPr>
                <w:rFonts w:ascii="Arial" w:hAnsi="Arial" w:cs="Arial"/>
              </w:rPr>
              <w:t>Interventions put in place by the class teacher during lesson time</w:t>
            </w:r>
            <w:r>
              <w:rPr>
                <w:rFonts w:ascii="Arial" w:hAnsi="Arial" w:cs="Arial"/>
              </w:rPr>
              <w:t>.</w:t>
            </w:r>
          </w:p>
        </w:tc>
      </w:tr>
      <w:tr w:rsidR="008621EF" w:rsidTr="008621EF" w14:paraId="6A1D7D51" w14:textId="77777777">
        <w:trPr>
          <w:trHeight w:val="201"/>
        </w:trPr>
        <w:tc>
          <w:tcPr>
            <w:tcW w:w="2235" w:type="dxa"/>
          </w:tcPr>
          <w:p w:rsidRPr="008621EF" w:rsidR="008621EF" w:rsidP="005024E4" w:rsidRDefault="008621EF" w14:paraId="7D8392A8" w14:textId="77777777">
            <w:pPr>
              <w:rPr>
                <w:rFonts w:ascii="Arial" w:hAnsi="Arial" w:cs="Arial"/>
              </w:rPr>
            </w:pPr>
            <w:r w:rsidRPr="008621EF">
              <w:rPr>
                <w:rFonts w:ascii="Arial" w:hAnsi="Arial" w:cs="Arial"/>
              </w:rPr>
              <w:t>Wave 2</w:t>
            </w:r>
          </w:p>
        </w:tc>
        <w:tc>
          <w:tcPr>
            <w:tcW w:w="7427" w:type="dxa"/>
          </w:tcPr>
          <w:p w:rsidRPr="008621EF" w:rsidR="008621EF" w:rsidP="005024E4" w:rsidRDefault="008621EF" w14:paraId="1794621F" w14:textId="77777777">
            <w:pPr>
              <w:rPr>
                <w:rFonts w:ascii="Arial" w:hAnsi="Arial" w:cs="Arial"/>
              </w:rPr>
            </w:pPr>
            <w:r w:rsidRPr="008621EF">
              <w:rPr>
                <w:rFonts w:ascii="Arial" w:hAnsi="Arial" w:cs="Arial"/>
              </w:rPr>
              <w:t>Additional interventions that take place out of lesson time and usually with a teacher or teaching assistant.  Often these are with small groups of children.</w:t>
            </w:r>
          </w:p>
        </w:tc>
      </w:tr>
      <w:tr w:rsidR="008621EF" w:rsidTr="00791F47" w14:paraId="5BFE12BB" w14:textId="77777777">
        <w:trPr>
          <w:trHeight w:val="175"/>
        </w:trPr>
        <w:tc>
          <w:tcPr>
            <w:tcW w:w="2235" w:type="dxa"/>
          </w:tcPr>
          <w:p w:rsidRPr="008621EF" w:rsidR="008621EF" w:rsidP="005024E4" w:rsidRDefault="008621EF" w14:paraId="3564C60F" w14:textId="77777777">
            <w:pPr>
              <w:rPr>
                <w:rFonts w:ascii="Arial" w:hAnsi="Arial" w:cs="Arial"/>
              </w:rPr>
            </w:pPr>
            <w:r w:rsidRPr="008621EF">
              <w:rPr>
                <w:rFonts w:ascii="Arial" w:hAnsi="Arial" w:cs="Arial"/>
              </w:rPr>
              <w:t>Wave 3</w:t>
            </w:r>
          </w:p>
        </w:tc>
        <w:tc>
          <w:tcPr>
            <w:tcW w:w="7427" w:type="dxa"/>
          </w:tcPr>
          <w:p w:rsidRPr="008621EF" w:rsidR="008621EF" w:rsidP="005024E4" w:rsidRDefault="008621EF" w14:paraId="11AC15D5" w14:textId="77777777">
            <w:pPr>
              <w:rPr>
                <w:rFonts w:ascii="Arial" w:hAnsi="Arial" w:cs="Arial"/>
              </w:rPr>
            </w:pPr>
            <w:r w:rsidRPr="008621EF">
              <w:rPr>
                <w:rFonts w:ascii="Arial" w:hAnsi="Arial" w:cs="Arial"/>
              </w:rPr>
              <w:t>Additional support usually on a one-to-one basis.</w:t>
            </w:r>
          </w:p>
        </w:tc>
      </w:tr>
    </w:tbl>
    <w:p w:rsidRPr="00B34710" w:rsidR="00791F47" w:rsidP="005024E4" w:rsidRDefault="00791F47" w14:paraId="4475AD14" w14:textId="77777777">
      <w:pPr>
        <w:rPr>
          <w:b/>
          <w:u w:val="single"/>
        </w:rPr>
      </w:pPr>
    </w:p>
    <w:p w:rsidRPr="00B34710" w:rsidR="005024E4" w:rsidP="6E20BBC5" w:rsidRDefault="62149768" w14:paraId="76A92F18" w14:textId="45C5AA66">
      <w:pPr>
        <w:tabs>
          <w:tab w:val="left" w:pos="3261"/>
        </w:tabs>
        <w:rPr>
          <w:rFonts w:ascii="Tahoma" w:hAnsi="Tahoma" w:eastAsia="Tahoma" w:cs="Tahoma"/>
          <w:b/>
          <w:bCs/>
          <w:color w:val="3B3B3B"/>
        </w:rPr>
      </w:pPr>
      <w:r w:rsidRPr="6E20BBC5">
        <w:rPr>
          <w:rFonts w:ascii="Tahoma" w:hAnsi="Tahoma" w:eastAsia="Tahoma" w:cs="Tahoma"/>
          <w:b/>
          <w:bCs/>
          <w:color w:val="3B3B3B"/>
        </w:rPr>
        <w:t xml:space="preserve">COVID addendum </w:t>
      </w:r>
    </w:p>
    <w:p w:rsidRPr="00B34710" w:rsidR="005024E4" w:rsidP="6E20BBC5" w:rsidRDefault="005024E4" w14:paraId="50936814" w14:textId="43979170">
      <w:pPr>
        <w:tabs>
          <w:tab w:val="left" w:pos="3261"/>
        </w:tabs>
        <w:rPr>
          <w:rFonts w:ascii="Tahoma" w:hAnsi="Tahoma" w:eastAsia="Tahoma" w:cs="Tahoma"/>
          <w:b/>
          <w:bCs/>
          <w:color w:val="3B3B3B"/>
        </w:rPr>
      </w:pPr>
    </w:p>
    <w:p w:rsidRPr="00B34710" w:rsidR="005024E4" w:rsidP="6E20BBC5" w:rsidRDefault="62149768" w14:paraId="7BBBC1EE" w14:textId="37922534">
      <w:pPr>
        <w:tabs>
          <w:tab w:val="left" w:pos="3261"/>
        </w:tabs>
      </w:pPr>
      <w:r w:rsidRPr="6E20BBC5">
        <w:rPr>
          <w:rFonts w:ascii="Tahoma" w:hAnsi="Tahoma" w:eastAsia="Tahoma" w:cs="Tahoma"/>
          <w:b/>
          <w:bCs/>
          <w:color w:val="3B3B3B"/>
        </w:rPr>
        <w:t>Vulnerable children</w:t>
      </w:r>
    </w:p>
    <w:p w:rsidRPr="00B34710" w:rsidR="005024E4" w:rsidP="6E20BBC5" w:rsidRDefault="62149768" w14:paraId="351CC3F8" w14:textId="57945846">
      <w:pPr>
        <w:tabs>
          <w:tab w:val="left" w:pos="3261"/>
        </w:tabs>
      </w:pPr>
      <w:r w:rsidRPr="6E20BBC5">
        <w:rPr>
          <w:rFonts w:ascii="Tahoma" w:hAnsi="Tahoma" w:eastAsia="Tahoma" w:cs="Tahoma"/>
          <w:color w:val="3B3B3B"/>
        </w:rPr>
        <w:t>Vulnerable children include those children and young people up to the age of 25 with education, health and care (EHC) plans.</w:t>
      </w:r>
    </w:p>
    <w:p w:rsidRPr="00B34710" w:rsidR="005024E4" w:rsidP="6E20BBC5" w:rsidRDefault="46C7D836" w14:paraId="2E308745" w14:textId="5C909041">
      <w:pPr>
        <w:tabs>
          <w:tab w:val="left" w:pos="3261"/>
        </w:tabs>
        <w:rPr>
          <w:rFonts w:ascii="Tahoma" w:hAnsi="Tahoma" w:eastAsia="Tahoma" w:cs="Tahoma"/>
          <w:color w:val="3B3B3B"/>
        </w:rPr>
      </w:pPr>
      <w:r w:rsidRPr="6E20BBC5">
        <w:rPr>
          <w:rFonts w:ascii="Tahoma" w:hAnsi="Tahoma" w:eastAsia="Tahoma" w:cs="Tahoma"/>
          <w:color w:val="3B3B3B"/>
        </w:rPr>
        <w:t>In the event of school closures or COVID outbreaks, t</w:t>
      </w:r>
      <w:r w:rsidRPr="6E20BBC5" w:rsidR="62149768">
        <w:rPr>
          <w:rFonts w:ascii="Tahoma" w:hAnsi="Tahoma" w:eastAsia="Tahoma" w:cs="Tahoma"/>
          <w:color w:val="3B3B3B"/>
        </w:rPr>
        <w:t>hose with an EHC plan will be risk assessed in consultation with the Local Authority and parents, to decide whether they need to continue to be offered a school place in order to meet their needs, or whether they can safely have their needs met at home. This could include, if necessary, carers, therapists or clinicians visiting the home to provide any essential services. Many children and young people with EHC plans can safely remain at home.</w:t>
      </w:r>
    </w:p>
    <w:p w:rsidRPr="00B34710" w:rsidR="005024E4" w:rsidP="6E20BBC5" w:rsidRDefault="62149768" w14:paraId="6FBD0FE1" w14:textId="5111EA5C">
      <w:pPr>
        <w:tabs>
          <w:tab w:val="left" w:pos="3261"/>
        </w:tabs>
      </w:pPr>
      <w:r w:rsidRPr="6E20BBC5">
        <w:rPr>
          <w:rFonts w:ascii="Tahoma" w:hAnsi="Tahoma" w:eastAsia="Tahoma" w:cs="Tahoma"/>
          <w:color w:val="3B3B3B"/>
        </w:rPr>
        <w:t>These risk assessments will consider a number of different risks to each individual, including:</w:t>
      </w:r>
    </w:p>
    <w:p w:rsidRPr="00B34710" w:rsidR="005024E4" w:rsidP="6E20BBC5" w:rsidRDefault="62149768" w14:paraId="0F2ADBD9" w14:textId="0909A8DD">
      <w:pPr>
        <w:pStyle w:val="ListParagraph"/>
        <w:numPr>
          <w:ilvl w:val="0"/>
          <w:numId w:val="14"/>
        </w:numPr>
        <w:tabs>
          <w:tab w:val="left" w:pos="3261"/>
        </w:tabs>
        <w:rPr>
          <w:rFonts w:ascii="Tahoma" w:hAnsi="Tahoma" w:eastAsia="Tahoma" w:cs="Tahoma"/>
          <w:color w:val="3B3B3B"/>
        </w:rPr>
      </w:pPr>
      <w:r w:rsidRPr="6E20BBC5">
        <w:rPr>
          <w:rFonts w:ascii="Tahoma" w:hAnsi="Tahoma" w:eastAsia="Tahoma" w:cs="Tahoma"/>
          <w:color w:val="3B3B3B"/>
        </w:rPr>
        <w:t>the potential health risks to the individual from COVID-19, bearing in mind any underlying health conditions. This will be on an individual basis and with advice from an appropriate health professional where required</w:t>
      </w:r>
    </w:p>
    <w:p w:rsidRPr="00B34710" w:rsidR="005024E4" w:rsidP="6E20BBC5" w:rsidRDefault="62149768" w14:paraId="56F29E59" w14:textId="028B1013">
      <w:pPr>
        <w:pStyle w:val="ListParagraph"/>
        <w:numPr>
          <w:ilvl w:val="0"/>
          <w:numId w:val="14"/>
        </w:numPr>
        <w:tabs>
          <w:tab w:val="left" w:pos="3261"/>
        </w:tabs>
        <w:rPr>
          <w:rFonts w:ascii="Tahoma" w:hAnsi="Tahoma" w:eastAsia="Tahoma" w:cs="Tahoma"/>
          <w:color w:val="3B3B3B"/>
        </w:rPr>
      </w:pPr>
      <w:r w:rsidRPr="6E20BBC5">
        <w:rPr>
          <w:rFonts w:ascii="Tahoma" w:hAnsi="Tahoma" w:eastAsia="Tahoma" w:cs="Tahoma"/>
          <w:color w:val="3B3B3B"/>
        </w:rPr>
        <w:t>the risk to the individual if some or all elements of their EHC plan cannot be delivered at all, and the risk if they cannot be delivered in the normal manner or in the usual setting</w:t>
      </w:r>
    </w:p>
    <w:p w:rsidRPr="00B34710" w:rsidR="005024E4" w:rsidP="6E20BBC5" w:rsidRDefault="62149768" w14:paraId="09971B3B" w14:textId="390235E9">
      <w:pPr>
        <w:pStyle w:val="ListParagraph"/>
        <w:numPr>
          <w:ilvl w:val="0"/>
          <w:numId w:val="14"/>
        </w:numPr>
        <w:tabs>
          <w:tab w:val="left" w:pos="3261"/>
        </w:tabs>
        <w:rPr>
          <w:rFonts w:ascii="Tahoma" w:hAnsi="Tahoma" w:eastAsia="Tahoma" w:cs="Tahoma"/>
          <w:color w:val="3B3B3B"/>
        </w:rPr>
      </w:pPr>
      <w:r w:rsidRPr="6E20BBC5">
        <w:rPr>
          <w:rFonts w:ascii="Tahoma" w:hAnsi="Tahoma" w:eastAsia="Tahoma" w:cs="Tahoma"/>
          <w:color w:val="3B3B3B"/>
        </w:rPr>
        <w:t>the ability of the individual’s parents or home to ensure their health and care needs can be met safely</w:t>
      </w:r>
    </w:p>
    <w:p w:rsidRPr="00B34710" w:rsidR="005024E4" w:rsidP="6E20BBC5" w:rsidRDefault="62149768" w14:paraId="6F83E0CF" w14:textId="0835DF87">
      <w:pPr>
        <w:pStyle w:val="ListParagraph"/>
        <w:numPr>
          <w:ilvl w:val="0"/>
          <w:numId w:val="14"/>
        </w:numPr>
        <w:tabs>
          <w:tab w:val="left" w:pos="3261"/>
        </w:tabs>
        <w:rPr>
          <w:rFonts w:ascii="Tahoma" w:hAnsi="Tahoma" w:eastAsia="Tahoma" w:cs="Tahoma"/>
          <w:color w:val="3B3B3B"/>
        </w:rPr>
      </w:pPr>
      <w:r w:rsidRPr="6E20BBC5">
        <w:rPr>
          <w:rFonts w:ascii="Tahoma" w:hAnsi="Tahoma" w:eastAsia="Tahoma" w:cs="Tahoma"/>
          <w:color w:val="3B3B3B"/>
        </w:rPr>
        <w:t>the potential impact to the individual’s wellbeing of changes to routine or the way in which provision is delivered</w:t>
      </w:r>
    </w:p>
    <w:p w:rsidRPr="00B34710" w:rsidR="005024E4" w:rsidP="6E20BBC5" w:rsidRDefault="62149768" w14:paraId="4ADABC7F" w14:textId="4933B412">
      <w:pPr>
        <w:pStyle w:val="ListParagraph"/>
        <w:numPr>
          <w:ilvl w:val="0"/>
          <w:numId w:val="14"/>
        </w:numPr>
        <w:tabs>
          <w:tab w:val="left" w:pos="3261"/>
        </w:tabs>
        <w:rPr>
          <w:rFonts w:ascii="Tahoma" w:hAnsi="Tahoma" w:eastAsia="Tahoma" w:cs="Tahoma"/>
          <w:color w:val="3B3B3B"/>
        </w:rPr>
      </w:pPr>
      <w:r w:rsidRPr="6E20BBC5">
        <w:rPr>
          <w:rFonts w:ascii="Tahoma" w:hAnsi="Tahoma" w:eastAsia="Tahoma" w:cs="Tahoma"/>
          <w:color w:val="3B3B3B"/>
        </w:rPr>
        <w:t>the availability of appropriately trained staff (school will liaise with the local authority if a place is needed for an eligible child, but the school is unable to provide the specialist staffing for it)</w:t>
      </w:r>
    </w:p>
    <w:p w:rsidRPr="00B34710" w:rsidR="005024E4" w:rsidP="6E20BBC5" w:rsidRDefault="62149768" w14:paraId="5C05D8AC" w14:textId="42AB5499">
      <w:pPr>
        <w:tabs>
          <w:tab w:val="left" w:pos="3261"/>
        </w:tabs>
      </w:pPr>
      <w:r w:rsidRPr="6E20BBC5">
        <w:rPr>
          <w:rFonts w:ascii="Tahoma" w:hAnsi="Tahoma" w:eastAsia="Tahoma" w:cs="Tahoma"/>
          <w:color w:val="3B3B3B"/>
        </w:rPr>
        <w:t xml:space="preserve">The Coronavirus Act 2020 allows the Secretary of State, where appropriate, to temporarily lift the statutory duty on local authorities to maintain the precise provision in EHC plans, with local authorities needing instead to apply ‘reasonable endeavours’ to support these children and their families. </w:t>
      </w:r>
    </w:p>
    <w:p w:rsidRPr="00B34710" w:rsidR="005024E4" w:rsidP="6E20BBC5" w:rsidRDefault="62149768" w14:paraId="0DC92935" w14:textId="1B7D1266">
      <w:pPr>
        <w:tabs>
          <w:tab w:val="left" w:pos="3261"/>
        </w:tabs>
      </w:pPr>
      <w:r w:rsidRPr="6E20BBC5">
        <w:rPr>
          <w:rFonts w:ascii="Tahoma" w:hAnsi="Tahoma" w:eastAsia="Tahoma" w:cs="Tahoma"/>
          <w:color w:val="3B3B3B"/>
        </w:rPr>
        <w:t xml:space="preserve"> </w:t>
      </w:r>
    </w:p>
    <w:p w:rsidRPr="00B34710" w:rsidR="005024E4" w:rsidP="6E20BBC5" w:rsidRDefault="62149768" w14:paraId="45121AC3" w14:textId="681DE3E5">
      <w:pPr>
        <w:tabs>
          <w:tab w:val="left" w:pos="3261"/>
        </w:tabs>
      </w:pPr>
      <w:r w:rsidRPr="6E20BBC5">
        <w:rPr>
          <w:rFonts w:ascii="Tahoma" w:hAnsi="Tahoma" w:eastAsia="Tahoma" w:cs="Tahoma"/>
          <w:b/>
          <w:bCs/>
          <w:color w:val="3B3B3B"/>
        </w:rPr>
        <w:t>Safeguarding, attendance and monitoring of wellbeing</w:t>
      </w:r>
    </w:p>
    <w:p w:rsidRPr="00B34710" w:rsidR="005024E4" w:rsidP="6E20BBC5" w:rsidRDefault="3E56465A" w14:paraId="1103A5C8" w14:textId="154363CF">
      <w:pPr>
        <w:tabs>
          <w:tab w:val="left" w:pos="3261"/>
        </w:tabs>
        <w:rPr>
          <w:rFonts w:ascii="Tahoma" w:hAnsi="Tahoma" w:eastAsia="Tahoma" w:cs="Tahoma"/>
          <w:color w:val="3B3B3B"/>
        </w:rPr>
      </w:pPr>
      <w:r w:rsidRPr="6E20BBC5">
        <w:rPr>
          <w:rFonts w:ascii="Tahoma" w:hAnsi="Tahoma" w:eastAsia="Tahoma" w:cs="Tahoma"/>
          <w:color w:val="3B3B3B"/>
        </w:rPr>
        <w:t xml:space="preserve">Pattishall Primary </w:t>
      </w:r>
      <w:r w:rsidRPr="6E20BBC5" w:rsidR="62149768">
        <w:rPr>
          <w:rFonts w:ascii="Tahoma" w:hAnsi="Tahoma" w:eastAsia="Tahoma" w:cs="Tahoma"/>
          <w:color w:val="3B3B3B"/>
        </w:rPr>
        <w:t xml:space="preserve">continues in its commitment to ensuring the safety and wellbeing of its children during </w:t>
      </w:r>
      <w:r w:rsidRPr="6E20BBC5" w:rsidR="21B4F436">
        <w:rPr>
          <w:rFonts w:ascii="Tahoma" w:hAnsi="Tahoma" w:eastAsia="Tahoma" w:cs="Tahoma"/>
          <w:color w:val="3B3B3B"/>
        </w:rPr>
        <w:t>any periods</w:t>
      </w:r>
      <w:r w:rsidRPr="6E20BBC5" w:rsidR="62149768">
        <w:rPr>
          <w:rFonts w:ascii="Tahoma" w:hAnsi="Tahoma" w:eastAsia="Tahoma" w:cs="Tahoma"/>
          <w:color w:val="3B3B3B"/>
        </w:rPr>
        <w:t xml:space="preserve"> of general school closure.</w:t>
      </w:r>
    </w:p>
    <w:p w:rsidRPr="00B34710" w:rsidR="005024E4" w:rsidP="6E20BBC5" w:rsidRDefault="62149768" w14:paraId="550F189A" w14:textId="1956402F">
      <w:pPr>
        <w:tabs>
          <w:tab w:val="left" w:pos="3261"/>
        </w:tabs>
        <w:rPr>
          <w:rFonts w:ascii="Tahoma" w:hAnsi="Tahoma" w:eastAsia="Tahoma" w:cs="Tahoma"/>
          <w:color w:val="3B3B3B"/>
        </w:rPr>
      </w:pPr>
      <w:r w:rsidRPr="6E20BBC5">
        <w:rPr>
          <w:rFonts w:ascii="Tahoma" w:hAnsi="Tahoma" w:eastAsia="Tahoma" w:cs="Tahoma"/>
          <w:color w:val="3B3B3B"/>
        </w:rPr>
        <w:t xml:space="preserve">Where children with EHC plans take up an eligible place in school, </w:t>
      </w:r>
      <w:r w:rsidRPr="6E20BBC5" w:rsidR="311DABD3">
        <w:rPr>
          <w:rFonts w:ascii="Tahoma" w:hAnsi="Tahoma" w:eastAsia="Tahoma" w:cs="Tahoma"/>
          <w:color w:val="3B3B3B"/>
        </w:rPr>
        <w:t>Pattishall Primary</w:t>
      </w:r>
      <w:r w:rsidRPr="6E20BBC5">
        <w:rPr>
          <w:rFonts w:ascii="Tahoma" w:hAnsi="Tahoma" w:eastAsia="Tahoma" w:cs="Tahoma"/>
          <w:color w:val="3B3B3B"/>
        </w:rPr>
        <w:t xml:space="preserve"> School will continue to ensure a safe space for these children to attend and flourish. The </w:t>
      </w:r>
      <w:r w:rsidRPr="6E20BBC5" w:rsidR="4E86CE27">
        <w:rPr>
          <w:rFonts w:ascii="Tahoma" w:hAnsi="Tahoma" w:eastAsia="Tahoma" w:cs="Tahoma"/>
          <w:color w:val="3B3B3B"/>
        </w:rPr>
        <w:t xml:space="preserve">SLT </w:t>
      </w:r>
      <w:r w:rsidRPr="6E20BBC5">
        <w:rPr>
          <w:rFonts w:ascii="Tahoma" w:hAnsi="Tahoma" w:eastAsia="Tahoma" w:cs="Tahoma"/>
          <w:color w:val="3B3B3B"/>
        </w:rPr>
        <w:t>will work alongside the SENCo to ensure that appropriate staff, facilities and provision are available to secure a safe, appropriate and positive placement for those children. The support appropriate to each child in this circumstance will be recorded and reviewed on an individual basis. Any updates to a child’s situation will be updated on their risk assessments which are then shared with the Local Authorit</w:t>
      </w:r>
      <w:r w:rsidRPr="6E20BBC5" w:rsidR="52E64F5A">
        <w:rPr>
          <w:rFonts w:ascii="Tahoma" w:hAnsi="Tahoma" w:eastAsia="Tahoma" w:cs="Tahoma"/>
          <w:color w:val="3B3B3B"/>
        </w:rPr>
        <w:t>y.</w:t>
      </w:r>
    </w:p>
    <w:p w:rsidRPr="00B34710" w:rsidR="005024E4" w:rsidP="6E20BBC5" w:rsidRDefault="005024E4" w14:paraId="2E84BE38" w14:textId="01A0BF22">
      <w:pPr>
        <w:tabs>
          <w:tab w:val="left" w:pos="3261"/>
        </w:tabs>
        <w:rPr>
          <w:rFonts w:ascii="Tahoma" w:hAnsi="Tahoma" w:eastAsia="Tahoma" w:cs="Tahoma"/>
          <w:color w:val="3B3B3B"/>
        </w:rPr>
      </w:pPr>
    </w:p>
    <w:p w:rsidRPr="00B34710" w:rsidR="005024E4" w:rsidP="6E20BBC5" w:rsidRDefault="52E64F5A" w14:paraId="59B26C2C" w14:textId="562809CC">
      <w:pPr>
        <w:tabs>
          <w:tab w:val="left" w:pos="3261"/>
        </w:tabs>
        <w:rPr>
          <w:rFonts w:ascii="Tahoma" w:hAnsi="Tahoma" w:eastAsia="Tahoma" w:cs="Tahoma"/>
          <w:color w:val="3B3B3B"/>
        </w:rPr>
      </w:pPr>
      <w:r w:rsidRPr="6E20BBC5">
        <w:rPr>
          <w:rFonts w:ascii="Tahoma" w:hAnsi="Tahoma" w:eastAsia="Tahoma" w:cs="Tahoma"/>
          <w:color w:val="3B3B3B"/>
        </w:rPr>
        <w:t>Pattishall Primary</w:t>
      </w:r>
      <w:r w:rsidRPr="6E20BBC5" w:rsidR="62149768">
        <w:rPr>
          <w:rFonts w:ascii="Tahoma" w:hAnsi="Tahoma" w:eastAsia="Tahoma" w:cs="Tahoma"/>
          <w:color w:val="3B3B3B"/>
        </w:rPr>
        <w:t xml:space="preserve"> will refer to the Government guidance for education and childcare settings on how to implement social distancing and continue to follow the advice from Public Health England on handwashing and other measures to limit the risk of spread of COVID19.</w:t>
      </w:r>
    </w:p>
    <w:p w:rsidRPr="00B34710" w:rsidR="005024E4" w:rsidP="6E20BBC5" w:rsidRDefault="62149768" w14:paraId="6BCEF400" w14:textId="5612FD25">
      <w:pPr>
        <w:tabs>
          <w:tab w:val="left" w:pos="3261"/>
        </w:tabs>
      </w:pPr>
      <w:r w:rsidRPr="6E20BBC5">
        <w:rPr>
          <w:rFonts w:ascii="Tahoma" w:hAnsi="Tahoma" w:eastAsia="Tahoma" w:cs="Tahoma"/>
          <w:color w:val="3B3B3B"/>
        </w:rPr>
        <w:t>Where children with EHC plans do not take up a place in school and are cared for at home, an individual risk assessment will be completed and a communication plan will be put in place for the child. This will be recorded on risk assessments for each pupil which are shared with the Senior Leadership Team and the Local Authority.</w:t>
      </w:r>
    </w:p>
    <w:p w:rsidRPr="00B34710" w:rsidR="005024E4" w:rsidP="6E20BBC5" w:rsidRDefault="62149768" w14:paraId="1BAE8F08" w14:textId="24080D43">
      <w:pPr>
        <w:tabs>
          <w:tab w:val="left" w:pos="3261"/>
        </w:tabs>
      </w:pPr>
      <w:r w:rsidRPr="6E20BBC5">
        <w:rPr>
          <w:rFonts w:ascii="Tahoma" w:hAnsi="Tahoma" w:eastAsia="Tahoma" w:cs="Tahoma"/>
          <w:color w:val="3B3B3B"/>
        </w:rPr>
        <w:t>The communication plans can include; remote contact, phone contact, virtual visits. Other individualised contact methods should be considered and recorded inline with Government recommendations.</w:t>
      </w:r>
    </w:p>
    <w:p w:rsidRPr="00B34710" w:rsidR="005024E4" w:rsidP="6E20BBC5" w:rsidRDefault="72EA3064" w14:paraId="72CC4343" w14:textId="71B5D6BB">
      <w:pPr>
        <w:tabs>
          <w:tab w:val="left" w:pos="3261"/>
        </w:tabs>
        <w:rPr>
          <w:rFonts w:ascii="Tahoma" w:hAnsi="Tahoma" w:eastAsia="Tahoma" w:cs="Tahoma"/>
          <w:color w:val="3B3B3B"/>
        </w:rPr>
      </w:pPr>
      <w:r w:rsidRPr="6E20BBC5">
        <w:rPr>
          <w:rFonts w:ascii="Tahoma" w:hAnsi="Tahoma" w:eastAsia="Tahoma" w:cs="Tahoma"/>
          <w:color w:val="3B3B3B"/>
        </w:rPr>
        <w:t xml:space="preserve">The </w:t>
      </w:r>
      <w:r w:rsidRPr="6E20BBC5" w:rsidR="62149768">
        <w:rPr>
          <w:rFonts w:ascii="Tahoma" w:hAnsi="Tahoma" w:eastAsia="Tahoma" w:cs="Tahoma"/>
          <w:color w:val="3B3B3B"/>
        </w:rPr>
        <w:t>DSL</w:t>
      </w:r>
      <w:r w:rsidRPr="6E20BBC5" w:rsidR="3396EE1A">
        <w:rPr>
          <w:rFonts w:ascii="Tahoma" w:hAnsi="Tahoma" w:eastAsia="Tahoma" w:cs="Tahoma"/>
          <w:color w:val="3B3B3B"/>
        </w:rPr>
        <w:t>s</w:t>
      </w:r>
      <w:r w:rsidRPr="6E20BBC5" w:rsidR="62149768">
        <w:rPr>
          <w:rFonts w:ascii="Tahoma" w:hAnsi="Tahoma" w:eastAsia="Tahoma" w:cs="Tahoma"/>
          <w:color w:val="3B3B3B"/>
        </w:rPr>
        <w:t xml:space="preserve"> and SENCo will work closely with all stakeholders to maximise the effectiveness of any communication plan for children with EHC plans. This plan must be reviewed weekly and where concerns arise, the Head Teacher, DSL and SENCo will consider any referrals as appropriate.</w:t>
      </w:r>
    </w:p>
    <w:p w:rsidRPr="00B34710" w:rsidR="005024E4" w:rsidP="6E20BBC5" w:rsidRDefault="62149768" w14:paraId="2CEBEAB5" w14:textId="56FBD59F">
      <w:pPr>
        <w:tabs>
          <w:tab w:val="left" w:pos="3261"/>
        </w:tabs>
      </w:pPr>
      <w:r w:rsidRPr="6E20BBC5">
        <w:rPr>
          <w:rFonts w:ascii="Tahoma" w:hAnsi="Tahoma" w:eastAsia="Tahoma" w:cs="Tahoma"/>
          <w:color w:val="3B3B3B"/>
        </w:rPr>
        <w:t>For children with SEND, but without an EHC plan, who have not been offered a place in school, contact details for key staff will always be available on the school website. This will ensure that parents of children with SEND will always have a way of contacting and communicating with school staff where needed.</w:t>
      </w:r>
    </w:p>
    <w:p w:rsidRPr="00B34710" w:rsidR="005024E4" w:rsidP="6E20BBC5" w:rsidRDefault="62149768" w14:paraId="23620386" w14:textId="3406E175">
      <w:pPr>
        <w:tabs>
          <w:tab w:val="left" w:pos="3261"/>
        </w:tabs>
      </w:pPr>
      <w:r w:rsidRPr="6E20BBC5">
        <w:rPr>
          <w:rFonts w:ascii="Tahoma" w:hAnsi="Tahoma" w:eastAsia="Tahoma" w:cs="Tahoma"/>
          <w:color w:val="3B3B3B"/>
        </w:rPr>
        <w:t xml:space="preserve"> </w:t>
      </w:r>
    </w:p>
    <w:p w:rsidRPr="00B34710" w:rsidR="005024E4" w:rsidP="6E20BBC5" w:rsidRDefault="62149768" w14:paraId="35B2A7D7" w14:textId="32510C00">
      <w:pPr>
        <w:tabs>
          <w:tab w:val="left" w:pos="3261"/>
        </w:tabs>
      </w:pPr>
      <w:r w:rsidRPr="6E20BBC5">
        <w:rPr>
          <w:rFonts w:ascii="Tahoma" w:hAnsi="Tahoma" w:eastAsia="Tahoma" w:cs="Tahoma"/>
          <w:b/>
          <w:bCs/>
          <w:color w:val="3B3B3B"/>
        </w:rPr>
        <w:t>Arrangements for consulting parents of, and children with, SEND</w:t>
      </w:r>
    </w:p>
    <w:p w:rsidRPr="00B34710" w:rsidR="005024E4" w:rsidP="6E20BBC5" w:rsidRDefault="62149768" w14:paraId="4FB44B86" w14:textId="6C7E4D1A">
      <w:pPr>
        <w:tabs>
          <w:tab w:val="left" w:pos="3261"/>
        </w:tabs>
        <w:rPr>
          <w:rFonts w:ascii="Tahoma" w:hAnsi="Tahoma" w:eastAsia="Tahoma" w:cs="Tahoma"/>
          <w:color w:val="3B3B3B"/>
        </w:rPr>
      </w:pPr>
      <w:r w:rsidRPr="6E20BBC5">
        <w:rPr>
          <w:rFonts w:ascii="Tahoma" w:hAnsi="Tahoma" w:eastAsia="Tahoma" w:cs="Tahoma"/>
          <w:color w:val="3B3B3B"/>
        </w:rPr>
        <w:t xml:space="preserve">Working in partnership with children with SEND and their parents continues to be central to </w:t>
      </w:r>
      <w:r w:rsidRPr="6E20BBC5" w:rsidR="04BC93E0">
        <w:rPr>
          <w:rFonts w:ascii="Tahoma" w:hAnsi="Tahoma" w:eastAsia="Tahoma" w:cs="Tahoma"/>
          <w:color w:val="3B3B3B"/>
        </w:rPr>
        <w:t xml:space="preserve">our school’s </w:t>
      </w:r>
      <w:r w:rsidRPr="6E20BBC5">
        <w:rPr>
          <w:rFonts w:ascii="Tahoma" w:hAnsi="Tahoma" w:eastAsia="Tahoma" w:cs="Tahoma"/>
          <w:color w:val="3B3B3B"/>
        </w:rPr>
        <w:t>policies and practice.</w:t>
      </w:r>
    </w:p>
    <w:p w:rsidRPr="00B34710" w:rsidR="005024E4" w:rsidP="6E20BBC5" w:rsidRDefault="62149768" w14:paraId="1725B84A" w14:textId="6EC622AC">
      <w:pPr>
        <w:tabs>
          <w:tab w:val="left" w:pos="3261"/>
        </w:tabs>
      </w:pPr>
      <w:r w:rsidRPr="6E20BBC5">
        <w:rPr>
          <w:rFonts w:ascii="Tahoma" w:hAnsi="Tahoma" w:eastAsia="Tahoma" w:cs="Tahoma"/>
          <w:color w:val="3B3B3B"/>
        </w:rPr>
        <w:t>The views of parents and children will be considered in determining whether children with EHC plans take up an eligible place in school, as detailed in Section 2 of this addendum.</w:t>
      </w:r>
    </w:p>
    <w:p w:rsidRPr="00B34710" w:rsidR="005024E4" w:rsidP="6E20BBC5" w:rsidRDefault="62149768" w14:paraId="32A1422B" w14:textId="1BC9D2D4">
      <w:pPr>
        <w:tabs>
          <w:tab w:val="left" w:pos="3261"/>
        </w:tabs>
      </w:pPr>
      <w:r w:rsidRPr="6E20BBC5">
        <w:rPr>
          <w:rFonts w:ascii="Tahoma" w:hAnsi="Tahoma" w:eastAsia="Tahoma" w:cs="Tahoma"/>
          <w:color w:val="3B3B3B"/>
        </w:rPr>
        <w:t>For children with EHC plans who are being cared for at home, their individual risk assessments will include communication plans to ensure that regular contact is maintained with key school staff. These communications may include: individual expectations for home learning, discussions around appropriate learning activities, adaptations to learning resources/activities and discussions of strategies for supporting children at home.</w:t>
      </w:r>
    </w:p>
    <w:p w:rsidRPr="00B34710" w:rsidR="005024E4" w:rsidP="6E20BBC5" w:rsidRDefault="62149768" w14:paraId="4D92D20C" w14:textId="684C33D2">
      <w:pPr>
        <w:tabs>
          <w:tab w:val="left" w:pos="3261"/>
        </w:tabs>
      </w:pPr>
      <w:r w:rsidRPr="6E20BBC5">
        <w:rPr>
          <w:rFonts w:ascii="Tahoma" w:hAnsi="Tahoma" w:eastAsia="Tahoma" w:cs="Tahoma"/>
          <w:color w:val="3B3B3B"/>
        </w:rPr>
        <w:t>For children with SEND, but without an EHC plan, signposts will be included within year group home learning to support them in accessing appropriate learning activities. School staff will also be mindful of the availability of support and resources when setting accessible home learning for children with SEND.</w:t>
      </w:r>
    </w:p>
    <w:p w:rsidRPr="00B34710" w:rsidR="005024E4" w:rsidP="6E20BBC5" w:rsidRDefault="62149768" w14:paraId="1A5B929A" w14:textId="77ABBDFC">
      <w:pPr>
        <w:tabs>
          <w:tab w:val="left" w:pos="3261"/>
        </w:tabs>
      </w:pPr>
      <w:r w:rsidRPr="6E20BBC5">
        <w:rPr>
          <w:rFonts w:ascii="Tahoma" w:hAnsi="Tahoma" w:eastAsia="Tahoma" w:cs="Tahoma"/>
          <w:color w:val="3B3B3B"/>
        </w:rPr>
        <w:t>The school website will include contact details so that, should parents of children with SEND need to contact a member of school staff for additional support or guidance for home learning, they can do so.</w:t>
      </w:r>
    </w:p>
    <w:p w:rsidRPr="00B34710" w:rsidR="005024E4" w:rsidP="6E20BBC5" w:rsidRDefault="62149768" w14:paraId="470EEA82" w14:textId="66F88028">
      <w:pPr>
        <w:tabs>
          <w:tab w:val="left" w:pos="3261"/>
        </w:tabs>
      </w:pPr>
      <w:r w:rsidRPr="6E20BBC5">
        <w:rPr>
          <w:rFonts w:ascii="Tahoma" w:hAnsi="Tahoma" w:eastAsia="Tahoma" w:cs="Tahoma"/>
          <w:color w:val="3B3B3B"/>
        </w:rPr>
        <w:t>Where statutory processes relating to SEND are in action, the school will continue to maintain communication with parents of, and children with, SEND so that their views are actively sought, considered and promoted.</w:t>
      </w:r>
    </w:p>
    <w:p w:rsidRPr="00B34710" w:rsidR="005024E4" w:rsidP="6E20BBC5" w:rsidRDefault="62149768" w14:paraId="4B048BAE" w14:textId="09054E8A">
      <w:pPr>
        <w:tabs>
          <w:tab w:val="left" w:pos="3261"/>
        </w:tabs>
      </w:pPr>
      <w:r w:rsidRPr="6E20BBC5">
        <w:rPr>
          <w:rFonts w:ascii="Tahoma" w:hAnsi="Tahoma" w:eastAsia="Tahoma" w:cs="Tahoma"/>
          <w:color w:val="3B3B3B"/>
        </w:rPr>
        <w:t xml:space="preserve"> </w:t>
      </w:r>
    </w:p>
    <w:p w:rsidRPr="00B34710" w:rsidR="005024E4" w:rsidP="6E20BBC5" w:rsidRDefault="62149768" w14:paraId="561B9E78" w14:textId="0D053A0C">
      <w:pPr>
        <w:tabs>
          <w:tab w:val="left" w:pos="3261"/>
        </w:tabs>
      </w:pPr>
      <w:r w:rsidRPr="6E20BBC5">
        <w:rPr>
          <w:rFonts w:ascii="Tahoma" w:hAnsi="Tahoma" w:eastAsia="Tahoma" w:cs="Tahoma"/>
          <w:b/>
          <w:bCs/>
          <w:color w:val="3B3B3B"/>
        </w:rPr>
        <w:t>Arrangements for assessing and reviewing children’s progress</w:t>
      </w:r>
    </w:p>
    <w:p w:rsidRPr="00B34710" w:rsidR="005024E4" w:rsidP="6E20BBC5" w:rsidRDefault="2660F9B7" w14:paraId="4EFEB8DA" w14:textId="2C51F120">
      <w:pPr>
        <w:tabs>
          <w:tab w:val="left" w:pos="3261"/>
        </w:tabs>
        <w:rPr>
          <w:rFonts w:ascii="Tahoma" w:hAnsi="Tahoma" w:eastAsia="Tahoma" w:cs="Tahoma"/>
          <w:color w:val="3B3B3B"/>
        </w:rPr>
      </w:pPr>
      <w:r w:rsidRPr="6E20BBC5">
        <w:rPr>
          <w:rFonts w:ascii="Tahoma" w:hAnsi="Tahoma" w:eastAsia="Tahoma" w:cs="Tahoma"/>
          <w:color w:val="3B3B3B"/>
        </w:rPr>
        <w:t xml:space="preserve">Pattishall Primary </w:t>
      </w:r>
      <w:r w:rsidRPr="6E20BBC5" w:rsidR="62149768">
        <w:rPr>
          <w:rFonts w:ascii="Tahoma" w:hAnsi="Tahoma" w:eastAsia="Tahoma" w:cs="Tahoma"/>
          <w:color w:val="3B3B3B"/>
        </w:rPr>
        <w:t>School recognises that assessments and reviews of children’s progress will continue to be necessary for some purposes during period</w:t>
      </w:r>
      <w:r w:rsidRPr="6E20BBC5" w:rsidR="15A288EA">
        <w:rPr>
          <w:rFonts w:ascii="Tahoma" w:hAnsi="Tahoma" w:eastAsia="Tahoma" w:cs="Tahoma"/>
          <w:color w:val="3B3B3B"/>
        </w:rPr>
        <w:t>s</w:t>
      </w:r>
      <w:r w:rsidRPr="6E20BBC5" w:rsidR="62149768">
        <w:rPr>
          <w:rFonts w:ascii="Tahoma" w:hAnsi="Tahoma" w:eastAsia="Tahoma" w:cs="Tahoma"/>
          <w:color w:val="3B3B3B"/>
        </w:rPr>
        <w:t xml:space="preserve"> of school closure</w:t>
      </w:r>
      <w:r w:rsidRPr="6E20BBC5" w:rsidR="10F5420F">
        <w:rPr>
          <w:rFonts w:ascii="Tahoma" w:hAnsi="Tahoma" w:eastAsia="Tahoma" w:cs="Tahoma"/>
          <w:color w:val="3B3B3B"/>
        </w:rPr>
        <w:t>s</w:t>
      </w:r>
      <w:r w:rsidRPr="6E20BBC5" w:rsidR="62149768">
        <w:rPr>
          <w:rFonts w:ascii="Tahoma" w:hAnsi="Tahoma" w:eastAsia="Tahoma" w:cs="Tahoma"/>
          <w:color w:val="3B3B3B"/>
        </w:rPr>
        <w:t>, mainly for the purpose of statutory assessment and review for new or existing EHC plans and for other assessments being completed by external professionals, for example community paediatricians.</w:t>
      </w:r>
    </w:p>
    <w:p w:rsidRPr="00B34710" w:rsidR="005024E4" w:rsidP="6E20BBC5" w:rsidRDefault="62149768" w14:paraId="69F73A09" w14:textId="6F0D669A">
      <w:pPr>
        <w:tabs>
          <w:tab w:val="left" w:pos="3261"/>
        </w:tabs>
      </w:pPr>
      <w:r w:rsidRPr="6E20BBC5">
        <w:rPr>
          <w:rFonts w:ascii="Tahoma" w:hAnsi="Tahoma" w:eastAsia="Tahoma" w:cs="Tahoma"/>
          <w:color w:val="3B3B3B"/>
        </w:rPr>
        <w:t>Where this is needed, key school staff will maintain communication with parents and relevant professionals to share, with necessary consents, the most current assessment information and professional observations that the school holds.</w:t>
      </w:r>
    </w:p>
    <w:p w:rsidRPr="00B34710" w:rsidR="005024E4" w:rsidP="6E20BBC5" w:rsidRDefault="62149768" w14:paraId="455118CA" w14:textId="09CCEF43">
      <w:pPr>
        <w:tabs>
          <w:tab w:val="left" w:pos="3261"/>
        </w:tabs>
      </w:pPr>
      <w:r w:rsidRPr="6E20BBC5">
        <w:rPr>
          <w:rFonts w:ascii="Tahoma" w:hAnsi="Tahoma" w:eastAsia="Tahoma" w:cs="Tahoma"/>
          <w:color w:val="3B3B3B"/>
        </w:rPr>
        <w:t>Where children’s EHC plans are due for review within the period of school closure, the school will discuss arrangements with parents, children, the Local Authority and professionals involved in the plan to decide whether arrangements for a ‘remote review’ should be made, or whether reviews should be postponed until it is possible to meet with all parties involved in the plan. The SENCo will make the necessary arrangements following this decision.</w:t>
      </w:r>
    </w:p>
    <w:p w:rsidRPr="00B34710" w:rsidR="005024E4" w:rsidP="6E20BBC5" w:rsidRDefault="62149768" w14:paraId="1B9D9DBD" w14:textId="5004C84F">
      <w:pPr>
        <w:tabs>
          <w:tab w:val="left" w:pos="3261"/>
        </w:tabs>
      </w:pPr>
      <w:r w:rsidRPr="6E20BBC5">
        <w:rPr>
          <w:rFonts w:ascii="Tahoma" w:hAnsi="Tahoma" w:eastAsia="Tahoma" w:cs="Tahoma"/>
          <w:color w:val="3B3B3B"/>
        </w:rPr>
        <w:t xml:space="preserve"> </w:t>
      </w:r>
    </w:p>
    <w:p w:rsidRPr="00B34710" w:rsidR="005024E4" w:rsidP="6E20BBC5" w:rsidRDefault="62149768" w14:paraId="4C6E88EF" w14:textId="079B7FD2">
      <w:pPr>
        <w:tabs>
          <w:tab w:val="left" w:pos="3261"/>
        </w:tabs>
      </w:pPr>
      <w:r w:rsidRPr="6E20BBC5">
        <w:rPr>
          <w:rFonts w:ascii="Tahoma" w:hAnsi="Tahoma" w:eastAsia="Tahoma" w:cs="Tahoma"/>
          <w:color w:val="3B3B3B"/>
        </w:rPr>
        <w:t xml:space="preserve"> </w:t>
      </w:r>
    </w:p>
    <w:p w:rsidRPr="00B34710" w:rsidR="005024E4" w:rsidP="6E20BBC5" w:rsidRDefault="62149768" w14:paraId="15C01C68" w14:textId="0B3F27B2">
      <w:pPr>
        <w:tabs>
          <w:tab w:val="left" w:pos="3261"/>
        </w:tabs>
      </w:pPr>
      <w:r w:rsidRPr="6E20BBC5">
        <w:rPr>
          <w:rFonts w:ascii="Tahoma" w:hAnsi="Tahoma" w:eastAsia="Tahoma" w:cs="Tahoma"/>
          <w:b/>
          <w:bCs/>
          <w:color w:val="3B3B3B"/>
        </w:rPr>
        <w:t>Transitions within school</w:t>
      </w:r>
    </w:p>
    <w:p w:rsidRPr="00B34710" w:rsidR="005024E4" w:rsidP="6E20BBC5" w:rsidRDefault="340F3649" w14:paraId="2E6D3A99" w14:textId="128E55AA">
      <w:pPr>
        <w:tabs>
          <w:tab w:val="left" w:pos="3261"/>
        </w:tabs>
        <w:rPr>
          <w:rFonts w:ascii="Tahoma" w:hAnsi="Tahoma" w:eastAsia="Tahoma" w:cs="Tahoma"/>
          <w:color w:val="3B3B3B"/>
        </w:rPr>
      </w:pPr>
      <w:r w:rsidRPr="6E20BBC5">
        <w:rPr>
          <w:rFonts w:ascii="Tahoma" w:hAnsi="Tahoma" w:eastAsia="Tahoma" w:cs="Tahoma"/>
          <w:color w:val="3B3B3B"/>
        </w:rPr>
        <w:t>As children move into new year groups, the</w:t>
      </w:r>
      <w:r w:rsidRPr="6E20BBC5" w:rsidR="62149768">
        <w:rPr>
          <w:rFonts w:ascii="Tahoma" w:hAnsi="Tahoma" w:eastAsia="Tahoma" w:cs="Tahoma"/>
          <w:color w:val="3B3B3B"/>
        </w:rPr>
        <w:t xml:space="preserve"> SENCo will continue to inform the new class teacher of the pupil's needs using </w:t>
      </w:r>
      <w:r w:rsidRPr="6E20BBC5" w:rsidR="55987BD1">
        <w:rPr>
          <w:rFonts w:ascii="Tahoma" w:hAnsi="Tahoma" w:eastAsia="Tahoma" w:cs="Tahoma"/>
          <w:color w:val="3B3B3B"/>
        </w:rPr>
        <w:t>SEN toolkits</w:t>
      </w:r>
      <w:r w:rsidRPr="6E20BBC5" w:rsidR="62149768">
        <w:rPr>
          <w:rFonts w:ascii="Tahoma" w:hAnsi="Tahoma" w:eastAsia="Tahoma" w:cs="Tahoma"/>
          <w:color w:val="3B3B3B"/>
        </w:rPr>
        <w:t xml:space="preserve"> and </w:t>
      </w:r>
      <w:r w:rsidRPr="6E20BBC5" w:rsidR="745D24B0">
        <w:rPr>
          <w:rFonts w:ascii="Tahoma" w:hAnsi="Tahoma" w:eastAsia="Tahoma" w:cs="Tahoma"/>
          <w:color w:val="3B3B3B"/>
        </w:rPr>
        <w:t xml:space="preserve">SEN planning </w:t>
      </w:r>
      <w:r w:rsidRPr="6E20BBC5" w:rsidR="62149768">
        <w:rPr>
          <w:rFonts w:ascii="Tahoma" w:hAnsi="Tahoma" w:eastAsia="Tahoma" w:cs="Tahoma"/>
          <w:color w:val="3B3B3B"/>
        </w:rPr>
        <w:t>meetings</w:t>
      </w:r>
      <w:r w:rsidRPr="6E20BBC5" w:rsidR="6195FF93">
        <w:rPr>
          <w:rFonts w:ascii="Tahoma" w:hAnsi="Tahoma" w:eastAsia="Tahoma" w:cs="Tahoma"/>
          <w:color w:val="3B3B3B"/>
        </w:rPr>
        <w:t>.</w:t>
      </w:r>
      <w:r w:rsidRPr="6E20BBC5" w:rsidR="62149768">
        <w:rPr>
          <w:rFonts w:ascii="Tahoma" w:hAnsi="Tahoma" w:eastAsia="Tahoma" w:cs="Tahoma"/>
          <w:color w:val="3B3B3B"/>
        </w:rPr>
        <w:t xml:space="preserve"> Additional transition work will be used where necessary to relieve any worries and doubt. New class social stories can be sent home to support with the changes where possible.</w:t>
      </w:r>
    </w:p>
    <w:p w:rsidRPr="00B34710" w:rsidR="005024E4" w:rsidP="6E20BBC5" w:rsidRDefault="62149768" w14:paraId="5B1182A9" w14:textId="65F3C129">
      <w:pPr>
        <w:tabs>
          <w:tab w:val="left" w:pos="3261"/>
        </w:tabs>
      </w:pPr>
      <w:r w:rsidRPr="6E20BBC5">
        <w:rPr>
          <w:rFonts w:ascii="Tahoma" w:hAnsi="Tahoma" w:eastAsia="Tahoma" w:cs="Tahoma"/>
          <w:color w:val="3B3B3B"/>
        </w:rPr>
        <w:t>Any consultations that the school receives during this time will be responded to within the designated timescales unless illness prevents this.</w:t>
      </w:r>
    </w:p>
    <w:p w:rsidRPr="00B34710" w:rsidR="005024E4" w:rsidP="6E20BBC5" w:rsidRDefault="62149768" w14:paraId="5315597D" w14:textId="130B6A08">
      <w:pPr>
        <w:tabs>
          <w:tab w:val="left" w:pos="3261"/>
        </w:tabs>
      </w:pPr>
      <w:r w:rsidRPr="6E20BBC5">
        <w:rPr>
          <w:rFonts w:ascii="Tahoma" w:hAnsi="Tahoma" w:eastAsia="Tahoma" w:cs="Tahoma"/>
          <w:color w:val="3B3B3B"/>
        </w:rPr>
        <w:t xml:space="preserve"> </w:t>
      </w:r>
    </w:p>
    <w:p w:rsidRPr="00B34710" w:rsidR="005024E4" w:rsidP="6E20BBC5" w:rsidRDefault="62149768" w14:paraId="3778FDC5" w14:textId="256B9D7D">
      <w:pPr>
        <w:tabs>
          <w:tab w:val="left" w:pos="3261"/>
        </w:tabs>
      </w:pPr>
      <w:r w:rsidRPr="6E20BBC5">
        <w:rPr>
          <w:rFonts w:ascii="Tahoma" w:hAnsi="Tahoma" w:eastAsia="Tahoma" w:cs="Tahoma"/>
          <w:b/>
          <w:bCs/>
          <w:color w:val="3B3B3B"/>
        </w:rPr>
        <w:t>The approach to teaching children with SEND</w:t>
      </w:r>
    </w:p>
    <w:p w:rsidRPr="00B34710" w:rsidR="005024E4" w:rsidP="6E20BBC5" w:rsidRDefault="6E0FBCBF" w14:paraId="568A30FA" w14:textId="235DEFFA">
      <w:pPr>
        <w:tabs>
          <w:tab w:val="left" w:pos="3261"/>
        </w:tabs>
        <w:rPr>
          <w:rFonts w:ascii="Tahoma" w:hAnsi="Tahoma" w:eastAsia="Tahoma" w:cs="Tahoma"/>
          <w:color w:val="3B3B3B"/>
        </w:rPr>
      </w:pPr>
      <w:r w:rsidRPr="6E20BBC5">
        <w:rPr>
          <w:rFonts w:ascii="Tahoma" w:hAnsi="Tahoma" w:eastAsia="Tahoma" w:cs="Tahoma"/>
          <w:color w:val="3B3B3B"/>
        </w:rPr>
        <w:t xml:space="preserve">Pattishall Primary </w:t>
      </w:r>
      <w:r w:rsidRPr="6E20BBC5" w:rsidR="62149768">
        <w:rPr>
          <w:rFonts w:ascii="Tahoma" w:hAnsi="Tahoma" w:eastAsia="Tahoma" w:cs="Tahoma"/>
          <w:color w:val="3B3B3B"/>
        </w:rPr>
        <w:t>School recognises that children with SEND need access to home learning resources and activities which take account of their strengths and needs.</w:t>
      </w:r>
    </w:p>
    <w:p w:rsidRPr="00B34710" w:rsidR="005024E4" w:rsidP="6E20BBC5" w:rsidRDefault="62149768" w14:paraId="397D6372" w14:textId="55CD077C">
      <w:pPr>
        <w:tabs>
          <w:tab w:val="left" w:pos="3261"/>
        </w:tabs>
        <w:rPr>
          <w:rFonts w:ascii="Tahoma" w:hAnsi="Tahoma" w:eastAsia="Tahoma" w:cs="Tahoma"/>
          <w:color w:val="3B3B3B"/>
        </w:rPr>
      </w:pPr>
      <w:r w:rsidRPr="6E20BBC5">
        <w:rPr>
          <w:rFonts w:ascii="Tahoma" w:hAnsi="Tahoma" w:eastAsia="Tahoma" w:cs="Tahoma"/>
          <w:color w:val="3B3B3B"/>
        </w:rPr>
        <w:t>For children with SEND, but without an EHC plan, signposts will be included within year group home learning to support them in accessing appropriate learning activities</w:t>
      </w:r>
      <w:r w:rsidRPr="6E20BBC5" w:rsidR="23B8B3E0">
        <w:rPr>
          <w:rFonts w:ascii="Tahoma" w:hAnsi="Tahoma" w:eastAsia="Tahoma" w:cs="Tahoma"/>
          <w:color w:val="3B3B3B"/>
        </w:rPr>
        <w:t xml:space="preserve"> and any interventions are completing will be sent home along with guidance/ support on how to deliver these. </w:t>
      </w:r>
      <w:r w:rsidRPr="6E20BBC5">
        <w:rPr>
          <w:rFonts w:ascii="Tahoma" w:hAnsi="Tahoma" w:eastAsia="Tahoma" w:cs="Tahoma"/>
          <w:color w:val="3B3B3B"/>
        </w:rPr>
        <w:t>School staff will also be mindful of the availability of support and resources when setting accessible home learning for children with SEND.</w:t>
      </w:r>
    </w:p>
    <w:p w:rsidRPr="00B34710" w:rsidR="005024E4" w:rsidP="6E20BBC5" w:rsidRDefault="62149768" w14:paraId="32AB89AA" w14:textId="302E1043">
      <w:pPr>
        <w:tabs>
          <w:tab w:val="left" w:pos="3261"/>
        </w:tabs>
      </w:pPr>
      <w:r w:rsidRPr="6E20BBC5">
        <w:rPr>
          <w:rFonts w:ascii="Tahoma" w:hAnsi="Tahoma" w:eastAsia="Tahoma" w:cs="Tahoma"/>
          <w:color w:val="3B3B3B"/>
        </w:rPr>
        <w:t xml:space="preserve">Communication plans will be in place for any children with EHC plans being cared for at home to ensure that regular contact is maintained for discussion and setting of individual, appropriate learning activities, strategies and resources. </w:t>
      </w:r>
    </w:p>
    <w:p w:rsidRPr="00B34710" w:rsidR="005024E4" w:rsidP="6E20BBC5" w:rsidRDefault="62149768" w14:paraId="0A64776D" w14:textId="2316B80A">
      <w:pPr>
        <w:tabs>
          <w:tab w:val="left" w:pos="3261"/>
        </w:tabs>
      </w:pPr>
      <w:r w:rsidRPr="6E20BBC5">
        <w:rPr>
          <w:rFonts w:ascii="Tahoma" w:hAnsi="Tahoma" w:eastAsia="Tahoma" w:cs="Tahoma"/>
          <w:color w:val="3B3B3B"/>
        </w:rPr>
        <w:t xml:space="preserve"> </w:t>
      </w:r>
    </w:p>
    <w:p w:rsidRPr="00B34710" w:rsidR="005024E4" w:rsidP="6E20BBC5" w:rsidRDefault="62149768" w14:paraId="09A5989F" w14:textId="41416C5E">
      <w:pPr>
        <w:tabs>
          <w:tab w:val="left" w:pos="3261"/>
        </w:tabs>
      </w:pPr>
      <w:r w:rsidRPr="6E20BBC5">
        <w:rPr>
          <w:rFonts w:ascii="Tahoma" w:hAnsi="Tahoma" w:eastAsia="Tahoma" w:cs="Tahoma"/>
          <w:b/>
          <w:bCs/>
          <w:color w:val="3B3B3B"/>
        </w:rPr>
        <w:t>Support for social and emotional development</w:t>
      </w:r>
    </w:p>
    <w:p w:rsidRPr="00B34710" w:rsidR="005024E4" w:rsidP="6E20BBC5" w:rsidRDefault="7BD2A8FE" w14:paraId="0688A353" w14:textId="7B7D8B74">
      <w:pPr>
        <w:tabs>
          <w:tab w:val="left" w:pos="3261"/>
        </w:tabs>
        <w:rPr>
          <w:rFonts w:ascii="Tahoma" w:hAnsi="Tahoma" w:eastAsia="Tahoma" w:cs="Tahoma"/>
          <w:color w:val="3B3B3B"/>
        </w:rPr>
      </w:pPr>
      <w:r w:rsidRPr="6E20BBC5">
        <w:rPr>
          <w:rFonts w:ascii="Tahoma" w:hAnsi="Tahoma" w:eastAsia="Tahoma" w:cs="Tahoma"/>
          <w:color w:val="3B3B3B"/>
        </w:rPr>
        <w:t xml:space="preserve">Pattishall Primary </w:t>
      </w:r>
      <w:r w:rsidRPr="6E20BBC5" w:rsidR="62149768">
        <w:rPr>
          <w:rFonts w:ascii="Tahoma" w:hAnsi="Tahoma" w:eastAsia="Tahoma" w:cs="Tahoma"/>
          <w:color w:val="3B3B3B"/>
        </w:rPr>
        <w:t>School understands that children’s social and emotional development is particularly at risk within the current national climate and period of school closure.</w:t>
      </w:r>
    </w:p>
    <w:p w:rsidRPr="00B34710" w:rsidR="005024E4" w:rsidP="6E20BBC5" w:rsidRDefault="62149768" w14:paraId="4E74320E" w14:textId="280C277E">
      <w:pPr>
        <w:tabs>
          <w:tab w:val="left" w:pos="3261"/>
        </w:tabs>
        <w:rPr>
          <w:rFonts w:ascii="Tahoma" w:hAnsi="Tahoma" w:eastAsia="Tahoma" w:cs="Tahoma"/>
          <w:color w:val="3B3B3B"/>
        </w:rPr>
      </w:pPr>
      <w:r w:rsidRPr="6E20BBC5">
        <w:rPr>
          <w:rFonts w:ascii="Tahoma" w:hAnsi="Tahoma" w:eastAsia="Tahoma" w:cs="Tahoma"/>
          <w:color w:val="3B3B3B"/>
        </w:rPr>
        <w:t>Individual risk assessments for children with EHC plans will consider children’s social and emotional development and will ensure that communication plans are in place to enable at least fortnightly review. Regular contact between school staff and parents/children will be central to identifying when additional support may be needed</w:t>
      </w:r>
      <w:r w:rsidRPr="6E20BBC5" w:rsidR="21F997DB">
        <w:rPr>
          <w:rFonts w:ascii="Tahoma" w:hAnsi="Tahoma" w:eastAsia="Tahoma" w:cs="Tahoma"/>
          <w:color w:val="3B3B3B"/>
        </w:rPr>
        <w:t xml:space="preserve"> and ELSA staff will be able to support both children and families through distanced visits, phone calls and online support.</w:t>
      </w:r>
      <w:r w:rsidRPr="6E20BBC5">
        <w:rPr>
          <w:rFonts w:ascii="Tahoma" w:hAnsi="Tahoma" w:eastAsia="Tahoma" w:cs="Tahoma"/>
          <w:color w:val="3B3B3B"/>
        </w:rPr>
        <w:t xml:space="preserve"> Where concerns are raised or are apparent </w:t>
      </w:r>
      <w:r w:rsidRPr="6E20BBC5" w:rsidR="3972218A">
        <w:rPr>
          <w:rFonts w:ascii="Tahoma" w:hAnsi="Tahoma" w:eastAsia="Tahoma" w:cs="Tahoma"/>
          <w:color w:val="3B3B3B"/>
        </w:rPr>
        <w:t>through</w:t>
      </w:r>
      <w:r w:rsidRPr="6E20BBC5">
        <w:rPr>
          <w:rFonts w:ascii="Tahoma" w:hAnsi="Tahoma" w:eastAsia="Tahoma" w:cs="Tahoma"/>
          <w:color w:val="3B3B3B"/>
        </w:rPr>
        <w:t xml:space="preserve"> these communications, the child’s risk assessment will be reviewed by key school staff and appropriate action and onward referrals considered.</w:t>
      </w:r>
    </w:p>
    <w:p w:rsidRPr="00B34710" w:rsidR="005024E4" w:rsidP="6E20BBC5" w:rsidRDefault="772CC7E9" w14:paraId="2098302C" w14:textId="0D3BD286">
      <w:pPr>
        <w:tabs>
          <w:tab w:val="left" w:pos="3261"/>
        </w:tabs>
        <w:rPr>
          <w:rFonts w:ascii="Tahoma" w:hAnsi="Tahoma" w:eastAsia="Tahoma" w:cs="Tahoma"/>
          <w:color w:val="3B3B3B"/>
        </w:rPr>
      </w:pPr>
      <w:r w:rsidRPr="6E20BBC5">
        <w:rPr>
          <w:rFonts w:ascii="Tahoma" w:hAnsi="Tahoma" w:eastAsia="Tahoma" w:cs="Tahoma"/>
          <w:color w:val="3B3B3B"/>
        </w:rPr>
        <w:t>Our school staff</w:t>
      </w:r>
      <w:r w:rsidRPr="6E20BBC5" w:rsidR="62149768">
        <w:rPr>
          <w:rFonts w:ascii="Tahoma" w:hAnsi="Tahoma" w:eastAsia="Tahoma" w:cs="Tahoma"/>
          <w:color w:val="3B3B3B"/>
        </w:rPr>
        <w:t xml:space="preserve"> will signpost parents to other professionals who may be able to support them and their children at this time, particularly the Educational Psychology </w:t>
      </w:r>
      <w:r w:rsidRPr="6E20BBC5" w:rsidR="0ECB8341">
        <w:rPr>
          <w:rFonts w:ascii="Tahoma" w:hAnsi="Tahoma" w:eastAsia="Tahoma" w:cs="Tahoma"/>
          <w:color w:val="3B3B3B"/>
        </w:rPr>
        <w:t>anmd school nursing services.</w:t>
      </w:r>
      <w:r w:rsidRPr="6E20BBC5" w:rsidR="62149768">
        <w:rPr>
          <w:rFonts w:ascii="Tahoma" w:hAnsi="Tahoma" w:eastAsia="Tahoma" w:cs="Tahoma"/>
          <w:color w:val="3B3B3B"/>
        </w:rPr>
        <w:t xml:space="preserve"> </w:t>
      </w:r>
    </w:p>
    <w:p w:rsidRPr="00B34710" w:rsidR="005024E4" w:rsidP="6E20BBC5" w:rsidRDefault="62149768" w14:paraId="1BEBA711" w14:textId="6F0672B0">
      <w:pPr>
        <w:tabs>
          <w:tab w:val="left" w:pos="3261"/>
        </w:tabs>
        <w:rPr>
          <w:rFonts w:ascii="Tahoma" w:hAnsi="Tahoma" w:eastAsia="Tahoma" w:cs="Tahoma"/>
          <w:color w:val="3B3B3B"/>
        </w:rPr>
      </w:pPr>
      <w:r w:rsidRPr="6E20BBC5">
        <w:rPr>
          <w:rFonts w:ascii="Tahoma" w:hAnsi="Tahoma" w:eastAsia="Tahoma" w:cs="Tahoma"/>
          <w:color w:val="3B3B3B"/>
        </w:rPr>
        <w:t xml:space="preserve"> </w:t>
      </w:r>
    </w:p>
    <w:p w:rsidRPr="00B34710" w:rsidR="005024E4" w:rsidP="6E20BBC5" w:rsidRDefault="62149768" w14:paraId="2935C84D" w14:textId="56A26DD0">
      <w:pPr>
        <w:tabs>
          <w:tab w:val="left" w:pos="3261"/>
        </w:tabs>
      </w:pPr>
      <w:r w:rsidRPr="6E20BBC5">
        <w:rPr>
          <w:rFonts w:ascii="Tahoma" w:hAnsi="Tahoma" w:eastAsia="Tahoma" w:cs="Tahoma"/>
          <w:b/>
          <w:bCs/>
          <w:color w:val="3B3B3B"/>
        </w:rPr>
        <w:t>Working alongside other professionals</w:t>
      </w:r>
    </w:p>
    <w:p w:rsidRPr="00B34710" w:rsidR="005024E4" w:rsidP="6E20BBC5" w:rsidRDefault="3A679561" w14:paraId="1972A5F3" w14:textId="6BB270F1">
      <w:pPr>
        <w:tabs>
          <w:tab w:val="left" w:pos="3261"/>
        </w:tabs>
        <w:rPr>
          <w:rFonts w:ascii="Tahoma" w:hAnsi="Tahoma" w:eastAsia="Tahoma" w:cs="Tahoma"/>
          <w:color w:val="3B3B3B"/>
        </w:rPr>
      </w:pPr>
      <w:r w:rsidRPr="6E20BBC5">
        <w:rPr>
          <w:rFonts w:ascii="Tahoma" w:hAnsi="Tahoma" w:eastAsia="Tahoma" w:cs="Tahoma"/>
          <w:color w:val="3B3B3B"/>
        </w:rPr>
        <w:t xml:space="preserve">Pattishall Primary </w:t>
      </w:r>
      <w:r w:rsidRPr="6E20BBC5" w:rsidR="62149768">
        <w:rPr>
          <w:rFonts w:ascii="Tahoma" w:hAnsi="Tahoma" w:eastAsia="Tahoma" w:cs="Tahoma"/>
          <w:color w:val="3B3B3B"/>
        </w:rPr>
        <w:t>School will continue to maintain contact with other professionals during this period of school closure. This will particularly include liaison with the Therapists and the Educational Psychology Service within the Local Authority. This service will be sharing resources which may be of use to parents and professionals during this time, and we will be adding links to these to our school website.</w:t>
      </w:r>
    </w:p>
    <w:p w:rsidRPr="00B34710" w:rsidR="005024E4" w:rsidP="6E20BBC5" w:rsidRDefault="62149768" w14:paraId="00C5C916" w14:textId="4EB2552F">
      <w:pPr>
        <w:tabs>
          <w:tab w:val="left" w:pos="3261"/>
        </w:tabs>
      </w:pPr>
      <w:r w:rsidRPr="6E20BBC5">
        <w:rPr>
          <w:rFonts w:ascii="Tahoma" w:hAnsi="Tahoma" w:eastAsia="Tahoma" w:cs="Tahoma"/>
          <w:color w:val="3B3B3B"/>
        </w:rPr>
        <w:t>The SENCo holds contact details for external professionals already working with children with SEND including health and social care staff and will maintain both planned contacts and referrals of arising need. Contact details for the SENCo and key school staff are available via the school website should professionals need to make contact.</w:t>
      </w:r>
    </w:p>
    <w:p w:rsidRPr="00B34710" w:rsidR="005024E4" w:rsidP="6E20BBC5" w:rsidRDefault="005024E4" w14:paraId="3A9F8624" w14:textId="20D97683">
      <w:pPr>
        <w:tabs>
          <w:tab w:val="left" w:pos="3261"/>
        </w:tabs>
        <w:rPr>
          <w:rFonts w:ascii="Tahoma" w:hAnsi="Tahoma" w:eastAsia="Tahoma" w:cs="Tahoma"/>
          <w:color w:val="3B3B3B"/>
        </w:rPr>
      </w:pPr>
    </w:p>
    <w:p w:rsidRPr="00B34710" w:rsidR="005024E4" w:rsidP="6E20BBC5" w:rsidRDefault="005024E4" w14:paraId="120C4E94" w14:textId="36B1BE98">
      <w:pPr>
        <w:tabs>
          <w:tab w:val="left" w:pos="3261"/>
        </w:tabs>
        <w:ind w:left="-851" w:firstLine="2"/>
        <w:rPr>
          <w:vertAlign w:val="superscript"/>
        </w:rPr>
      </w:pPr>
    </w:p>
    <w:p w:rsidR="005024E4" w:rsidP="00FB57A2" w:rsidRDefault="005024E4" w14:paraId="42AFC42D" w14:textId="77777777">
      <w:pPr>
        <w:jc w:val="center"/>
        <w:rPr>
          <w:rFonts w:ascii="Arial" w:hAnsi="Arial" w:cs="Arial"/>
        </w:rPr>
      </w:pPr>
    </w:p>
    <w:p w:rsidR="005024E4" w:rsidP="00FB57A2" w:rsidRDefault="005024E4" w14:paraId="271CA723" w14:textId="77777777">
      <w:pPr>
        <w:jc w:val="center"/>
        <w:rPr>
          <w:rFonts w:ascii="Arial" w:hAnsi="Arial" w:cs="Arial"/>
        </w:rPr>
      </w:pPr>
    </w:p>
    <w:p w:rsidR="005024E4" w:rsidP="00FB57A2" w:rsidRDefault="005024E4" w14:paraId="75FBE423" w14:textId="77777777">
      <w:pPr>
        <w:jc w:val="center"/>
        <w:rPr>
          <w:rFonts w:ascii="Arial" w:hAnsi="Arial" w:cs="Arial"/>
        </w:rPr>
      </w:pPr>
    </w:p>
    <w:p w:rsidR="005024E4" w:rsidP="00FB57A2" w:rsidRDefault="005024E4" w14:paraId="2D3F0BEC" w14:textId="77777777">
      <w:pPr>
        <w:jc w:val="center"/>
        <w:rPr>
          <w:rFonts w:ascii="Arial" w:hAnsi="Arial" w:cs="Arial"/>
        </w:rPr>
      </w:pPr>
    </w:p>
    <w:p w:rsidR="005024E4" w:rsidP="00FB57A2" w:rsidRDefault="005024E4" w14:paraId="75CF4315" w14:textId="77777777">
      <w:pPr>
        <w:jc w:val="center"/>
        <w:rPr>
          <w:rFonts w:ascii="Arial" w:hAnsi="Arial" w:cs="Arial"/>
        </w:rPr>
      </w:pPr>
    </w:p>
    <w:sectPr w:rsidR="005024E4" w:rsidSect="006A6DD5">
      <w:headerReference w:type="default" r:id="rId15"/>
      <w:footerReference w:type="default" r:id="rId16"/>
      <w:pgSz w:w="11906" w:h="16838" w:orient="portrait"/>
      <w:pgMar w:top="719" w:right="1230" w:bottom="540" w:left="123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5DBC" w:rsidP="00567DC3" w:rsidRDefault="008E5DBC" w14:paraId="3CB648E9" w14:textId="77777777">
      <w:pPr>
        <w:pStyle w:val="PlainText"/>
      </w:pPr>
      <w:r>
        <w:separator/>
      </w:r>
    </w:p>
  </w:endnote>
  <w:endnote w:type="continuationSeparator" w:id="0">
    <w:p w:rsidR="008E5DBC" w:rsidP="00567DC3" w:rsidRDefault="008E5DBC" w14:paraId="0C178E9E" w14:textId="77777777">
      <w:pPr>
        <w:pStyle w:val="PlainText"/>
      </w:pPr>
      <w:r>
        <w:continuationSeparator/>
      </w:r>
    </w:p>
  </w:endnote>
  <w:endnote w:type="continuationNotice" w:id="1">
    <w:p w:rsidR="00186E9B" w:rsidRDefault="00186E9B" w14:paraId="1432E00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024E4" w:rsidR="00286B89" w:rsidRDefault="007978F6" w14:paraId="2F0165B5" w14:textId="77777777">
    <w:pPr>
      <w:pStyle w:val="Footer"/>
      <w:rPr>
        <w:i/>
        <w:sz w:val="20"/>
        <w:szCs w:val="20"/>
      </w:rPr>
    </w:pPr>
    <w:r>
      <w:rPr>
        <w:i/>
        <w:sz w:val="20"/>
        <w:szCs w:val="20"/>
      </w:rPr>
      <w:t>Pattishall</w:t>
    </w:r>
    <w:r w:rsidRPr="005024E4" w:rsidR="00286B89">
      <w:rPr>
        <w:i/>
        <w:sz w:val="20"/>
        <w:szCs w:val="20"/>
      </w:rPr>
      <w:t xml:space="preserve"> CE Primary Inclusion Policy page </w:t>
    </w:r>
    <w:sdt>
      <w:sdtPr>
        <w:rPr>
          <w:i/>
          <w:sz w:val="20"/>
          <w:szCs w:val="20"/>
        </w:rPr>
        <w:id w:val="75134483"/>
        <w:docPartObj>
          <w:docPartGallery w:val="Page Numbers (Bottom of Page)"/>
          <w:docPartUnique/>
        </w:docPartObj>
      </w:sdtPr>
      <w:sdtContent>
        <w:r w:rsidRPr="005024E4" w:rsidR="00286B89">
          <w:rPr>
            <w:i/>
            <w:sz w:val="20"/>
            <w:szCs w:val="20"/>
          </w:rPr>
          <w:fldChar w:fldCharType="begin"/>
        </w:r>
        <w:r w:rsidRPr="005024E4" w:rsidR="00286B89">
          <w:rPr>
            <w:i/>
            <w:sz w:val="20"/>
            <w:szCs w:val="20"/>
          </w:rPr>
          <w:instrText xml:space="preserve"> PAGE   \* MERGEFORMAT </w:instrText>
        </w:r>
        <w:r w:rsidRPr="005024E4" w:rsidR="00286B89">
          <w:rPr>
            <w:i/>
            <w:sz w:val="20"/>
            <w:szCs w:val="20"/>
          </w:rPr>
          <w:fldChar w:fldCharType="separate"/>
        </w:r>
        <w:r w:rsidR="00F53152">
          <w:rPr>
            <w:i/>
            <w:noProof/>
            <w:sz w:val="20"/>
            <w:szCs w:val="20"/>
          </w:rPr>
          <w:t>15</w:t>
        </w:r>
        <w:r w:rsidRPr="005024E4" w:rsidR="00286B89">
          <w:rPr>
            <w:i/>
            <w:sz w:val="20"/>
            <w:szCs w:val="20"/>
          </w:rPr>
          <w:fldChar w:fldCharType="end"/>
        </w:r>
      </w:sdtContent>
    </w:sdt>
  </w:p>
  <w:p w:rsidR="00286B89" w:rsidRDefault="00286B89" w14:paraId="651E959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5DBC" w:rsidP="00567DC3" w:rsidRDefault="008E5DBC" w14:paraId="3C0395D3" w14:textId="77777777">
      <w:pPr>
        <w:pStyle w:val="PlainText"/>
      </w:pPr>
      <w:r>
        <w:separator/>
      </w:r>
    </w:p>
  </w:footnote>
  <w:footnote w:type="continuationSeparator" w:id="0">
    <w:p w:rsidR="008E5DBC" w:rsidP="00567DC3" w:rsidRDefault="008E5DBC" w14:paraId="3254BC2F" w14:textId="77777777">
      <w:pPr>
        <w:pStyle w:val="PlainText"/>
      </w:pPr>
      <w:r>
        <w:continuationSeparator/>
      </w:r>
    </w:p>
  </w:footnote>
  <w:footnote w:type="continuationNotice" w:id="1">
    <w:p w:rsidR="00186E9B" w:rsidRDefault="00186E9B" w14:paraId="2BFA6A0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74B6C" w:rsidRDefault="00374B6C" w14:paraId="269E31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B2AA9"/>
    <w:multiLevelType w:val="singleLevel"/>
    <w:tmpl w:val="CE761726"/>
    <w:lvl w:ilvl="0">
      <w:start w:val="1"/>
      <w:numFmt w:val="bullet"/>
      <w:lvlText w:val=""/>
      <w:lvlJc w:val="left"/>
      <w:pPr>
        <w:tabs>
          <w:tab w:val="num" w:pos="360"/>
        </w:tabs>
        <w:ind w:left="360" w:hanging="360"/>
      </w:pPr>
      <w:rPr>
        <w:rFonts w:hint="default" w:ascii="Symbol" w:hAnsi="Symbol"/>
        <w:sz w:val="20"/>
      </w:rPr>
    </w:lvl>
  </w:abstractNum>
  <w:abstractNum w:abstractNumId="1" w15:restartNumberingAfterBreak="0">
    <w:nsid w:val="0D5E13A9"/>
    <w:multiLevelType w:val="hybridMultilevel"/>
    <w:tmpl w:val="29446EC0"/>
    <w:lvl w:ilvl="0" w:tplc="2F82F742">
      <w:start w:val="1"/>
      <w:numFmt w:val="decimal"/>
      <w:lvlText w:val="%1."/>
      <w:lvlJc w:val="left"/>
      <w:pPr>
        <w:ind w:left="590" w:hanging="420"/>
      </w:pPr>
      <w:rPr>
        <w:rFonts w:hint="default"/>
        <w:b/>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 w15:restartNumberingAfterBreak="0">
    <w:nsid w:val="13AD0208"/>
    <w:multiLevelType w:val="hybridMultilevel"/>
    <w:tmpl w:val="4C803FE0"/>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4BE78BF"/>
    <w:multiLevelType w:val="hybridMultilevel"/>
    <w:tmpl w:val="1952A9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DD6810"/>
    <w:multiLevelType w:val="hybridMultilevel"/>
    <w:tmpl w:val="DF0A039E"/>
    <w:lvl w:ilvl="0" w:tplc="CE761726">
      <w:start w:val="1"/>
      <w:numFmt w:val="bullet"/>
      <w:lvlText w:val=""/>
      <w:lvlJc w:val="left"/>
      <w:pPr>
        <w:tabs>
          <w:tab w:val="num" w:pos="360"/>
        </w:tabs>
        <w:ind w:left="360" w:hanging="360"/>
      </w:pPr>
      <w:rPr>
        <w:rFonts w:hint="default" w:ascii="Symbol" w:hAnsi="Symbol"/>
        <w:sz w:val="20"/>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8802BA8"/>
    <w:multiLevelType w:val="hybridMultilevel"/>
    <w:tmpl w:val="D6DA27B6"/>
    <w:lvl w:ilvl="0" w:tplc="CE761726">
      <w:start w:val="1"/>
      <w:numFmt w:val="bullet"/>
      <w:lvlText w:val=""/>
      <w:lvlJc w:val="left"/>
      <w:pPr>
        <w:tabs>
          <w:tab w:val="num" w:pos="360"/>
        </w:tabs>
        <w:ind w:left="360" w:hanging="360"/>
      </w:pPr>
      <w:rPr>
        <w:rFonts w:hint="default" w:ascii="Symbol" w:hAnsi="Symbol"/>
        <w:sz w:val="20"/>
      </w:rPr>
    </w:lvl>
    <w:lvl w:ilvl="1" w:tplc="04090001">
      <w:start w:val="1"/>
      <w:numFmt w:val="bullet"/>
      <w:lvlText w:val=""/>
      <w:lvlJc w:val="left"/>
      <w:pPr>
        <w:tabs>
          <w:tab w:val="num" w:pos="1440"/>
        </w:tabs>
        <w:ind w:left="1440" w:hanging="360"/>
      </w:pPr>
      <w:rPr>
        <w:rFonts w:hint="default" w:ascii="Symbol" w:hAnsi="Symbol"/>
        <w:sz w:val="20"/>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9F45374"/>
    <w:multiLevelType w:val="hybridMultilevel"/>
    <w:tmpl w:val="9B9428B0"/>
    <w:lvl w:ilvl="0" w:tplc="08090005">
      <w:start w:val="1"/>
      <w:numFmt w:val="bullet"/>
      <w:lvlText w:val=""/>
      <w:lvlJc w:val="left"/>
      <w:pPr>
        <w:tabs>
          <w:tab w:val="num" w:pos="360"/>
        </w:tabs>
        <w:ind w:left="36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EE90877"/>
    <w:multiLevelType w:val="hybridMultilevel"/>
    <w:tmpl w:val="EC1211B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Wingding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Wingding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1F832961"/>
    <w:multiLevelType w:val="hybridMultilevel"/>
    <w:tmpl w:val="2BE8AF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3BE4501"/>
    <w:multiLevelType w:val="hybridMultilevel"/>
    <w:tmpl w:val="A492025E"/>
    <w:lvl w:ilvl="0" w:tplc="CE761726">
      <w:start w:val="1"/>
      <w:numFmt w:val="bullet"/>
      <w:lvlText w:val=""/>
      <w:lvlJc w:val="left"/>
      <w:pPr>
        <w:tabs>
          <w:tab w:val="num" w:pos="360"/>
        </w:tabs>
        <w:ind w:left="360" w:hanging="360"/>
      </w:pPr>
      <w:rPr>
        <w:rFonts w:hint="default" w:ascii="Symbol" w:hAnsi="Symbol"/>
        <w:sz w:val="20"/>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5CA48B3"/>
    <w:multiLevelType w:val="hybridMultilevel"/>
    <w:tmpl w:val="8A5457C0"/>
    <w:lvl w:ilvl="0" w:tplc="FFFFFFFF">
      <w:start w:val="1"/>
      <w:numFmt w:val="bullet"/>
      <w:pStyle w:val="Bulletskeyfindings"/>
      <w:lvlText w:val=""/>
      <w:lvlJc w:val="left"/>
      <w:pPr>
        <w:tabs>
          <w:tab w:val="num" w:pos="360"/>
        </w:tabs>
        <w:ind w:left="360" w:hanging="360"/>
      </w:pPr>
      <w:rPr>
        <w:rFonts w:hint="default" w:ascii="Wingdings" w:hAnsi="Wingdings"/>
      </w:rPr>
    </w:lvl>
    <w:lvl w:ilvl="1" w:tplc="12A8F624">
      <w:start w:val="1"/>
      <w:numFmt w:val="bullet"/>
      <w:lvlText w:val=""/>
      <w:lvlJc w:val="left"/>
      <w:pPr>
        <w:tabs>
          <w:tab w:val="num" w:pos="1440"/>
        </w:tabs>
        <w:ind w:left="1440" w:hanging="360"/>
      </w:pPr>
      <w:rPr>
        <w:rFonts w:hint="default" w:ascii="Wingdings" w:hAnsi="Wingdings"/>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Wingdings"/>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Wingdings"/>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A9E7A47"/>
    <w:multiLevelType w:val="hybridMultilevel"/>
    <w:tmpl w:val="08090005"/>
    <w:lvl w:ilvl="0" w:tplc="76BA2D7E">
      <w:start w:val="1"/>
      <w:numFmt w:val="bullet"/>
      <w:lvlText w:val=""/>
      <w:lvlJc w:val="left"/>
      <w:pPr>
        <w:tabs>
          <w:tab w:val="num" w:pos="360"/>
        </w:tabs>
        <w:ind w:left="360" w:hanging="360"/>
      </w:pPr>
      <w:rPr>
        <w:rFonts w:hint="default" w:ascii="Wingdings" w:hAnsi="Wingdings"/>
      </w:rPr>
    </w:lvl>
    <w:lvl w:ilvl="1" w:tplc="B6C4F288">
      <w:numFmt w:val="decimal"/>
      <w:lvlText w:val=""/>
      <w:lvlJc w:val="left"/>
    </w:lvl>
    <w:lvl w:ilvl="2" w:tplc="EFB217E2">
      <w:numFmt w:val="decimal"/>
      <w:lvlText w:val=""/>
      <w:lvlJc w:val="left"/>
    </w:lvl>
    <w:lvl w:ilvl="3" w:tplc="A6488F62">
      <w:numFmt w:val="decimal"/>
      <w:lvlText w:val=""/>
      <w:lvlJc w:val="left"/>
    </w:lvl>
    <w:lvl w:ilvl="4" w:tplc="091860B6">
      <w:numFmt w:val="decimal"/>
      <w:lvlText w:val=""/>
      <w:lvlJc w:val="left"/>
    </w:lvl>
    <w:lvl w:ilvl="5" w:tplc="87CC472C">
      <w:numFmt w:val="decimal"/>
      <w:lvlText w:val=""/>
      <w:lvlJc w:val="left"/>
    </w:lvl>
    <w:lvl w:ilvl="6" w:tplc="CB202D2C">
      <w:numFmt w:val="decimal"/>
      <w:lvlText w:val=""/>
      <w:lvlJc w:val="left"/>
    </w:lvl>
    <w:lvl w:ilvl="7" w:tplc="8118DF60">
      <w:numFmt w:val="decimal"/>
      <w:lvlText w:val=""/>
      <w:lvlJc w:val="left"/>
    </w:lvl>
    <w:lvl w:ilvl="8" w:tplc="E988A7EA">
      <w:numFmt w:val="decimal"/>
      <w:lvlText w:val=""/>
      <w:lvlJc w:val="left"/>
    </w:lvl>
  </w:abstractNum>
  <w:abstractNum w:abstractNumId="12" w15:restartNumberingAfterBreak="0">
    <w:nsid w:val="4BE25E2D"/>
    <w:multiLevelType w:val="hybridMultilevel"/>
    <w:tmpl w:val="7CF659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4D8D5832"/>
    <w:multiLevelType w:val="hybridMultilevel"/>
    <w:tmpl w:val="8AFEC74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FE420F3"/>
    <w:multiLevelType w:val="hybridMultilevel"/>
    <w:tmpl w:val="7B96C9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1416467"/>
    <w:multiLevelType w:val="hybridMultilevel"/>
    <w:tmpl w:val="03F4103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58B0CD8"/>
    <w:multiLevelType w:val="hybridMultilevel"/>
    <w:tmpl w:val="CE761726"/>
    <w:lvl w:ilvl="0" w:tplc="1FBE10EC">
      <w:start w:val="1"/>
      <w:numFmt w:val="bullet"/>
      <w:lvlText w:val=""/>
      <w:lvlJc w:val="left"/>
      <w:pPr>
        <w:tabs>
          <w:tab w:val="num" w:pos="360"/>
        </w:tabs>
        <w:ind w:left="360" w:hanging="360"/>
      </w:pPr>
      <w:rPr>
        <w:rFonts w:hint="default" w:ascii="Symbol" w:hAnsi="Symbol"/>
        <w:sz w:val="20"/>
      </w:rPr>
    </w:lvl>
    <w:lvl w:ilvl="1" w:tplc="82BCC624">
      <w:numFmt w:val="decimal"/>
      <w:lvlText w:val=""/>
      <w:lvlJc w:val="left"/>
    </w:lvl>
    <w:lvl w:ilvl="2" w:tplc="FB464682">
      <w:numFmt w:val="decimal"/>
      <w:lvlText w:val=""/>
      <w:lvlJc w:val="left"/>
    </w:lvl>
    <w:lvl w:ilvl="3" w:tplc="5CF21906">
      <w:numFmt w:val="decimal"/>
      <w:lvlText w:val=""/>
      <w:lvlJc w:val="left"/>
    </w:lvl>
    <w:lvl w:ilvl="4" w:tplc="8116A59A">
      <w:numFmt w:val="decimal"/>
      <w:lvlText w:val=""/>
      <w:lvlJc w:val="left"/>
    </w:lvl>
    <w:lvl w:ilvl="5" w:tplc="99C0F0B8">
      <w:numFmt w:val="decimal"/>
      <w:lvlText w:val=""/>
      <w:lvlJc w:val="left"/>
    </w:lvl>
    <w:lvl w:ilvl="6" w:tplc="41223272">
      <w:numFmt w:val="decimal"/>
      <w:lvlText w:val=""/>
      <w:lvlJc w:val="left"/>
    </w:lvl>
    <w:lvl w:ilvl="7" w:tplc="A1326BA0">
      <w:numFmt w:val="decimal"/>
      <w:lvlText w:val=""/>
      <w:lvlJc w:val="left"/>
    </w:lvl>
    <w:lvl w:ilvl="8" w:tplc="66506520">
      <w:numFmt w:val="decimal"/>
      <w:lvlText w:val=""/>
      <w:lvlJc w:val="left"/>
    </w:lvl>
  </w:abstractNum>
  <w:abstractNum w:abstractNumId="17" w15:restartNumberingAfterBreak="0">
    <w:nsid w:val="6A936AB7"/>
    <w:multiLevelType w:val="hybridMultilevel"/>
    <w:tmpl w:val="69E25A58"/>
    <w:lvl w:ilvl="0" w:tplc="04090003">
      <w:start w:val="1"/>
      <w:numFmt w:val="bullet"/>
      <w:lvlText w:val="o"/>
      <w:lvlJc w:val="left"/>
      <w:pPr>
        <w:ind w:left="2520" w:hanging="360"/>
      </w:pPr>
      <w:rPr>
        <w:rFonts w:hint="default" w:ascii="Courier New" w:hAnsi="Courier New"/>
      </w:rPr>
    </w:lvl>
    <w:lvl w:ilvl="1" w:tplc="04090003" w:tentative="1">
      <w:start w:val="1"/>
      <w:numFmt w:val="bullet"/>
      <w:lvlText w:val="o"/>
      <w:lvlJc w:val="left"/>
      <w:pPr>
        <w:ind w:left="3240" w:hanging="360"/>
      </w:pPr>
      <w:rPr>
        <w:rFonts w:hint="default" w:ascii="Courier New" w:hAnsi="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rPr>
    </w:lvl>
    <w:lvl w:ilvl="8" w:tplc="04090005" w:tentative="1">
      <w:start w:val="1"/>
      <w:numFmt w:val="bullet"/>
      <w:lvlText w:val=""/>
      <w:lvlJc w:val="left"/>
      <w:pPr>
        <w:ind w:left="8280" w:hanging="360"/>
      </w:pPr>
      <w:rPr>
        <w:rFonts w:hint="default" w:ascii="Wingdings" w:hAnsi="Wingdings"/>
      </w:rPr>
    </w:lvl>
  </w:abstractNum>
  <w:abstractNum w:abstractNumId="18" w15:restartNumberingAfterBreak="0">
    <w:nsid w:val="6CBE081C"/>
    <w:multiLevelType w:val="hybridMultilevel"/>
    <w:tmpl w:val="8A627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0122D9C"/>
    <w:multiLevelType w:val="hybridMultilevel"/>
    <w:tmpl w:val="72CC82F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Wingdings"/>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Wingdings"/>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Wingdings"/>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0" w15:restartNumberingAfterBreak="0">
    <w:nsid w:val="70583E30"/>
    <w:multiLevelType w:val="hybridMultilevel"/>
    <w:tmpl w:val="E318D3DC"/>
    <w:lvl w:ilvl="0" w:tplc="10501764">
      <w:start w:val="1"/>
      <w:numFmt w:val="bullet"/>
      <w:lvlText w:val=""/>
      <w:lvlJc w:val="left"/>
      <w:pPr>
        <w:ind w:left="108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rPr>
    </w:lvl>
    <w:lvl w:ilvl="8" w:tplc="04090005" w:tentative="1">
      <w:start w:val="1"/>
      <w:numFmt w:val="bullet"/>
      <w:lvlText w:val=""/>
      <w:lvlJc w:val="left"/>
      <w:pPr>
        <w:ind w:left="7560" w:hanging="360"/>
      </w:pPr>
      <w:rPr>
        <w:rFonts w:hint="default" w:ascii="Wingdings" w:hAnsi="Wingdings"/>
      </w:rPr>
    </w:lvl>
  </w:abstractNum>
  <w:abstractNum w:abstractNumId="21" w15:restartNumberingAfterBreak="0">
    <w:nsid w:val="7148146B"/>
    <w:multiLevelType w:val="hybridMultilevel"/>
    <w:tmpl w:val="DFE4BB78"/>
    <w:lvl w:ilvl="0" w:tplc="DF88143A">
      <w:start w:val="1"/>
      <w:numFmt w:val="bullet"/>
      <w:pStyle w:val="aLCPbulletlist"/>
      <w:lvlText w:val=""/>
      <w:lvlJc w:val="left"/>
      <w:pPr>
        <w:tabs>
          <w:tab w:val="num" w:pos="1040"/>
        </w:tabs>
        <w:ind w:left="1040" w:hanging="360"/>
      </w:pPr>
      <w:rPr>
        <w:rFonts w:hint="default" w:ascii="Symbol" w:hAnsi="Symbol"/>
      </w:rPr>
    </w:lvl>
    <w:lvl w:ilvl="1" w:tplc="5B3A4E6C">
      <w:numFmt w:val="decimal"/>
      <w:lvlText w:val=""/>
      <w:lvlJc w:val="left"/>
    </w:lvl>
    <w:lvl w:ilvl="2" w:tplc="E4063B6A">
      <w:numFmt w:val="decimal"/>
      <w:lvlText w:val=""/>
      <w:lvlJc w:val="left"/>
    </w:lvl>
    <w:lvl w:ilvl="3" w:tplc="E2D23E74">
      <w:numFmt w:val="decimal"/>
      <w:lvlText w:val=""/>
      <w:lvlJc w:val="left"/>
    </w:lvl>
    <w:lvl w:ilvl="4" w:tplc="6802B174">
      <w:numFmt w:val="decimal"/>
      <w:lvlText w:val=""/>
      <w:lvlJc w:val="left"/>
    </w:lvl>
    <w:lvl w:ilvl="5" w:tplc="2E9EB928">
      <w:numFmt w:val="decimal"/>
      <w:lvlText w:val=""/>
      <w:lvlJc w:val="left"/>
    </w:lvl>
    <w:lvl w:ilvl="6" w:tplc="E49483BE">
      <w:numFmt w:val="decimal"/>
      <w:lvlText w:val=""/>
      <w:lvlJc w:val="left"/>
    </w:lvl>
    <w:lvl w:ilvl="7" w:tplc="8C866340">
      <w:numFmt w:val="decimal"/>
      <w:lvlText w:val=""/>
      <w:lvlJc w:val="left"/>
    </w:lvl>
    <w:lvl w:ilvl="8" w:tplc="026643C4">
      <w:numFmt w:val="decimal"/>
      <w:lvlText w:val=""/>
      <w:lvlJc w:val="left"/>
    </w:lvl>
  </w:abstractNum>
  <w:abstractNum w:abstractNumId="22" w15:restartNumberingAfterBreak="0">
    <w:nsid w:val="76CC5493"/>
    <w:multiLevelType w:val="hybridMultilevel"/>
    <w:tmpl w:val="9AE26FE4"/>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23" w15:restartNumberingAfterBreak="0">
    <w:nsid w:val="783B2F70"/>
    <w:multiLevelType w:val="hybridMultilevel"/>
    <w:tmpl w:val="2D5439A4"/>
    <w:lvl w:ilvl="0" w:tplc="10501764">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8FB1439"/>
    <w:multiLevelType w:val="hybridMultilevel"/>
    <w:tmpl w:val="E95E7198"/>
    <w:lvl w:ilvl="0" w:tplc="10501764">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A7A5B34"/>
    <w:multiLevelType w:val="hybridMultilevel"/>
    <w:tmpl w:val="CE761726"/>
    <w:lvl w:ilvl="0" w:tplc="D4986C4A">
      <w:start w:val="1"/>
      <w:numFmt w:val="bullet"/>
      <w:lvlText w:val=""/>
      <w:lvlJc w:val="left"/>
      <w:pPr>
        <w:tabs>
          <w:tab w:val="num" w:pos="360"/>
        </w:tabs>
        <w:ind w:left="360" w:hanging="360"/>
      </w:pPr>
      <w:rPr>
        <w:rFonts w:hint="default" w:ascii="Symbol" w:hAnsi="Symbol"/>
        <w:sz w:val="20"/>
      </w:rPr>
    </w:lvl>
    <w:lvl w:ilvl="1" w:tplc="CA4C4D78">
      <w:numFmt w:val="decimal"/>
      <w:lvlText w:val=""/>
      <w:lvlJc w:val="left"/>
    </w:lvl>
    <w:lvl w:ilvl="2" w:tplc="43D81266">
      <w:numFmt w:val="decimal"/>
      <w:lvlText w:val=""/>
      <w:lvlJc w:val="left"/>
    </w:lvl>
    <w:lvl w:ilvl="3" w:tplc="26BA0A1A">
      <w:numFmt w:val="decimal"/>
      <w:lvlText w:val=""/>
      <w:lvlJc w:val="left"/>
    </w:lvl>
    <w:lvl w:ilvl="4" w:tplc="CF441032">
      <w:numFmt w:val="decimal"/>
      <w:lvlText w:val=""/>
      <w:lvlJc w:val="left"/>
    </w:lvl>
    <w:lvl w:ilvl="5" w:tplc="ABF0AB36">
      <w:numFmt w:val="decimal"/>
      <w:lvlText w:val=""/>
      <w:lvlJc w:val="left"/>
    </w:lvl>
    <w:lvl w:ilvl="6" w:tplc="A61E746C">
      <w:numFmt w:val="decimal"/>
      <w:lvlText w:val=""/>
      <w:lvlJc w:val="left"/>
    </w:lvl>
    <w:lvl w:ilvl="7" w:tplc="C69CD04A">
      <w:numFmt w:val="decimal"/>
      <w:lvlText w:val=""/>
      <w:lvlJc w:val="left"/>
    </w:lvl>
    <w:lvl w:ilvl="8" w:tplc="4150EDB4">
      <w:numFmt w:val="decimal"/>
      <w:lvlText w:val=""/>
      <w:lvlJc w:val="left"/>
    </w:lvl>
  </w:abstractNum>
  <w:abstractNum w:abstractNumId="26" w15:restartNumberingAfterBreak="0">
    <w:nsid w:val="7DAC145E"/>
    <w:multiLevelType w:val="hybridMultilevel"/>
    <w:tmpl w:val="1FF6AC7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num w:numId="1">
    <w:abstractNumId w:val="16"/>
  </w:num>
  <w:num w:numId="2">
    <w:abstractNumId w:val="25"/>
  </w:num>
  <w:num w:numId="3">
    <w:abstractNumId w:val="0"/>
  </w:num>
  <w:num w:numId="4">
    <w:abstractNumId w:val="11"/>
  </w:num>
  <w:num w:numId="5">
    <w:abstractNumId w:val="5"/>
  </w:num>
  <w:num w:numId="6">
    <w:abstractNumId w:val="6"/>
  </w:num>
  <w:num w:numId="7">
    <w:abstractNumId w:val="2"/>
  </w:num>
  <w:num w:numId="8">
    <w:abstractNumId w:val="9"/>
  </w:num>
  <w:num w:numId="9">
    <w:abstractNumId w:val="7"/>
  </w:num>
  <w:num w:numId="10">
    <w:abstractNumId w:val="12"/>
  </w:num>
  <w:num w:numId="11">
    <w:abstractNumId w:val="13"/>
  </w:num>
  <w:num w:numId="12">
    <w:abstractNumId w:val="19"/>
  </w:num>
  <w:num w:numId="13">
    <w:abstractNumId w:val="4"/>
  </w:num>
  <w:num w:numId="14">
    <w:abstractNumId w:val="8"/>
  </w:num>
  <w:num w:numId="15">
    <w:abstractNumId w:val="15"/>
  </w:num>
  <w:num w:numId="16">
    <w:abstractNumId w:val="26"/>
  </w:num>
  <w:num w:numId="17">
    <w:abstractNumId w:val="17"/>
  </w:num>
  <w:num w:numId="18">
    <w:abstractNumId w:val="3"/>
  </w:num>
  <w:num w:numId="19">
    <w:abstractNumId w:val="10"/>
  </w:num>
  <w:num w:numId="20">
    <w:abstractNumId w:val="21"/>
  </w:num>
  <w:num w:numId="21">
    <w:abstractNumId w:val="24"/>
  </w:num>
  <w:num w:numId="22">
    <w:abstractNumId w:val="23"/>
  </w:num>
  <w:num w:numId="23">
    <w:abstractNumId w:val="20"/>
  </w:num>
  <w:num w:numId="24">
    <w:abstractNumId w:val="1"/>
  </w:num>
  <w:num w:numId="25">
    <w:abstractNumId w:val="14"/>
  </w:num>
  <w:num w:numId="26">
    <w:abstractNumId w:val="22"/>
  </w:num>
  <w:num w:numId="27">
    <w:abstractNumId w:val="18"/>
  </w:num>
  <w:numIdMacAtCleanup w:val="2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7A2"/>
    <w:rsid w:val="000003C8"/>
    <w:rsid w:val="00024259"/>
    <w:rsid w:val="00036693"/>
    <w:rsid w:val="0006209F"/>
    <w:rsid w:val="000757E4"/>
    <w:rsid w:val="000B10DC"/>
    <w:rsid w:val="000C5670"/>
    <w:rsid w:val="000D7887"/>
    <w:rsid w:val="00112957"/>
    <w:rsid w:val="00120135"/>
    <w:rsid w:val="00125396"/>
    <w:rsid w:val="00145B21"/>
    <w:rsid w:val="00186E9B"/>
    <w:rsid w:val="001A20EA"/>
    <w:rsid w:val="00225729"/>
    <w:rsid w:val="00241FDA"/>
    <w:rsid w:val="002623A8"/>
    <w:rsid w:val="002634D5"/>
    <w:rsid w:val="00266A1A"/>
    <w:rsid w:val="00270EEF"/>
    <w:rsid w:val="00286B89"/>
    <w:rsid w:val="00293B6A"/>
    <w:rsid w:val="002E1B31"/>
    <w:rsid w:val="002E3F89"/>
    <w:rsid w:val="002E7641"/>
    <w:rsid w:val="002E7860"/>
    <w:rsid w:val="0031106B"/>
    <w:rsid w:val="00314E67"/>
    <w:rsid w:val="00325435"/>
    <w:rsid w:val="003526D1"/>
    <w:rsid w:val="0035535D"/>
    <w:rsid w:val="00374B6C"/>
    <w:rsid w:val="003847B1"/>
    <w:rsid w:val="00396A5D"/>
    <w:rsid w:val="003C1E85"/>
    <w:rsid w:val="003F02B2"/>
    <w:rsid w:val="003F4803"/>
    <w:rsid w:val="00400177"/>
    <w:rsid w:val="0042134A"/>
    <w:rsid w:val="0044546C"/>
    <w:rsid w:val="004612D6"/>
    <w:rsid w:val="00471560"/>
    <w:rsid w:val="00484065"/>
    <w:rsid w:val="00486DAE"/>
    <w:rsid w:val="004C18CE"/>
    <w:rsid w:val="004E58A2"/>
    <w:rsid w:val="005024E4"/>
    <w:rsid w:val="005068DE"/>
    <w:rsid w:val="00546455"/>
    <w:rsid w:val="005616A1"/>
    <w:rsid w:val="005627BD"/>
    <w:rsid w:val="005641B8"/>
    <w:rsid w:val="00567DC3"/>
    <w:rsid w:val="005C2A9B"/>
    <w:rsid w:val="005D3708"/>
    <w:rsid w:val="005D64AA"/>
    <w:rsid w:val="005E48A9"/>
    <w:rsid w:val="006151E9"/>
    <w:rsid w:val="006467A3"/>
    <w:rsid w:val="00650097"/>
    <w:rsid w:val="00667699"/>
    <w:rsid w:val="00677F0B"/>
    <w:rsid w:val="006858CB"/>
    <w:rsid w:val="006927DD"/>
    <w:rsid w:val="0069470D"/>
    <w:rsid w:val="006A6DD5"/>
    <w:rsid w:val="006D0BB7"/>
    <w:rsid w:val="006D220D"/>
    <w:rsid w:val="006D44E4"/>
    <w:rsid w:val="007143BC"/>
    <w:rsid w:val="007725E0"/>
    <w:rsid w:val="00773D71"/>
    <w:rsid w:val="00791F47"/>
    <w:rsid w:val="007978F6"/>
    <w:rsid w:val="007A3785"/>
    <w:rsid w:val="007B2C5D"/>
    <w:rsid w:val="007B5670"/>
    <w:rsid w:val="007D695A"/>
    <w:rsid w:val="007E532B"/>
    <w:rsid w:val="007F31B8"/>
    <w:rsid w:val="00801EF8"/>
    <w:rsid w:val="0083235F"/>
    <w:rsid w:val="00853181"/>
    <w:rsid w:val="008621EF"/>
    <w:rsid w:val="00884058"/>
    <w:rsid w:val="008A041F"/>
    <w:rsid w:val="008C6F9C"/>
    <w:rsid w:val="008D5531"/>
    <w:rsid w:val="008E479C"/>
    <w:rsid w:val="008E5DBC"/>
    <w:rsid w:val="008F2C8C"/>
    <w:rsid w:val="008F4349"/>
    <w:rsid w:val="00920BB3"/>
    <w:rsid w:val="0093056A"/>
    <w:rsid w:val="00955221"/>
    <w:rsid w:val="0096328A"/>
    <w:rsid w:val="00981BA1"/>
    <w:rsid w:val="00994BC6"/>
    <w:rsid w:val="009A1A97"/>
    <w:rsid w:val="009B33A1"/>
    <w:rsid w:val="009C0967"/>
    <w:rsid w:val="009C2DFF"/>
    <w:rsid w:val="009C56B2"/>
    <w:rsid w:val="009E0B2B"/>
    <w:rsid w:val="009E6EC7"/>
    <w:rsid w:val="009F769E"/>
    <w:rsid w:val="00A04AEA"/>
    <w:rsid w:val="00A262B5"/>
    <w:rsid w:val="00A60DD4"/>
    <w:rsid w:val="00A643E4"/>
    <w:rsid w:val="00A71BB2"/>
    <w:rsid w:val="00A75C3C"/>
    <w:rsid w:val="00AB57C8"/>
    <w:rsid w:val="00AB61B2"/>
    <w:rsid w:val="00AD0714"/>
    <w:rsid w:val="00AE00F4"/>
    <w:rsid w:val="00B25F3E"/>
    <w:rsid w:val="00B366FB"/>
    <w:rsid w:val="00B5234D"/>
    <w:rsid w:val="00B54129"/>
    <w:rsid w:val="00B9327B"/>
    <w:rsid w:val="00BA23DC"/>
    <w:rsid w:val="00BB5F9F"/>
    <w:rsid w:val="00BE2B93"/>
    <w:rsid w:val="00BF3113"/>
    <w:rsid w:val="00C024D7"/>
    <w:rsid w:val="00C03256"/>
    <w:rsid w:val="00C102D3"/>
    <w:rsid w:val="00C56690"/>
    <w:rsid w:val="00C618F5"/>
    <w:rsid w:val="00C63516"/>
    <w:rsid w:val="00C7097E"/>
    <w:rsid w:val="00C70D66"/>
    <w:rsid w:val="00C91F8D"/>
    <w:rsid w:val="00C930BC"/>
    <w:rsid w:val="00CB50D8"/>
    <w:rsid w:val="00CB67AD"/>
    <w:rsid w:val="00CC1503"/>
    <w:rsid w:val="00D169CB"/>
    <w:rsid w:val="00D23676"/>
    <w:rsid w:val="00D45D9C"/>
    <w:rsid w:val="00D62CF6"/>
    <w:rsid w:val="00D829C1"/>
    <w:rsid w:val="00D93CCD"/>
    <w:rsid w:val="00DA3558"/>
    <w:rsid w:val="00DC39C3"/>
    <w:rsid w:val="00DF26F4"/>
    <w:rsid w:val="00DF47CC"/>
    <w:rsid w:val="00E90CC3"/>
    <w:rsid w:val="00EE4681"/>
    <w:rsid w:val="00F01164"/>
    <w:rsid w:val="00F06ACA"/>
    <w:rsid w:val="00F17448"/>
    <w:rsid w:val="00F44144"/>
    <w:rsid w:val="00F445B4"/>
    <w:rsid w:val="00F45A44"/>
    <w:rsid w:val="00F51CB6"/>
    <w:rsid w:val="00F53152"/>
    <w:rsid w:val="00F95EEB"/>
    <w:rsid w:val="00FB026A"/>
    <w:rsid w:val="00FB57A2"/>
    <w:rsid w:val="00FF5D6A"/>
    <w:rsid w:val="00FF6B8E"/>
    <w:rsid w:val="0217E44A"/>
    <w:rsid w:val="04BC93E0"/>
    <w:rsid w:val="07E140F8"/>
    <w:rsid w:val="0A708C4B"/>
    <w:rsid w:val="0C0148D0"/>
    <w:rsid w:val="0C105CEC"/>
    <w:rsid w:val="0ECB8341"/>
    <w:rsid w:val="10F5420F"/>
    <w:rsid w:val="12063496"/>
    <w:rsid w:val="14F4DC65"/>
    <w:rsid w:val="15A288EA"/>
    <w:rsid w:val="1E606940"/>
    <w:rsid w:val="1E64077F"/>
    <w:rsid w:val="21B4F436"/>
    <w:rsid w:val="21F997DB"/>
    <w:rsid w:val="23B8B3E0"/>
    <w:rsid w:val="2660F9B7"/>
    <w:rsid w:val="284BE4B9"/>
    <w:rsid w:val="29159A00"/>
    <w:rsid w:val="2AA882D1"/>
    <w:rsid w:val="2C9DD53C"/>
    <w:rsid w:val="2D2575DF"/>
    <w:rsid w:val="2DA1A4F8"/>
    <w:rsid w:val="311DABD3"/>
    <w:rsid w:val="3396EE1A"/>
    <w:rsid w:val="340F3649"/>
    <w:rsid w:val="3581461B"/>
    <w:rsid w:val="3701978B"/>
    <w:rsid w:val="38EF8AFB"/>
    <w:rsid w:val="3972218A"/>
    <w:rsid w:val="3A679561"/>
    <w:rsid w:val="3E56465A"/>
    <w:rsid w:val="429E4AA8"/>
    <w:rsid w:val="46C7D836"/>
    <w:rsid w:val="4714FE10"/>
    <w:rsid w:val="4B544B56"/>
    <w:rsid w:val="4C94C2A5"/>
    <w:rsid w:val="4E86CE27"/>
    <w:rsid w:val="4FF723E2"/>
    <w:rsid w:val="52E64F5A"/>
    <w:rsid w:val="533AE7D9"/>
    <w:rsid w:val="549F90E6"/>
    <w:rsid w:val="55987BD1"/>
    <w:rsid w:val="5617A58E"/>
    <w:rsid w:val="5772074F"/>
    <w:rsid w:val="57A530EB"/>
    <w:rsid w:val="5A3A076B"/>
    <w:rsid w:val="5A3C24A2"/>
    <w:rsid w:val="5D5BE5A8"/>
    <w:rsid w:val="6195FF93"/>
    <w:rsid w:val="61CD6460"/>
    <w:rsid w:val="62149768"/>
    <w:rsid w:val="63C6E439"/>
    <w:rsid w:val="6E0FBCBF"/>
    <w:rsid w:val="6E20BBC5"/>
    <w:rsid w:val="6EC6AF50"/>
    <w:rsid w:val="72EA3064"/>
    <w:rsid w:val="73ADD699"/>
    <w:rsid w:val="745D24B0"/>
    <w:rsid w:val="772CC7E9"/>
    <w:rsid w:val="778B1FE8"/>
    <w:rsid w:val="79099A07"/>
    <w:rsid w:val="7BD2A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79B74D"/>
  <w15:docId w15:val="{A4A24FC0-9384-4375-95AE-2EBA9A2583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B57A2"/>
    <w:rPr>
      <w:rFonts w:eastAsia="SimSun"/>
      <w:sz w:val="24"/>
      <w:szCs w:val="24"/>
      <w:lang w:val="en-GB" w:eastAsia="zh-CN"/>
    </w:rPr>
  </w:style>
  <w:style w:type="paragraph" w:styleId="Heading1">
    <w:name w:val="heading 1"/>
    <w:basedOn w:val="Normal"/>
    <w:next w:val="Normal"/>
    <w:link w:val="Heading1Char"/>
    <w:qFormat/>
    <w:rsid w:val="005024E4"/>
    <w:pPr>
      <w:keepNext/>
      <w:outlineLvl w:val="0"/>
    </w:pPr>
    <w:rPr>
      <w:rFonts w:eastAsia="Times New Roman"/>
      <w:b/>
      <w:sz w:val="28"/>
      <w:szCs w:val="20"/>
      <w:u w:val="single"/>
      <w:lang w:eastAsia="en-US"/>
    </w:rPr>
  </w:style>
  <w:style w:type="paragraph" w:styleId="Heading2">
    <w:name w:val="heading 2"/>
    <w:basedOn w:val="Normal"/>
    <w:next w:val="Normal"/>
    <w:link w:val="Heading2Char"/>
    <w:qFormat/>
    <w:rsid w:val="005024E4"/>
    <w:pPr>
      <w:keepNext/>
      <w:outlineLvl w:val="1"/>
    </w:pPr>
    <w:rPr>
      <w:rFonts w:eastAsia="Times New Roman"/>
      <w:b/>
      <w:szCs w:val="20"/>
      <w:u w:val="single"/>
      <w:lang w:eastAsia="en-US"/>
    </w:rPr>
  </w:style>
  <w:style w:type="paragraph" w:styleId="Heading3">
    <w:name w:val="heading 3"/>
    <w:basedOn w:val="Normal"/>
    <w:next w:val="Normal"/>
    <w:link w:val="Heading3Char"/>
    <w:qFormat/>
    <w:rsid w:val="005024E4"/>
    <w:pPr>
      <w:keepNext/>
      <w:outlineLvl w:val="2"/>
    </w:pPr>
    <w:rPr>
      <w:rFonts w:eastAsia="Times New Roman"/>
      <w:szCs w:val="20"/>
      <w:u w:val="single"/>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lainText">
    <w:name w:val="Plain Text"/>
    <w:basedOn w:val="Normal"/>
    <w:rsid w:val="00C618F5"/>
    <w:rPr>
      <w:rFonts w:ascii="Courier New" w:hAnsi="Courier New" w:eastAsia="Times New Roman" w:cs="Courier New"/>
      <w:sz w:val="20"/>
      <w:szCs w:val="20"/>
      <w:lang w:eastAsia="en-GB"/>
    </w:rPr>
  </w:style>
  <w:style w:type="table" w:styleId="TableGrid">
    <w:name w:val="Table Grid"/>
    <w:basedOn w:val="TableNormal"/>
    <w:rsid w:val="00567D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rsid w:val="000757E4"/>
    <w:pPr>
      <w:tabs>
        <w:tab w:val="center" w:pos="4153"/>
        <w:tab w:val="right" w:pos="8306"/>
      </w:tabs>
    </w:pPr>
  </w:style>
  <w:style w:type="character" w:styleId="PageNumber">
    <w:name w:val="page number"/>
    <w:basedOn w:val="DefaultParagraphFont"/>
    <w:rsid w:val="000757E4"/>
  </w:style>
  <w:style w:type="paragraph" w:styleId="BalloonText">
    <w:name w:val="Balloon Text"/>
    <w:basedOn w:val="Normal"/>
    <w:semiHidden/>
    <w:rsid w:val="009E0B2B"/>
    <w:rPr>
      <w:rFonts w:ascii="Tahoma" w:hAnsi="Tahoma" w:cs="Tahoma"/>
      <w:sz w:val="16"/>
      <w:szCs w:val="16"/>
    </w:rPr>
  </w:style>
  <w:style w:type="paragraph" w:styleId="Header">
    <w:name w:val="header"/>
    <w:basedOn w:val="Normal"/>
    <w:link w:val="HeaderChar"/>
    <w:rsid w:val="00314E67"/>
    <w:pPr>
      <w:tabs>
        <w:tab w:val="center" w:pos="4513"/>
        <w:tab w:val="right" w:pos="9026"/>
      </w:tabs>
    </w:pPr>
  </w:style>
  <w:style w:type="character" w:styleId="HeaderChar" w:customStyle="1">
    <w:name w:val="Header Char"/>
    <w:basedOn w:val="DefaultParagraphFont"/>
    <w:link w:val="Header"/>
    <w:rsid w:val="00314E67"/>
    <w:rPr>
      <w:rFonts w:eastAsia="SimSun"/>
      <w:sz w:val="24"/>
      <w:szCs w:val="24"/>
      <w:lang w:val="en-GB" w:eastAsia="zh-CN"/>
    </w:rPr>
  </w:style>
  <w:style w:type="character" w:styleId="FooterChar" w:customStyle="1">
    <w:name w:val="Footer Char"/>
    <w:basedOn w:val="DefaultParagraphFont"/>
    <w:link w:val="Footer"/>
    <w:uiPriority w:val="99"/>
    <w:rsid w:val="00314E67"/>
    <w:rPr>
      <w:rFonts w:eastAsia="SimSun"/>
      <w:sz w:val="24"/>
      <w:szCs w:val="24"/>
      <w:lang w:val="en-GB" w:eastAsia="zh-CN"/>
    </w:rPr>
  </w:style>
  <w:style w:type="paragraph" w:styleId="ListParagraph">
    <w:name w:val="List Paragraph"/>
    <w:basedOn w:val="Normal"/>
    <w:qFormat/>
    <w:rsid w:val="004E58A2"/>
    <w:pPr>
      <w:ind w:left="720"/>
      <w:contextualSpacing/>
    </w:pPr>
  </w:style>
  <w:style w:type="paragraph" w:styleId="NormalWeb">
    <w:name w:val="Normal (Web)"/>
    <w:basedOn w:val="Normal"/>
    <w:uiPriority w:val="99"/>
    <w:unhideWhenUsed/>
    <w:rsid w:val="00C91F8D"/>
    <w:pPr>
      <w:spacing w:before="100" w:beforeAutospacing="1" w:after="100" w:afterAutospacing="1"/>
    </w:pPr>
    <w:rPr>
      <w:rFonts w:eastAsia="Times New Roman"/>
      <w:lang w:eastAsia="en-GB"/>
    </w:rPr>
  </w:style>
  <w:style w:type="character" w:styleId="Heading1Char" w:customStyle="1">
    <w:name w:val="Heading 1 Char"/>
    <w:basedOn w:val="DefaultParagraphFont"/>
    <w:link w:val="Heading1"/>
    <w:rsid w:val="005024E4"/>
    <w:rPr>
      <w:b/>
      <w:sz w:val="28"/>
      <w:u w:val="single"/>
      <w:lang w:val="en-GB"/>
    </w:rPr>
  </w:style>
  <w:style w:type="character" w:styleId="Heading2Char" w:customStyle="1">
    <w:name w:val="Heading 2 Char"/>
    <w:basedOn w:val="DefaultParagraphFont"/>
    <w:link w:val="Heading2"/>
    <w:rsid w:val="005024E4"/>
    <w:rPr>
      <w:b/>
      <w:sz w:val="24"/>
      <w:u w:val="single"/>
      <w:lang w:val="en-GB"/>
    </w:rPr>
  </w:style>
  <w:style w:type="character" w:styleId="Heading3Char" w:customStyle="1">
    <w:name w:val="Heading 3 Char"/>
    <w:basedOn w:val="DefaultParagraphFont"/>
    <w:link w:val="Heading3"/>
    <w:rsid w:val="005024E4"/>
    <w:rPr>
      <w:sz w:val="24"/>
      <w:u w:val="single"/>
      <w:lang w:val="en-GB"/>
    </w:rPr>
  </w:style>
  <w:style w:type="paragraph" w:styleId="BodyText">
    <w:name w:val="Body Text"/>
    <w:basedOn w:val="Normal"/>
    <w:link w:val="BodyTextChar"/>
    <w:rsid w:val="005024E4"/>
    <w:rPr>
      <w:rFonts w:eastAsia="Times New Roman"/>
      <w:szCs w:val="20"/>
      <w:lang w:eastAsia="en-US"/>
    </w:rPr>
  </w:style>
  <w:style w:type="character" w:styleId="BodyTextChar" w:customStyle="1">
    <w:name w:val="Body Text Char"/>
    <w:basedOn w:val="DefaultParagraphFont"/>
    <w:link w:val="BodyText"/>
    <w:rsid w:val="005024E4"/>
    <w:rPr>
      <w:sz w:val="24"/>
      <w:lang w:val="en-GB"/>
    </w:rPr>
  </w:style>
  <w:style w:type="paragraph" w:styleId="BodyText2">
    <w:name w:val="Body Text 2"/>
    <w:basedOn w:val="Normal"/>
    <w:link w:val="BodyText2Char"/>
    <w:rsid w:val="005024E4"/>
    <w:pPr>
      <w:jc w:val="center"/>
    </w:pPr>
    <w:rPr>
      <w:rFonts w:ascii="Arial Black" w:hAnsi="Arial Black" w:eastAsia="Times New Roman"/>
      <w:b/>
      <w:szCs w:val="20"/>
      <w:lang w:eastAsia="en-US"/>
    </w:rPr>
  </w:style>
  <w:style w:type="character" w:styleId="BodyText2Char" w:customStyle="1">
    <w:name w:val="Body Text 2 Char"/>
    <w:basedOn w:val="DefaultParagraphFont"/>
    <w:link w:val="BodyText2"/>
    <w:rsid w:val="005024E4"/>
    <w:rPr>
      <w:rFonts w:ascii="Arial Black" w:hAnsi="Arial Black"/>
      <w:b/>
      <w:sz w:val="24"/>
      <w:lang w:val="en-GB"/>
    </w:rPr>
  </w:style>
  <w:style w:type="paragraph" w:styleId="Bulletskeyfindings" w:customStyle="1">
    <w:name w:val="Bullets (key findings)"/>
    <w:basedOn w:val="Normal"/>
    <w:link w:val="BulletskeyfindingsChar"/>
    <w:rsid w:val="005024E4"/>
    <w:pPr>
      <w:numPr>
        <w:numId w:val="19"/>
      </w:numPr>
      <w:spacing w:after="120"/>
    </w:pPr>
    <w:rPr>
      <w:rFonts w:ascii="Tahoma" w:hAnsi="Tahoma" w:eastAsia="Times New Roman"/>
      <w:color w:val="000000"/>
    </w:rPr>
  </w:style>
  <w:style w:type="character" w:styleId="BulletskeyfindingsChar" w:customStyle="1">
    <w:name w:val="Bullets (key findings) Char"/>
    <w:link w:val="Bulletskeyfindings"/>
    <w:rsid w:val="005024E4"/>
    <w:rPr>
      <w:rFonts w:ascii="Tahoma" w:hAnsi="Tahoma"/>
      <w:color w:val="000000"/>
      <w:sz w:val="24"/>
      <w:szCs w:val="24"/>
    </w:rPr>
  </w:style>
  <w:style w:type="character" w:styleId="aLCPboldbodytext" w:customStyle="1">
    <w:name w:val="a LCP bold body text"/>
    <w:rsid w:val="005024E4"/>
    <w:rPr>
      <w:rFonts w:ascii="Arial" w:hAnsi="Arial"/>
      <w:b/>
      <w:bCs/>
      <w:dstrike w:val="0"/>
      <w:sz w:val="22"/>
      <w:effect w:val="none"/>
      <w:vertAlign w:val="baseline"/>
    </w:rPr>
  </w:style>
  <w:style w:type="paragraph" w:styleId="aLCPSubhead" w:customStyle="1">
    <w:name w:val="a LCP Subhead"/>
    <w:autoRedefine/>
    <w:rsid w:val="005024E4"/>
    <w:pPr>
      <w:ind w:left="680" w:hanging="680"/>
    </w:pPr>
    <w:rPr>
      <w:rFonts w:cs="Arial"/>
      <w:sz w:val="24"/>
      <w:szCs w:val="22"/>
      <w:u w:val="single"/>
      <w:lang w:val="en-GB"/>
    </w:rPr>
  </w:style>
  <w:style w:type="paragraph" w:styleId="aLCPBodytext" w:customStyle="1">
    <w:name w:val="a LCP Body text"/>
    <w:autoRedefine/>
    <w:rsid w:val="005024E4"/>
    <w:rPr>
      <w:rFonts w:cs="Arial"/>
      <w:sz w:val="24"/>
      <w:lang w:val="en-GB"/>
    </w:rPr>
  </w:style>
  <w:style w:type="paragraph" w:styleId="aLCPbulletlist" w:customStyle="1">
    <w:name w:val="a LCP bullet list"/>
    <w:basedOn w:val="aLCPBodytext"/>
    <w:autoRedefine/>
    <w:rsid w:val="005024E4"/>
    <w:pPr>
      <w:numPr>
        <w:numId w:val="20"/>
      </w:numPr>
      <w:tabs>
        <w:tab w:val="clear" w:pos="1040"/>
      </w:tabs>
      <w:ind w:hanging="756"/>
    </w:pPr>
  </w:style>
  <w:style w:type="paragraph" w:styleId="Default" w:customStyle="1">
    <w:name w:val="Default"/>
    <w:rsid w:val="005024E4"/>
    <w:pPr>
      <w:autoSpaceDE w:val="0"/>
      <w:autoSpaceDN w:val="0"/>
      <w:adjustRightInd w:val="0"/>
    </w:pPr>
    <w:rPr>
      <w:color w:val="000000"/>
      <w:sz w:val="24"/>
      <w:szCs w:val="24"/>
      <w:lang w:val="en-GB" w:eastAsia="en-GB"/>
    </w:rPr>
  </w:style>
  <w:style w:type="character" w:styleId="Hyperlink">
    <w:name w:val="Hyperlink"/>
    <w:basedOn w:val="DefaultParagraphFont"/>
    <w:rsid w:val="00502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7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google.co.uk/url?sa=i&amp;rct=j&amp;q=pattishall+ce+primary+school&amp;source=images&amp;cd=&amp;cad=rja&amp;uact=8&amp;ved=0CAcQjRw&amp;url=http://www.pattishallschool.co.uk/&amp;ei=svZZVb7BGY-O7Aalk4OoDQ&amp;psig=AFQjCNEk11Mc-7-ZToVPevFdEwJSai4C2Q&amp;ust=1432045616113265" TargetMode="External" Id="rId8" /><Relationship Type="http://schemas.openxmlformats.org/officeDocument/2006/relationships/hyperlink" Target="http://www.northamptonshire.gov.uk/en/councilservices/children/virtual-school/Pages/default.aspx"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yperlink" Target="http://www.npps.info/"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northamptonshire.gov.uk/en/councilservices/EducationandLearning/Parents/Pages/Education-Entitlement-Service.aspx"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www.northamptonshire.gov.uk/en/councilservices/EducationandLearning/sen/EP/Pages/default.aspx"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www.northamptonshire.gov.uk/en/councilservices/EducationandLearning/sen/local-offer/Pages/default.aspx" TargetMode="External" Id="rId14" /><Relationship Type="http://schemas.openxmlformats.org/officeDocument/2006/relationships/glossaryDocument" Target="/word/glossary/document.xml" Id="R90faa160a73c4b1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2e3d0a5-be50-4b1c-853d-6cbc076ffb21}"/>
      </w:docPartPr>
      <w:docPartBody>
        <w:p w14:paraId="0DFB1C7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87FC0DC2C05884F8B641BEC840761A4" ma:contentTypeVersion="13" ma:contentTypeDescription="Create a new document." ma:contentTypeScope="" ma:versionID="7038bd43001637745d86e0a28c89ad43">
  <xsd:schema xmlns:xsd="http://www.w3.org/2001/XMLSchema" xmlns:xs="http://www.w3.org/2001/XMLSchema" xmlns:p="http://schemas.microsoft.com/office/2006/metadata/properties" xmlns:ns2="e9bc7448-2207-4cfa-a519-a5cfe94da6a7" xmlns:ns3="1a79e62b-dbf0-4f46-b8c2-12b4ebb4e8c2" targetNamespace="http://schemas.microsoft.com/office/2006/metadata/properties" ma:root="true" ma:fieldsID="46a15f7a12cc0e435992205941a67be1" ns2:_="" ns3:_="">
    <xsd:import namespace="e9bc7448-2207-4cfa-a519-a5cfe94da6a7"/>
    <xsd:import namespace="1a79e62b-dbf0-4f46-b8c2-12b4ebb4e8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c7448-2207-4cfa-a519-a5cfe94da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9e62b-dbf0-4f46-b8c2-12b4ebb4e8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a79e62b-dbf0-4f46-b8c2-12b4ebb4e8c2">
      <UserInfo>
        <DisplayName>Emma McLean</DisplayName>
        <AccountId>6</AccountId>
        <AccountType/>
      </UserInfo>
      <UserInfo>
        <DisplayName>Hannah Bowden</DisplayName>
        <AccountId>12</AccountId>
        <AccountType/>
      </UserInfo>
    </SharedWithUsers>
  </documentManagement>
</p:properties>
</file>

<file path=customXml/itemProps1.xml><?xml version="1.0" encoding="utf-8"?>
<ds:datastoreItem xmlns:ds="http://schemas.openxmlformats.org/officeDocument/2006/customXml" ds:itemID="{A02A56F2-C779-4781-B60B-80852C3AB06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F1DE0B1-4220-4CAD-8F72-6996DE4191E0}"/>
</file>

<file path=customXml/itemProps3.xml><?xml version="1.0" encoding="utf-8"?>
<ds:datastoreItem xmlns:ds="http://schemas.openxmlformats.org/officeDocument/2006/customXml" ds:itemID="{6A719382-A2AA-42A1-95E6-F0C73955A54C}"/>
</file>

<file path=customXml/itemProps4.xml><?xml version="1.0" encoding="utf-8"?>
<ds:datastoreItem xmlns:ds="http://schemas.openxmlformats.org/officeDocument/2006/customXml" ds:itemID="{7CB8D5A1-8A9D-47FE-9BF8-7B8F4A261D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NCC (School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cp:lastModifiedBy>Hannah Bowden</cp:lastModifiedBy>
  <cp:revision>7</cp:revision>
  <cp:lastPrinted>2018-07-17T22:23:00Z</cp:lastPrinted>
  <dcterms:created xsi:type="dcterms:W3CDTF">2018-09-11T03:44:00Z</dcterms:created>
  <dcterms:modified xsi:type="dcterms:W3CDTF">2021-09-06T12:53:05Z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0x010100D87FC0DC2C05884F8B641BEC840761A4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ies>
</file>