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54" w:rsidRPr="00DC107D" w:rsidRDefault="00DD1FE3" w:rsidP="00DD1FE3">
      <w:pPr>
        <w:tabs>
          <w:tab w:val="right" w:pos="9360"/>
        </w:tabs>
        <w:spacing w:after="0"/>
        <w:rPr>
          <w:rFonts w:ascii="Baskerville Old Face" w:hAnsi="Baskerville Old Face" w:cstheme="minorHAnsi"/>
          <w:b/>
          <w:sz w:val="24"/>
          <w:szCs w:val="24"/>
        </w:rPr>
      </w:pPr>
      <w:bookmarkStart w:id="0" w:name="_GoBack"/>
      <w:bookmarkEnd w:id="0"/>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r w:rsidR="00EC642E">
        <w:rPr>
          <w:rFonts w:ascii="Baskerville Old Face" w:hAnsi="Baskerville Old Face" w:cstheme="minorHAnsi"/>
          <w:b/>
          <w:sz w:val="24"/>
          <w:szCs w:val="24"/>
        </w:rPr>
        <w:t xml:space="preserve"> </w:t>
      </w:r>
    </w:p>
    <w:p w:rsidR="005C707F" w:rsidRDefault="00EF3A9C" w:rsidP="00DD1FE3">
      <w:pPr>
        <w:tabs>
          <w:tab w:val="right" w:pos="9360"/>
        </w:tabs>
        <w:spacing w:after="0"/>
        <w:rPr>
          <w:rFonts w:ascii="Baskerville Old Face" w:hAnsi="Baskerville Old Face" w:cstheme="minorHAnsi"/>
          <w:sz w:val="24"/>
          <w:szCs w:val="24"/>
        </w:rPr>
      </w:pPr>
      <w:r w:rsidRPr="0094465B">
        <w:rPr>
          <w:rFonts w:ascii="Baskerville Old Face" w:hAnsi="Baskerville Old Face" w:cstheme="minorHAnsi"/>
          <w:sz w:val="24"/>
          <w:szCs w:val="24"/>
        </w:rPr>
        <w:t>September 11</w:t>
      </w:r>
      <w:r w:rsidR="00407D41" w:rsidRPr="0094465B">
        <w:rPr>
          <w:rFonts w:ascii="Baskerville Old Face" w:hAnsi="Baskerville Old Face" w:cstheme="minorHAnsi"/>
          <w:sz w:val="24"/>
          <w:szCs w:val="24"/>
        </w:rPr>
        <w:t>,</w:t>
      </w:r>
      <w:r w:rsidR="00C900EE" w:rsidRPr="0094465B">
        <w:rPr>
          <w:rFonts w:ascii="Baskerville Old Face" w:hAnsi="Baskerville Old Face" w:cstheme="minorHAnsi"/>
          <w:sz w:val="24"/>
          <w:szCs w:val="24"/>
        </w:rPr>
        <w:t xml:space="preserve"> 201</w:t>
      </w:r>
      <w:r w:rsidR="00665681" w:rsidRPr="0094465B">
        <w:rPr>
          <w:rFonts w:ascii="Baskerville Old Face" w:hAnsi="Baskerville Old Face" w:cstheme="minorHAnsi"/>
          <w:sz w:val="24"/>
          <w:szCs w:val="24"/>
        </w:rPr>
        <w:t>8</w:t>
      </w:r>
      <w:r w:rsidR="006C3756">
        <w:rPr>
          <w:rFonts w:ascii="Baskerville Old Face" w:hAnsi="Baskerville Old Face" w:cstheme="minorHAnsi"/>
          <w:sz w:val="24"/>
          <w:szCs w:val="24"/>
        </w:rPr>
        <w:t>, 8:30-10:30</w:t>
      </w:r>
    </w:p>
    <w:p w:rsidR="00A872A0" w:rsidRDefault="002B751B" w:rsidP="00DD1FE3">
      <w:pPr>
        <w:tabs>
          <w:tab w:val="right" w:pos="9360"/>
        </w:tabs>
        <w:spacing w:after="0"/>
        <w:rPr>
          <w:rFonts w:ascii="Baskerville Old Face" w:hAnsi="Baskerville Old Face" w:cstheme="minorHAnsi"/>
          <w:sz w:val="24"/>
          <w:szCs w:val="24"/>
        </w:rPr>
      </w:pPr>
      <w:r w:rsidRPr="007465B1">
        <w:rPr>
          <w:rFonts w:ascii="Baskerville Old Face" w:hAnsi="Baskerville Old Face"/>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282806</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2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A872A0">
        <w:rPr>
          <w:rFonts w:ascii="Baskerville Old Face" w:hAnsi="Baskerville Old Face" w:cstheme="minorHAnsi"/>
          <w:sz w:val="24"/>
          <w:szCs w:val="24"/>
        </w:rPr>
        <w:t>Wilsonville Library</w:t>
      </w:r>
      <w:r w:rsidR="004B518D">
        <w:rPr>
          <w:rFonts w:ascii="Baskerville Old Face" w:hAnsi="Baskerville Old Face" w:cstheme="minorHAnsi"/>
          <w:sz w:val="24"/>
          <w:szCs w:val="24"/>
        </w:rPr>
        <w:t>- 8200 SW Wilsonville Rd.</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7470"/>
        <w:gridCol w:w="4750"/>
      </w:tblGrid>
      <w:tr w:rsidR="00A22B42" w:rsidRPr="0094465B" w:rsidTr="00082AD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747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4750" w:type="dxa"/>
          </w:tcPr>
          <w:p w:rsidR="00A22B42" w:rsidRPr="0094465B" w:rsidRDefault="00082AD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Pr>
                <w:rFonts w:ascii="Baskerville Old Face" w:hAnsi="Baskerville Old Face" w:cstheme="minorHAnsi"/>
                <w:sz w:val="20"/>
                <w:szCs w:val="20"/>
              </w:rPr>
              <w:t>Notes</w:t>
            </w:r>
          </w:p>
        </w:tc>
      </w:tr>
      <w:tr w:rsidR="00A22B42" w:rsidRPr="0094465B" w:rsidTr="00082AD2">
        <w:trPr>
          <w:trHeight w:val="303"/>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94465B" w:rsidP="00254C56">
            <w:pPr>
              <w:rPr>
                <w:rFonts w:ascii="Baskerville Old Face" w:hAnsi="Baskerville Old Face"/>
                <w:b w:val="0"/>
                <w:sz w:val="20"/>
                <w:szCs w:val="20"/>
              </w:rPr>
            </w:pPr>
            <w:r w:rsidRPr="0094465B">
              <w:rPr>
                <w:rFonts w:ascii="Baskerville Old Face" w:hAnsi="Baskerville Old Face"/>
                <w:b w:val="0"/>
                <w:sz w:val="20"/>
                <w:szCs w:val="20"/>
              </w:rPr>
              <w:t>8:30-9</w:t>
            </w:r>
          </w:p>
        </w:tc>
        <w:tc>
          <w:tcPr>
            <w:tcW w:w="7470" w:type="dxa"/>
          </w:tcPr>
          <w:p w:rsidR="00665681" w:rsidRPr="0094465B" w:rsidRDefault="00EF3A9C" w:rsidP="00EF3A9C">
            <w:pPr>
              <w:pStyle w:val="ListParagraph"/>
              <w:widowControl w:val="0"/>
              <w:numPr>
                <w:ilvl w:val="0"/>
                <w:numId w:val="39"/>
              </w:numPr>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94465B">
              <w:rPr>
                <w:rFonts w:ascii="Baskerville Old Face" w:hAnsi="Baskerville Old Face" w:cs="Times New Roman"/>
              </w:rPr>
              <w:t>Welcome and Introductions</w:t>
            </w:r>
          </w:p>
          <w:p w:rsidR="00EF3A9C" w:rsidRDefault="00EF3A9C" w:rsidP="00EF3A9C">
            <w:pPr>
              <w:pStyle w:val="ListParagraph"/>
              <w:widowControl w:val="0"/>
              <w:numPr>
                <w:ilvl w:val="0"/>
                <w:numId w:val="39"/>
              </w:numPr>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94465B">
              <w:rPr>
                <w:rFonts w:ascii="Baskerville Old Face" w:hAnsi="Baskerville Old Face" w:cs="Times New Roman"/>
              </w:rPr>
              <w:t xml:space="preserve">Tour </w:t>
            </w:r>
            <w:r w:rsidR="0094465B">
              <w:rPr>
                <w:rFonts w:ascii="Baskerville Old Face" w:hAnsi="Baskerville Old Face" w:cs="Times New Roman"/>
              </w:rPr>
              <w:t xml:space="preserve">and overview </w:t>
            </w:r>
            <w:r w:rsidRPr="0094465B">
              <w:rPr>
                <w:rFonts w:ascii="Baskerville Old Face" w:hAnsi="Baskerville Old Face" w:cs="Times New Roman"/>
              </w:rPr>
              <w:t xml:space="preserve">of </w:t>
            </w:r>
            <w:r w:rsidR="0094465B">
              <w:rPr>
                <w:rFonts w:ascii="Baskerville Old Face" w:hAnsi="Baskerville Old Face" w:cs="Times New Roman"/>
              </w:rPr>
              <w:t>Wilsonville Library</w:t>
            </w:r>
            <w:r w:rsidR="0094465B" w:rsidRPr="0094465B">
              <w:rPr>
                <w:rFonts w:ascii="Baskerville Old Face" w:hAnsi="Baskerville Old Face" w:cs="Times New Roman"/>
              </w:rPr>
              <w:t xml:space="preserve"> </w:t>
            </w:r>
            <w:r w:rsidRPr="0094465B">
              <w:rPr>
                <w:rFonts w:ascii="Baskerville Old Face" w:hAnsi="Baskerville Old Face" w:cs="Times New Roman"/>
              </w:rPr>
              <w:t>- Pat Duke</w:t>
            </w:r>
          </w:p>
          <w:p w:rsidR="00B026CE" w:rsidRPr="00B026CE" w:rsidRDefault="00B11F2D" w:rsidP="00B026CE">
            <w:pPr>
              <w:pStyle w:val="ListParagraph"/>
              <w:widowControl w:val="0"/>
              <w:numPr>
                <w:ilvl w:val="0"/>
                <w:numId w:val="39"/>
              </w:numPr>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New Governance members</w:t>
            </w:r>
            <w:r w:rsidR="00B026CE">
              <w:rPr>
                <w:rFonts w:ascii="Baskerville Old Face" w:hAnsi="Baskerville Old Face" w:cs="Times New Roman"/>
              </w:rPr>
              <w:t xml:space="preserve"> </w:t>
            </w:r>
            <w:r w:rsidR="007D13CC">
              <w:rPr>
                <w:rFonts w:ascii="Baskerville Old Face" w:hAnsi="Baskerville Old Face" w:cs="Times New Roman"/>
              </w:rPr>
              <w:t xml:space="preserve">introduction and </w:t>
            </w:r>
            <w:r w:rsidR="00B026CE">
              <w:rPr>
                <w:rFonts w:ascii="Baskerville Old Face" w:hAnsi="Baskerville Old Face" w:cs="Times New Roman"/>
              </w:rPr>
              <w:t>approval</w:t>
            </w:r>
          </w:p>
          <w:p w:rsidR="00EF3A9C" w:rsidRPr="0094465B" w:rsidRDefault="00EF3A9C"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rPr>
            </w:pPr>
          </w:p>
        </w:tc>
        <w:tc>
          <w:tcPr>
            <w:tcW w:w="4750" w:type="dxa"/>
          </w:tcPr>
          <w:p w:rsidR="00B026CE" w:rsidRDefault="00082AD2"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Members introduced themselves. Pat Duke gave a brief overview of Clackamas County Libraries and shared information about the Dolly Parton Imagination Library program.</w:t>
            </w:r>
          </w:p>
          <w:p w:rsidR="00C36F4C" w:rsidRPr="00082AD2" w:rsidRDefault="00C36F4C"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New Governance members not present- no confirmation this meeting</w:t>
            </w:r>
          </w:p>
        </w:tc>
      </w:tr>
      <w:tr w:rsidR="00E0402F" w:rsidRPr="0094465B" w:rsidTr="00082AD2">
        <w:trPr>
          <w:trHeight w:val="272"/>
        </w:trPr>
        <w:tc>
          <w:tcPr>
            <w:cnfStyle w:val="001000000000" w:firstRow="0" w:lastRow="0" w:firstColumn="1" w:lastColumn="0" w:oddVBand="0" w:evenVBand="0" w:oddHBand="0" w:evenHBand="0" w:firstRowFirstColumn="0" w:firstRowLastColumn="0" w:lastRowFirstColumn="0" w:lastRowLastColumn="0"/>
            <w:tcW w:w="1885" w:type="dxa"/>
          </w:tcPr>
          <w:p w:rsidR="00E0402F" w:rsidRPr="0094465B" w:rsidRDefault="004B518D" w:rsidP="00E0402F">
            <w:pPr>
              <w:rPr>
                <w:rFonts w:ascii="Baskerville Old Face" w:hAnsi="Baskerville Old Face"/>
                <w:b w:val="0"/>
                <w:sz w:val="20"/>
                <w:szCs w:val="20"/>
              </w:rPr>
            </w:pPr>
            <w:r>
              <w:rPr>
                <w:rFonts w:ascii="Baskerville Old Face" w:hAnsi="Baskerville Old Face"/>
                <w:b w:val="0"/>
                <w:sz w:val="20"/>
                <w:szCs w:val="20"/>
              </w:rPr>
              <w:t>9-9:45</w:t>
            </w:r>
          </w:p>
        </w:tc>
        <w:tc>
          <w:tcPr>
            <w:tcW w:w="7470" w:type="dxa"/>
          </w:tcPr>
          <w:p w:rsidR="009A1B90" w:rsidRPr="0094465B" w:rsidRDefault="004B518D" w:rsidP="00EF3A9C">
            <w:pPr>
              <w:pStyle w:val="ListParagraph"/>
              <w:widowControl w:val="0"/>
              <w:numPr>
                <w:ilvl w:val="0"/>
                <w:numId w:val="39"/>
              </w:numPr>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Review</w:t>
            </w:r>
            <w:r w:rsidR="0094465B">
              <w:rPr>
                <w:rFonts w:ascii="Baskerville Old Face" w:hAnsi="Baskerville Old Face" w:cs="Times New Roman"/>
              </w:rPr>
              <w:t xml:space="preserve"> </w:t>
            </w:r>
            <w:r w:rsidR="00000958">
              <w:rPr>
                <w:rFonts w:ascii="Baskerville Old Face" w:hAnsi="Baskerville Old Face" w:cs="Times New Roman"/>
              </w:rPr>
              <w:t>Purpose and Mission</w:t>
            </w:r>
            <w:r>
              <w:rPr>
                <w:rFonts w:ascii="Baskerville Old Face" w:hAnsi="Baskerville Old Face" w:cs="Times New Roman"/>
              </w:rPr>
              <w:t xml:space="preserve"> of the Hub</w:t>
            </w:r>
            <w:r w:rsidR="002B751B">
              <w:rPr>
                <w:rFonts w:ascii="Baskerville Old Face" w:hAnsi="Baskerville Old Face" w:cs="Times New Roman"/>
              </w:rPr>
              <w:t xml:space="preserve"> Council</w:t>
            </w:r>
          </w:p>
          <w:p w:rsidR="00D14BD0" w:rsidRPr="0094465B" w:rsidRDefault="007C2953" w:rsidP="00EF3A9C">
            <w:pPr>
              <w:pStyle w:val="ListParagraph"/>
              <w:widowControl w:val="0"/>
              <w:numPr>
                <w:ilvl w:val="0"/>
                <w:numId w:val="39"/>
              </w:numPr>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 xml:space="preserve">County/ </w:t>
            </w:r>
            <w:r w:rsidR="00D14BD0" w:rsidRPr="0094465B">
              <w:rPr>
                <w:rFonts w:ascii="Baskerville Old Face" w:hAnsi="Baskerville Old Face" w:cs="Times New Roman"/>
              </w:rPr>
              <w:t>Regional</w:t>
            </w:r>
            <w:r>
              <w:rPr>
                <w:rFonts w:ascii="Baskerville Old Face" w:hAnsi="Baskerville Old Face" w:cs="Times New Roman"/>
              </w:rPr>
              <w:t>/ State</w:t>
            </w:r>
            <w:r w:rsidR="00D14BD0" w:rsidRPr="0094465B">
              <w:rPr>
                <w:rFonts w:ascii="Baskerville Old Face" w:hAnsi="Baskerville Old Face" w:cs="Times New Roman"/>
              </w:rPr>
              <w:t xml:space="preserve"> Updates- </w:t>
            </w:r>
            <w:r w:rsidR="007D13CC">
              <w:rPr>
                <w:rFonts w:ascii="Baskerville Old Face" w:hAnsi="Baskerville Old Face" w:cs="Times New Roman"/>
              </w:rPr>
              <w:t>Rod,</w:t>
            </w:r>
            <w:r w:rsidR="005F26D3">
              <w:rPr>
                <w:rFonts w:ascii="Baskerville Old Face" w:hAnsi="Baskerville Old Face" w:cs="Times New Roman"/>
              </w:rPr>
              <w:t xml:space="preserve"> </w:t>
            </w:r>
            <w:r w:rsidR="00D14BD0" w:rsidRPr="0094465B">
              <w:rPr>
                <w:rFonts w:ascii="Baskerville Old Face" w:hAnsi="Baskerville Old Face" w:cs="Times New Roman"/>
              </w:rPr>
              <w:t>Chelsea</w:t>
            </w:r>
            <w:r w:rsidR="007D13CC">
              <w:rPr>
                <w:rFonts w:ascii="Baskerville Old Face" w:hAnsi="Baskerville Old Face" w:cs="Times New Roman"/>
              </w:rPr>
              <w:t>, Annette</w:t>
            </w:r>
          </w:p>
          <w:p w:rsidR="00D14BD0" w:rsidRPr="0094465B" w:rsidRDefault="00D14BD0" w:rsidP="00D14BD0">
            <w:pPr>
              <w:pStyle w:val="ListParagraph"/>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4750" w:type="dxa"/>
          </w:tcPr>
          <w:p w:rsidR="006C3756" w:rsidRPr="006C3756" w:rsidRDefault="006C3756" w:rsidP="006C3756">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0070C0"/>
                <w:sz w:val="18"/>
                <w:szCs w:val="18"/>
              </w:rPr>
            </w:pPr>
            <w:r>
              <w:rPr>
                <w:rFonts w:ascii="Baskerville Old Face" w:hAnsi="Baskerville Old Face" w:cs="Times New Roman"/>
                <w:sz w:val="20"/>
                <w:szCs w:val="20"/>
              </w:rPr>
              <w:t>Reviewed PURPOSE</w:t>
            </w:r>
            <w:r w:rsidR="00082AD2">
              <w:rPr>
                <w:rFonts w:ascii="Baskerville Old Face" w:hAnsi="Baskerville Old Face" w:cs="Times New Roman"/>
                <w:sz w:val="20"/>
                <w:szCs w:val="20"/>
              </w:rPr>
              <w:t xml:space="preserve"> of the Governance council (above)</w:t>
            </w:r>
            <w:r>
              <w:rPr>
                <w:rFonts w:ascii="Baskerville Old Face" w:hAnsi="Baskerville Old Face" w:cs="Times New Roman"/>
                <w:sz w:val="20"/>
                <w:szCs w:val="20"/>
              </w:rPr>
              <w:t xml:space="preserve"> and </w:t>
            </w:r>
            <w:r w:rsidRPr="006C3756">
              <w:rPr>
                <w:rFonts w:ascii="Baskerville Old Face" w:hAnsi="Baskerville Old Face"/>
                <w:sz w:val="18"/>
                <w:szCs w:val="18"/>
              </w:rPr>
              <w:t xml:space="preserve">MISSION </w:t>
            </w:r>
            <w:r>
              <w:rPr>
                <w:rFonts w:ascii="Baskerville Old Face" w:hAnsi="Baskerville Old Face"/>
                <w:sz w:val="18"/>
                <w:szCs w:val="18"/>
              </w:rPr>
              <w:t>-</w:t>
            </w:r>
            <w:r w:rsidRPr="006C3756">
              <w:rPr>
                <w:rFonts w:ascii="Baskerville Old Face" w:hAnsi="Baskerville Old Face"/>
                <w:color w:val="0070C0"/>
                <w:sz w:val="18"/>
                <w:szCs w:val="18"/>
              </w:rPr>
              <w:t>To create a High Quality Early Learning System that integrates and coordinates efforts to ensure all children are ready for Kindergarten,</w:t>
            </w:r>
          </w:p>
          <w:p w:rsidR="006C3756" w:rsidRPr="006C3756" w:rsidRDefault="006C3756" w:rsidP="006C3756">
            <w:pPr>
              <w:pStyle w:val="NoSpacing"/>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0070C0"/>
                <w:sz w:val="18"/>
                <w:szCs w:val="18"/>
              </w:rPr>
            </w:pPr>
            <w:r w:rsidRPr="006C3756">
              <w:rPr>
                <w:rFonts w:ascii="Baskerville Old Face" w:hAnsi="Baskerville Old Face"/>
                <w:color w:val="0070C0"/>
                <w:sz w:val="18"/>
                <w:szCs w:val="18"/>
              </w:rPr>
              <w:t>and reading at grade level by the end of 3</w:t>
            </w:r>
            <w:r w:rsidRPr="006C3756">
              <w:rPr>
                <w:rFonts w:ascii="Baskerville Old Face" w:hAnsi="Baskerville Old Face"/>
                <w:color w:val="0070C0"/>
                <w:sz w:val="18"/>
                <w:szCs w:val="18"/>
                <w:vertAlign w:val="superscript"/>
              </w:rPr>
              <w:t>rd</w:t>
            </w:r>
            <w:r w:rsidRPr="006C3756">
              <w:rPr>
                <w:rFonts w:ascii="Baskerville Old Face" w:hAnsi="Baskerville Old Face"/>
                <w:color w:val="0070C0"/>
                <w:sz w:val="18"/>
                <w:szCs w:val="18"/>
              </w:rPr>
              <w:t xml:space="preserve"> grade.</w:t>
            </w:r>
          </w:p>
          <w:p w:rsidR="006C3756" w:rsidRPr="007465B1" w:rsidRDefault="006C3756" w:rsidP="006C3756">
            <w:pPr>
              <w:tabs>
                <w:tab w:val="right" w:pos="9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heme="minorHAnsi"/>
                <w:sz w:val="24"/>
                <w:szCs w:val="24"/>
              </w:rPr>
            </w:pPr>
          </w:p>
          <w:p w:rsid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Hub staff provided county, regional and State updates.</w:t>
            </w:r>
          </w:p>
          <w:p w:rsid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Staff changes- Bryant Scott and Joe Kozi</w:t>
            </w:r>
            <w:r w:rsidR="00C36F4C">
              <w:rPr>
                <w:rFonts w:ascii="Baskerville Old Face" w:hAnsi="Baskerville Old Face" w:cs="Times New Roman"/>
                <w:sz w:val="20"/>
                <w:szCs w:val="20"/>
              </w:rPr>
              <w:t>o</w:t>
            </w:r>
            <w:r w:rsidR="00EC642E">
              <w:rPr>
                <w:rFonts w:ascii="Baskerville Old Face" w:hAnsi="Baskerville Old Face" w:cs="Times New Roman"/>
                <w:sz w:val="20"/>
                <w:szCs w:val="20"/>
              </w:rPr>
              <w:t>l resigned.  Scott Vandecoe</w:t>
            </w:r>
            <w:r>
              <w:rPr>
                <w:rFonts w:ascii="Baskerville Old Face" w:hAnsi="Baskerville Old Face" w:cs="Times New Roman"/>
                <w:sz w:val="20"/>
                <w:szCs w:val="20"/>
              </w:rPr>
              <w:t>vering is new fiscal person at CYF.  Still working on a name change for the department.</w:t>
            </w:r>
          </w:p>
          <w:p w:rsid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Candidates forum will be October 24, 1-4 at the Abernathy Center</w:t>
            </w:r>
          </w:p>
          <w:p w:rsidR="00C36F4C" w:rsidRDefault="00C36F4C"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Rod Cook presented the letter developed by The Children’s Institute to be sent to the Oregon Health Policy board.  All the Hubs have been asked to sign on. A discussion about implications was held.</w:t>
            </w:r>
          </w:p>
          <w:p w:rsidR="00C36F4C" w:rsidRPr="00082AD2" w:rsidRDefault="00C36F4C"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The group</w:t>
            </w:r>
            <w:r w:rsidRPr="00011D38">
              <w:rPr>
                <w:rFonts w:ascii="Baskerville Old Face" w:hAnsi="Baskerville Old Face" w:cs="Times New Roman"/>
                <w:b/>
                <w:sz w:val="20"/>
                <w:szCs w:val="20"/>
              </w:rPr>
              <w:t xml:space="preserve"> approved</w:t>
            </w:r>
            <w:r>
              <w:rPr>
                <w:rFonts w:ascii="Baskerville Old Face" w:hAnsi="Baskerville Old Face" w:cs="Times New Roman"/>
                <w:sz w:val="20"/>
                <w:szCs w:val="20"/>
              </w:rPr>
              <w:t xml:space="preserve"> adding the Hub name/ logo to the letter, with one abstention due to conflict of interest.</w:t>
            </w:r>
          </w:p>
        </w:tc>
      </w:tr>
      <w:tr w:rsidR="00D22DE9" w:rsidRPr="0094465B" w:rsidTr="00082AD2">
        <w:trPr>
          <w:trHeight w:val="504"/>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4B518D" w:rsidP="004B518D">
            <w:pPr>
              <w:rPr>
                <w:rFonts w:ascii="Baskerville Old Face" w:hAnsi="Baskerville Old Face"/>
                <w:b w:val="0"/>
                <w:sz w:val="20"/>
                <w:szCs w:val="20"/>
              </w:rPr>
            </w:pPr>
            <w:r>
              <w:rPr>
                <w:rFonts w:ascii="Baskerville Old Face" w:hAnsi="Baskerville Old Face"/>
                <w:b w:val="0"/>
                <w:sz w:val="20"/>
                <w:szCs w:val="20"/>
              </w:rPr>
              <w:t>9:45- 10:10</w:t>
            </w:r>
          </w:p>
        </w:tc>
        <w:tc>
          <w:tcPr>
            <w:tcW w:w="7470" w:type="dxa"/>
          </w:tcPr>
          <w:p w:rsidR="00072235" w:rsidRPr="0094465B" w:rsidRDefault="00D14BD0" w:rsidP="00D14BD0">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b/>
              </w:rPr>
            </w:pPr>
            <w:r w:rsidRPr="0094465B">
              <w:rPr>
                <w:rFonts w:ascii="Baskerville Old Face" w:eastAsia="Calibri" w:hAnsi="Baskerville Old Face" w:cs="Times New Roman"/>
                <w:b/>
              </w:rPr>
              <w:t>Program Updates</w:t>
            </w:r>
          </w:p>
          <w:p w:rsidR="00910E1C" w:rsidRDefault="00910E1C" w:rsidP="00D14BD0">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Parent Advisory updates- Myra and Sophia</w:t>
            </w:r>
          </w:p>
          <w:p w:rsidR="00D14BD0" w:rsidRDefault="00D14BD0" w:rsidP="00D14BD0">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94465B">
              <w:rPr>
                <w:rFonts w:ascii="Baskerville Old Face" w:eastAsia="Calibri" w:hAnsi="Baskerville Old Face" w:cs="Times New Roman"/>
              </w:rPr>
              <w:t>Clackamas Parenting Together/ OPEC</w:t>
            </w:r>
            <w:r w:rsidR="007C2953">
              <w:rPr>
                <w:rFonts w:ascii="Baskerville Old Face" w:eastAsia="Calibri" w:hAnsi="Baskerville Old Face" w:cs="Times New Roman"/>
              </w:rPr>
              <w:t>, KPI Key Findings</w:t>
            </w:r>
            <w:r w:rsidRPr="0094465B">
              <w:rPr>
                <w:rFonts w:ascii="Baskerville Old Face" w:eastAsia="Calibri" w:hAnsi="Baskerville Old Face" w:cs="Times New Roman"/>
              </w:rPr>
              <w:t>- Chelsea</w:t>
            </w:r>
          </w:p>
          <w:p w:rsidR="00D14BD0" w:rsidRDefault="00D14BD0" w:rsidP="00D14BD0">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94465B">
              <w:rPr>
                <w:rFonts w:ascii="Baskerville Old Face" w:eastAsia="Calibri" w:hAnsi="Baskerville Old Face" w:cs="Times New Roman"/>
              </w:rPr>
              <w:t>Early Childhood Resource Database (Vistalogic)- Annette</w:t>
            </w:r>
          </w:p>
          <w:p w:rsidR="00A872A0" w:rsidRDefault="0094465B" w:rsidP="007A3893">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A872A0">
              <w:rPr>
                <w:rFonts w:ascii="Baskerville Old Face" w:eastAsia="Calibri" w:hAnsi="Baskerville Old Face" w:cs="Times New Roman"/>
              </w:rPr>
              <w:t>Help Me Grow/ Babylink- Annette</w:t>
            </w:r>
            <w:r w:rsidR="005F26D3">
              <w:rPr>
                <w:rFonts w:ascii="Baskerville Old Face" w:eastAsia="Calibri" w:hAnsi="Baskerville Old Face" w:cs="Times New Roman"/>
              </w:rPr>
              <w:t>/ Beth</w:t>
            </w:r>
          </w:p>
          <w:p w:rsidR="00A872A0" w:rsidRPr="0094465B" w:rsidRDefault="00A872A0" w:rsidP="00D14BD0">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Professional Development</w:t>
            </w:r>
            <w:r w:rsidR="00B026CE">
              <w:rPr>
                <w:rFonts w:ascii="Baskerville Old Face" w:eastAsia="Calibri" w:hAnsi="Baskerville Old Face" w:cs="Times New Roman"/>
              </w:rPr>
              <w:t xml:space="preserve"> opportunities</w:t>
            </w:r>
            <w:r w:rsidR="005F26D3">
              <w:rPr>
                <w:rFonts w:ascii="Baskerville Old Face" w:eastAsia="Calibri" w:hAnsi="Baskerville Old Face" w:cs="Times New Roman"/>
              </w:rPr>
              <w:t xml:space="preserve">- Annette, </w:t>
            </w:r>
            <w:r>
              <w:rPr>
                <w:rFonts w:ascii="Baskerville Old Face" w:eastAsia="Calibri" w:hAnsi="Baskerville Old Face" w:cs="Times New Roman"/>
              </w:rPr>
              <w:t>Chelsea</w:t>
            </w:r>
          </w:p>
          <w:p w:rsidR="00D14BD0" w:rsidRPr="0094465B" w:rsidRDefault="00D14BD0" w:rsidP="00A872A0">
            <w:pPr>
              <w:pStyle w:val="ListParagraph"/>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b/>
              </w:rPr>
            </w:pPr>
          </w:p>
        </w:tc>
        <w:tc>
          <w:tcPr>
            <w:tcW w:w="4750" w:type="dxa"/>
          </w:tcPr>
          <w:p w:rsid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082AD2">
              <w:rPr>
                <w:rFonts w:ascii="Baskerville Old Face" w:hAnsi="Baskerville Old Face" w:cs="Times New Roman"/>
                <w:sz w:val="20"/>
                <w:szCs w:val="20"/>
              </w:rPr>
              <w:t>Sophia</w:t>
            </w:r>
            <w:r>
              <w:rPr>
                <w:rFonts w:ascii="Baskerville Old Face" w:hAnsi="Baskerville Old Face" w:cs="Times New Roman"/>
                <w:sz w:val="20"/>
                <w:szCs w:val="20"/>
              </w:rPr>
              <w:t xml:space="preserve"> Butler</w:t>
            </w:r>
            <w:r w:rsidR="00011D38">
              <w:rPr>
                <w:rFonts w:ascii="Baskerville Old Face" w:hAnsi="Baskerville Old Face" w:cs="Times New Roman"/>
                <w:sz w:val="20"/>
                <w:szCs w:val="20"/>
              </w:rPr>
              <w:t xml:space="preserve"> representative from the Parent Advisory Committee, </w:t>
            </w:r>
            <w:r w:rsidRPr="00082AD2">
              <w:rPr>
                <w:rFonts w:ascii="Baskerville Old Face" w:hAnsi="Baskerville Old Face" w:cs="Times New Roman"/>
                <w:sz w:val="20"/>
                <w:szCs w:val="20"/>
              </w:rPr>
              <w:t xml:space="preserve"> provided a</w:t>
            </w:r>
            <w:r>
              <w:rPr>
                <w:rFonts w:ascii="Baskerville Old Face" w:hAnsi="Baskerville Old Face" w:cs="Times New Roman"/>
                <w:sz w:val="20"/>
                <w:szCs w:val="20"/>
              </w:rPr>
              <w:t>n</w:t>
            </w:r>
            <w:r w:rsidR="00011D38">
              <w:rPr>
                <w:rFonts w:ascii="Baskerville Old Face" w:hAnsi="Baskerville Old Face" w:cs="Times New Roman"/>
                <w:sz w:val="20"/>
                <w:szCs w:val="20"/>
              </w:rPr>
              <w:t xml:space="preserve"> overview of the Parent event –Run Baby Run diaper dash- </w:t>
            </w:r>
            <w:r w:rsidRPr="00082AD2">
              <w:rPr>
                <w:rFonts w:ascii="Baskerville Old Face" w:hAnsi="Baskerville Old Face" w:cs="Times New Roman"/>
                <w:sz w:val="20"/>
                <w:szCs w:val="20"/>
              </w:rPr>
              <w:t xml:space="preserve"> with great photos.</w:t>
            </w:r>
          </w:p>
          <w:p w:rsid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Staff shared program updates.</w:t>
            </w:r>
          </w:p>
          <w:p w:rsidR="00082AD2" w:rsidRPr="00082AD2" w:rsidRDefault="00082AD2" w:rsidP="0094465B">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Not enough time to cover all topics- will include in future meetings.</w:t>
            </w:r>
          </w:p>
        </w:tc>
      </w:tr>
      <w:tr w:rsidR="00A872A0" w:rsidRPr="0094465B" w:rsidTr="00082AD2">
        <w:trPr>
          <w:trHeight w:val="473"/>
        </w:trPr>
        <w:tc>
          <w:tcPr>
            <w:cnfStyle w:val="001000000000" w:firstRow="0" w:lastRow="0" w:firstColumn="1" w:lastColumn="0" w:oddVBand="0" w:evenVBand="0" w:oddHBand="0" w:evenHBand="0" w:firstRowFirstColumn="0" w:firstRowLastColumn="0" w:lastRowFirstColumn="0" w:lastRowLastColumn="0"/>
            <w:tcW w:w="1885" w:type="dxa"/>
          </w:tcPr>
          <w:p w:rsidR="00A872A0" w:rsidRDefault="004B518D" w:rsidP="004B518D">
            <w:pPr>
              <w:rPr>
                <w:rFonts w:ascii="Baskerville Old Face" w:hAnsi="Baskerville Old Face"/>
                <w:b w:val="0"/>
                <w:sz w:val="20"/>
                <w:szCs w:val="20"/>
              </w:rPr>
            </w:pPr>
            <w:r>
              <w:rPr>
                <w:rFonts w:ascii="Baskerville Old Face" w:hAnsi="Baskerville Old Face"/>
                <w:b w:val="0"/>
                <w:sz w:val="20"/>
                <w:szCs w:val="20"/>
              </w:rPr>
              <w:t>10:10-10:20</w:t>
            </w:r>
          </w:p>
        </w:tc>
        <w:tc>
          <w:tcPr>
            <w:tcW w:w="7470" w:type="dxa"/>
          </w:tcPr>
          <w:p w:rsidR="00A872A0" w:rsidRDefault="00A872A0" w:rsidP="00A872A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b/>
              </w:rPr>
            </w:pPr>
            <w:r>
              <w:rPr>
                <w:rFonts w:ascii="Baskerville Old Face" w:hAnsi="Baskerville Old Face"/>
                <w:b/>
              </w:rPr>
              <w:t>Member updates/ sharing</w:t>
            </w:r>
          </w:p>
          <w:p w:rsidR="00A872A0" w:rsidRDefault="00A872A0" w:rsidP="00F629C7">
            <w:pPr>
              <w:cnfStyle w:val="000000000000" w:firstRow="0" w:lastRow="0" w:firstColumn="0" w:lastColumn="0" w:oddVBand="0" w:evenVBand="0" w:oddHBand="0" w:evenHBand="0" w:firstRowFirstColumn="0" w:firstRowLastColumn="0" w:lastRowFirstColumn="0" w:lastRowLastColumn="0"/>
              <w:rPr>
                <w:rFonts w:ascii="Baskerville Old Face" w:hAnsi="Baskerville Old Face"/>
                <w:b/>
              </w:rPr>
            </w:pPr>
          </w:p>
        </w:tc>
        <w:tc>
          <w:tcPr>
            <w:tcW w:w="4750" w:type="dxa"/>
          </w:tcPr>
          <w:p w:rsidR="004B518D" w:rsidRPr="00082AD2" w:rsidRDefault="00082AD2" w:rsidP="00082AD2">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082AD2">
              <w:rPr>
                <w:rFonts w:ascii="Baskerville Old Face" w:hAnsi="Baskerville Old Face"/>
                <w:sz w:val="20"/>
                <w:szCs w:val="20"/>
              </w:rPr>
              <w:t>Members shared updates</w:t>
            </w:r>
            <w:r>
              <w:rPr>
                <w:rFonts w:ascii="Baskerville Old Face" w:hAnsi="Baskerville Old Face"/>
                <w:sz w:val="20"/>
                <w:szCs w:val="20"/>
              </w:rPr>
              <w:t xml:space="preserve"> and information</w:t>
            </w:r>
          </w:p>
        </w:tc>
      </w:tr>
      <w:tr w:rsidR="007E41A6" w:rsidRPr="0094465B" w:rsidTr="00082AD2">
        <w:trPr>
          <w:trHeight w:val="473"/>
        </w:trPr>
        <w:tc>
          <w:tcPr>
            <w:cnfStyle w:val="001000000000" w:firstRow="0" w:lastRow="0" w:firstColumn="1" w:lastColumn="0" w:oddVBand="0" w:evenVBand="0" w:oddHBand="0" w:evenHBand="0" w:firstRowFirstColumn="0" w:firstRowLastColumn="0" w:lastRowFirstColumn="0" w:lastRowLastColumn="0"/>
            <w:tcW w:w="1885" w:type="dxa"/>
          </w:tcPr>
          <w:p w:rsidR="007E41A6" w:rsidRPr="0094465B" w:rsidRDefault="004B518D" w:rsidP="007E41A6">
            <w:pPr>
              <w:rPr>
                <w:rFonts w:ascii="Baskerville Old Face" w:hAnsi="Baskerville Old Face"/>
                <w:b w:val="0"/>
                <w:sz w:val="20"/>
                <w:szCs w:val="20"/>
              </w:rPr>
            </w:pPr>
            <w:r>
              <w:rPr>
                <w:rFonts w:ascii="Baskerville Old Face" w:hAnsi="Baskerville Old Face"/>
                <w:b w:val="0"/>
                <w:sz w:val="20"/>
                <w:szCs w:val="20"/>
              </w:rPr>
              <w:t>10:20</w:t>
            </w:r>
            <w:r w:rsidR="00A872A0">
              <w:rPr>
                <w:rFonts w:ascii="Baskerville Old Face" w:hAnsi="Baskerville Old Face"/>
                <w:b w:val="0"/>
                <w:sz w:val="20"/>
                <w:szCs w:val="20"/>
              </w:rPr>
              <w:t>-10:30</w:t>
            </w:r>
          </w:p>
        </w:tc>
        <w:tc>
          <w:tcPr>
            <w:tcW w:w="7470" w:type="dxa"/>
          </w:tcPr>
          <w:p w:rsidR="00F629C7" w:rsidRPr="0094465B" w:rsidRDefault="00D14BD0" w:rsidP="00F629C7">
            <w:pPr>
              <w:cnfStyle w:val="000000000000" w:firstRow="0" w:lastRow="0" w:firstColumn="0" w:lastColumn="0" w:oddVBand="0" w:evenVBand="0" w:oddHBand="0" w:evenHBand="0" w:firstRowFirstColumn="0" w:firstRowLastColumn="0" w:lastRowFirstColumn="0" w:lastRowLastColumn="0"/>
              <w:rPr>
                <w:rFonts w:ascii="Baskerville Old Face" w:hAnsi="Baskerville Old Face"/>
                <w:b/>
              </w:rPr>
            </w:pPr>
            <w:r w:rsidRPr="0094465B">
              <w:rPr>
                <w:rFonts w:ascii="Baskerville Old Face" w:hAnsi="Baskerville Old Face"/>
                <w:b/>
              </w:rPr>
              <w:t>Coming up:</w:t>
            </w:r>
          </w:p>
          <w:p w:rsidR="00D14BD0" w:rsidRPr="0094465B" w:rsidRDefault="00D14BD0" w:rsidP="00D14BD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94465B">
              <w:rPr>
                <w:rFonts w:ascii="Baskerville Old Face" w:hAnsi="Baskerville Old Face"/>
              </w:rPr>
              <w:t>Early Learning Division Appreciative Site Visit- October 4</w:t>
            </w:r>
          </w:p>
          <w:p w:rsidR="00D14BD0" w:rsidRPr="0094465B" w:rsidRDefault="00D14BD0" w:rsidP="00D14BD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94465B">
              <w:rPr>
                <w:rFonts w:ascii="Baskerville Old Face" w:hAnsi="Baskerville Old Face"/>
              </w:rPr>
              <w:t xml:space="preserve">Governance Retreat Reschedule </w:t>
            </w:r>
            <w:r w:rsidR="00000930">
              <w:rPr>
                <w:rFonts w:ascii="Baskerville Old Face" w:hAnsi="Baskerville Old Face"/>
              </w:rPr>
              <w:t>to 2019</w:t>
            </w:r>
          </w:p>
          <w:p w:rsidR="00D14BD0" w:rsidRPr="0094465B" w:rsidRDefault="00D14BD0" w:rsidP="00D14BD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94465B">
              <w:rPr>
                <w:rFonts w:ascii="Baskerville Old Face" w:hAnsi="Baskerville Old Face"/>
              </w:rPr>
              <w:t>Future agenda items- Equity cohort update, Budget</w:t>
            </w:r>
            <w:r w:rsidR="00B026CE">
              <w:rPr>
                <w:rFonts w:ascii="Baskerville Old Face" w:hAnsi="Baskerville Old Face"/>
              </w:rPr>
              <w:t xml:space="preserve"> update</w:t>
            </w:r>
            <w:r w:rsidRPr="0094465B">
              <w:rPr>
                <w:rFonts w:ascii="Baskerville Old Face" w:hAnsi="Baskerville Old Face"/>
              </w:rPr>
              <w:t>, Request for funds process</w:t>
            </w:r>
          </w:p>
          <w:p w:rsidR="00D14BD0" w:rsidRPr="0094465B" w:rsidRDefault="00D14BD0" w:rsidP="0094465B">
            <w:pPr>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tc>
        <w:tc>
          <w:tcPr>
            <w:tcW w:w="4750" w:type="dxa"/>
          </w:tcPr>
          <w:p w:rsidR="0094465B" w:rsidRPr="00082AD2" w:rsidRDefault="00082AD2"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082AD2">
              <w:rPr>
                <w:rFonts w:ascii="Baskerville Old Face" w:hAnsi="Baskerville Old Face"/>
                <w:sz w:val="20"/>
                <w:szCs w:val="20"/>
              </w:rPr>
              <w:t>Appreciative visit will be October 4.  Governanc</w:t>
            </w:r>
            <w:r w:rsidR="00011D38">
              <w:rPr>
                <w:rFonts w:ascii="Baskerville Old Face" w:hAnsi="Baskerville Old Face"/>
                <w:sz w:val="20"/>
                <w:szCs w:val="20"/>
              </w:rPr>
              <w:t>e members are invited to lunch 11:30-1</w:t>
            </w:r>
            <w:r w:rsidRPr="00082AD2">
              <w:rPr>
                <w:rFonts w:ascii="Baskerville Old Face" w:hAnsi="Baskerville Old Face"/>
                <w:sz w:val="20"/>
                <w:szCs w:val="20"/>
              </w:rPr>
              <w:t>.  Calendar invite and more details forthcoming.</w:t>
            </w:r>
          </w:p>
          <w:p w:rsidR="00082AD2" w:rsidRPr="00082AD2" w:rsidRDefault="00082AD2"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082AD2">
              <w:rPr>
                <w:rFonts w:ascii="Baskerville Old Face" w:hAnsi="Baskerville Old Face"/>
                <w:sz w:val="20"/>
                <w:szCs w:val="20"/>
              </w:rPr>
              <w:t xml:space="preserve">Will determine date for retreat this fall via doodle poll. </w:t>
            </w:r>
          </w:p>
          <w:p w:rsidR="00082AD2" w:rsidRPr="0094465B" w:rsidRDefault="00082AD2"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082AD2">
              <w:rPr>
                <w:rFonts w:ascii="Baskerville Old Face" w:hAnsi="Baskerville Old Face"/>
                <w:sz w:val="20"/>
                <w:szCs w:val="20"/>
              </w:rPr>
              <w:t>Other future topics: Chronic Absenteeism presentation, Help Me Grow update, Head Start Community Assessment summary</w:t>
            </w:r>
            <w:r w:rsidR="00011D38">
              <w:rPr>
                <w:rFonts w:ascii="Baskerville Old Face" w:hAnsi="Baskerville Old Face"/>
                <w:sz w:val="20"/>
                <w:szCs w:val="20"/>
              </w:rPr>
              <w:t>, committees</w:t>
            </w:r>
          </w:p>
        </w:tc>
      </w:tr>
      <w:tr w:rsidR="007E41A6" w:rsidRPr="0094465B" w:rsidTr="00082AD2">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7E41A6" w:rsidRPr="0094465B" w:rsidRDefault="007E41A6" w:rsidP="007E41A6">
            <w:pPr>
              <w:rPr>
                <w:rFonts w:ascii="Baskerville Old Face" w:hAnsi="Baskerville Old Face"/>
                <w:sz w:val="20"/>
                <w:szCs w:val="20"/>
              </w:rPr>
            </w:pPr>
          </w:p>
        </w:tc>
        <w:tc>
          <w:tcPr>
            <w:tcW w:w="7470" w:type="dxa"/>
          </w:tcPr>
          <w:p w:rsidR="009679D0" w:rsidRDefault="0094465B" w:rsidP="0094465B">
            <w:pPr>
              <w:cnfStyle w:val="000000000000" w:firstRow="0" w:lastRow="0" w:firstColumn="0" w:lastColumn="0" w:oddVBand="0" w:evenVBand="0" w:oddHBand="0" w:evenHBand="0" w:firstRowFirstColumn="0" w:firstRowLastColumn="0" w:lastRowFirstColumn="0" w:lastRowLastColumn="0"/>
            </w:pPr>
            <w:r w:rsidRPr="0094465B">
              <w:rPr>
                <w:rFonts w:ascii="Baskerville Old Face" w:hAnsi="Baskerville Old Face"/>
              </w:rPr>
              <w:t xml:space="preserve">Next meeting- </w:t>
            </w:r>
            <w:r w:rsidRPr="0094465B">
              <w:rPr>
                <w:rFonts w:ascii="Baskerville Old Face" w:hAnsi="Baskerville Old Face"/>
                <w:b/>
              </w:rPr>
              <w:t>October 9</w:t>
            </w:r>
            <w:r w:rsidRPr="0094465B">
              <w:rPr>
                <w:rFonts w:ascii="Baskerville Old Face" w:hAnsi="Baskerville Old Face"/>
              </w:rPr>
              <w:t>, Oregon City School Di</w:t>
            </w:r>
            <w:r w:rsidR="00B026CE">
              <w:rPr>
                <w:rFonts w:ascii="Baskerville Old Face" w:hAnsi="Baskerville Old Face"/>
              </w:rPr>
              <w:t>strict Special Programs office</w:t>
            </w:r>
            <w:r w:rsidR="009679D0">
              <w:rPr>
                <w:rFonts w:ascii="Baskerville Old Face" w:hAnsi="Baskerville Old Face"/>
              </w:rPr>
              <w:t>-</w:t>
            </w:r>
            <w:r w:rsidR="009679D0">
              <w:t xml:space="preserve"> </w:t>
            </w:r>
          </w:p>
          <w:p w:rsidR="007E41A6" w:rsidRPr="0094465B" w:rsidRDefault="009679D0" w:rsidP="0094465B">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9679D0">
              <w:rPr>
                <w:rFonts w:ascii="Baskerville Old Face" w:hAnsi="Baskerville Old Face"/>
              </w:rPr>
              <w:t>817 12th Street, Oregon City, OR 97045</w:t>
            </w:r>
          </w:p>
        </w:tc>
        <w:tc>
          <w:tcPr>
            <w:tcW w:w="4750" w:type="dxa"/>
          </w:tcPr>
          <w:p w:rsidR="007E41A6" w:rsidRPr="006C3756" w:rsidRDefault="006C3756" w:rsidP="006C375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Parking is on the street, so plan accordingly.</w:t>
            </w:r>
          </w:p>
        </w:tc>
      </w:tr>
    </w:tbl>
    <w:p w:rsidR="00FE1CF0" w:rsidRPr="007465B1" w:rsidRDefault="007465B1" w:rsidP="00763060">
      <w:pPr>
        <w:tabs>
          <w:tab w:val="right" w:pos="10080"/>
        </w:tabs>
        <w:spacing w:after="0"/>
        <w:rPr>
          <w:rFonts w:asciiTheme="majorHAnsi" w:hAnsiTheme="majorHAnsi"/>
          <w:b/>
          <w:sz w:val="24"/>
          <w:szCs w:val="24"/>
        </w:rPr>
      </w:pPr>
      <w:r w:rsidRPr="007465B1">
        <w:rPr>
          <w:rFonts w:asciiTheme="majorHAnsi" w:hAnsiTheme="majorHAnsi"/>
          <w:b/>
          <w:sz w:val="24"/>
          <w:szCs w:val="24"/>
        </w:rPr>
        <w:t>Members:</w:t>
      </w:r>
    </w:p>
    <w:tbl>
      <w:tblPr>
        <w:tblStyle w:val="TableGrid"/>
        <w:tblW w:w="0" w:type="auto"/>
        <w:tblLook w:val="04A0" w:firstRow="1" w:lastRow="0" w:firstColumn="1" w:lastColumn="0" w:noHBand="0" w:noVBand="1"/>
      </w:tblPr>
      <w:tblGrid>
        <w:gridCol w:w="1164"/>
        <w:gridCol w:w="3409"/>
        <w:gridCol w:w="5470"/>
        <w:gridCol w:w="4347"/>
      </w:tblGrid>
      <w:tr w:rsidR="009679D0" w:rsidTr="00055D99">
        <w:tc>
          <w:tcPr>
            <w:tcW w:w="1165" w:type="dxa"/>
          </w:tcPr>
          <w:p w:rsidR="00FE1CF0" w:rsidRPr="00055D99" w:rsidRDefault="00FE1CF0" w:rsidP="00763060">
            <w:pPr>
              <w:tabs>
                <w:tab w:val="right" w:pos="10080"/>
              </w:tabs>
              <w:rPr>
                <w:rFonts w:asciiTheme="majorHAnsi" w:hAnsiTheme="majorHAnsi"/>
                <w:b/>
                <w:sz w:val="24"/>
                <w:szCs w:val="24"/>
              </w:rPr>
            </w:pPr>
            <w:r w:rsidRPr="00055D99">
              <w:rPr>
                <w:rFonts w:asciiTheme="majorHAnsi" w:hAnsiTheme="majorHAnsi"/>
                <w:b/>
                <w:sz w:val="24"/>
                <w:szCs w:val="24"/>
              </w:rPr>
              <w:t>Present</w:t>
            </w:r>
          </w:p>
        </w:tc>
        <w:tc>
          <w:tcPr>
            <w:tcW w:w="3420" w:type="dxa"/>
          </w:tcPr>
          <w:p w:rsidR="00FE1CF0" w:rsidRPr="00055D99" w:rsidRDefault="00FE1CF0" w:rsidP="00763060">
            <w:pPr>
              <w:tabs>
                <w:tab w:val="right" w:pos="10080"/>
              </w:tabs>
              <w:rPr>
                <w:rFonts w:asciiTheme="majorHAnsi" w:hAnsiTheme="majorHAnsi"/>
                <w:b/>
                <w:sz w:val="24"/>
                <w:szCs w:val="24"/>
              </w:rPr>
            </w:pPr>
            <w:r w:rsidRPr="00055D99">
              <w:rPr>
                <w:rFonts w:asciiTheme="majorHAnsi" w:hAnsiTheme="majorHAnsi"/>
                <w:b/>
                <w:sz w:val="24"/>
                <w:szCs w:val="24"/>
              </w:rPr>
              <w:t>Name</w:t>
            </w:r>
          </w:p>
        </w:tc>
        <w:tc>
          <w:tcPr>
            <w:tcW w:w="5490" w:type="dxa"/>
          </w:tcPr>
          <w:p w:rsidR="00FE1CF0" w:rsidRPr="00055D99" w:rsidRDefault="00FE1CF0" w:rsidP="00763060">
            <w:pPr>
              <w:tabs>
                <w:tab w:val="right" w:pos="10080"/>
              </w:tabs>
              <w:rPr>
                <w:rFonts w:asciiTheme="majorHAnsi" w:hAnsiTheme="majorHAnsi"/>
                <w:b/>
                <w:sz w:val="24"/>
                <w:szCs w:val="24"/>
              </w:rPr>
            </w:pPr>
            <w:r w:rsidRPr="00055D99">
              <w:rPr>
                <w:rFonts w:asciiTheme="majorHAnsi" w:hAnsiTheme="majorHAnsi"/>
                <w:b/>
                <w:sz w:val="24"/>
                <w:szCs w:val="24"/>
              </w:rPr>
              <w:t>Organization</w:t>
            </w:r>
          </w:p>
        </w:tc>
        <w:tc>
          <w:tcPr>
            <w:tcW w:w="4315" w:type="dxa"/>
          </w:tcPr>
          <w:p w:rsidR="00FE1CF0" w:rsidRPr="00055D99" w:rsidRDefault="00FE1CF0" w:rsidP="00763060">
            <w:pPr>
              <w:tabs>
                <w:tab w:val="right" w:pos="10080"/>
              </w:tabs>
              <w:rPr>
                <w:rFonts w:asciiTheme="majorHAnsi" w:hAnsiTheme="majorHAnsi"/>
                <w:b/>
                <w:sz w:val="24"/>
                <w:szCs w:val="24"/>
              </w:rPr>
            </w:pPr>
            <w:r w:rsidRPr="00055D99">
              <w:rPr>
                <w:rFonts w:asciiTheme="majorHAnsi" w:hAnsiTheme="majorHAnsi"/>
                <w:b/>
                <w:sz w:val="24"/>
                <w:szCs w:val="24"/>
              </w:rPr>
              <w:t>Email</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2B751B" w:rsidP="00763060">
            <w:pPr>
              <w:tabs>
                <w:tab w:val="right" w:pos="10080"/>
              </w:tabs>
              <w:rPr>
                <w:rFonts w:asciiTheme="majorHAnsi" w:hAnsiTheme="majorHAnsi"/>
                <w:sz w:val="24"/>
                <w:szCs w:val="24"/>
              </w:rPr>
            </w:pPr>
            <w:r>
              <w:rPr>
                <w:rFonts w:asciiTheme="majorHAnsi" w:hAnsiTheme="majorHAnsi"/>
                <w:sz w:val="24"/>
                <w:szCs w:val="24"/>
              </w:rPr>
              <w:t>Bridget Dazey, Co-</w:t>
            </w:r>
            <w:r w:rsidR="00FE1CF0">
              <w:rPr>
                <w:rFonts w:asciiTheme="majorHAnsi" w:hAnsiTheme="majorHAnsi"/>
                <w:sz w:val="24"/>
                <w:szCs w:val="24"/>
              </w:rPr>
              <w:t>Chair</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Clackamas Workforce Partnership</w:t>
            </w:r>
          </w:p>
        </w:tc>
        <w:tc>
          <w:tcPr>
            <w:tcW w:w="4315" w:type="dxa"/>
          </w:tcPr>
          <w:p w:rsidR="00FE1CF0" w:rsidRPr="00055D99" w:rsidRDefault="00055D99" w:rsidP="00763060">
            <w:pPr>
              <w:tabs>
                <w:tab w:val="right" w:pos="10080"/>
              </w:tabs>
              <w:rPr>
                <w:rFonts w:asciiTheme="majorHAnsi" w:hAnsiTheme="majorHAnsi"/>
              </w:rPr>
            </w:pPr>
            <w:r w:rsidRPr="00055D99">
              <w:rPr>
                <w:rFonts w:asciiTheme="majorHAnsi" w:hAnsiTheme="majorHAnsi"/>
              </w:rPr>
              <w:t>bridget.dazey@clackamasworkforce.org</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2B751B">
            <w:pPr>
              <w:tabs>
                <w:tab w:val="right" w:pos="10080"/>
              </w:tabs>
              <w:rPr>
                <w:rFonts w:asciiTheme="majorHAnsi" w:hAnsiTheme="majorHAnsi"/>
                <w:sz w:val="24"/>
                <w:szCs w:val="24"/>
              </w:rPr>
            </w:pPr>
            <w:r>
              <w:rPr>
                <w:rFonts w:asciiTheme="majorHAnsi" w:hAnsiTheme="majorHAnsi"/>
                <w:sz w:val="24"/>
                <w:szCs w:val="24"/>
              </w:rPr>
              <w:t>Karen Rush, Co</w:t>
            </w:r>
            <w:r w:rsidR="002B751B">
              <w:rPr>
                <w:rFonts w:asciiTheme="majorHAnsi" w:hAnsiTheme="majorHAnsi"/>
                <w:sz w:val="24"/>
                <w:szCs w:val="24"/>
              </w:rPr>
              <w:t>-</w:t>
            </w:r>
            <w:r>
              <w:rPr>
                <w:rFonts w:asciiTheme="majorHAnsi" w:hAnsiTheme="majorHAnsi"/>
                <w:sz w:val="24"/>
                <w:szCs w:val="24"/>
              </w:rPr>
              <w:t>Chair</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North Clackamas School District</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rushk@nclack.k12.or.us</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Julie Aalbers</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Clackamas County Public Health Division</w:t>
            </w:r>
          </w:p>
        </w:tc>
        <w:tc>
          <w:tcPr>
            <w:tcW w:w="4315" w:type="dxa"/>
          </w:tcPr>
          <w:p w:rsidR="00FE1CF0" w:rsidRDefault="00055D99" w:rsidP="00055D99">
            <w:pPr>
              <w:tabs>
                <w:tab w:val="right" w:pos="10080"/>
              </w:tabs>
              <w:rPr>
                <w:rFonts w:asciiTheme="majorHAnsi" w:hAnsiTheme="majorHAnsi"/>
                <w:sz w:val="24"/>
                <w:szCs w:val="24"/>
              </w:rPr>
            </w:pPr>
            <w:r>
              <w:rPr>
                <w:rFonts w:asciiTheme="majorHAnsi" w:hAnsiTheme="majorHAnsi"/>
                <w:sz w:val="24"/>
                <w:szCs w:val="24"/>
              </w:rPr>
              <w:t>julieaal@co.clackamas.or.us</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Sophia Butler</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Parent Advisory Committee</w:t>
            </w:r>
          </w:p>
        </w:tc>
        <w:tc>
          <w:tcPr>
            <w:tcW w:w="4315" w:type="dxa"/>
          </w:tcPr>
          <w:p w:rsidR="00FE1CF0" w:rsidRDefault="00F27364" w:rsidP="00763060">
            <w:pPr>
              <w:tabs>
                <w:tab w:val="right" w:pos="10080"/>
              </w:tabs>
              <w:rPr>
                <w:rFonts w:asciiTheme="majorHAnsi" w:hAnsiTheme="majorHAnsi"/>
                <w:sz w:val="24"/>
                <w:szCs w:val="24"/>
              </w:rPr>
            </w:pPr>
            <w:r>
              <w:rPr>
                <w:rFonts w:asciiTheme="majorHAnsi" w:hAnsiTheme="majorHAnsi"/>
                <w:sz w:val="24"/>
                <w:szCs w:val="24"/>
              </w:rPr>
              <w:t>Butler.Sophia.R@gmail.com</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Rod Cook</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Clackamas County C</w:t>
            </w:r>
            <w:r w:rsidR="00055D99">
              <w:rPr>
                <w:rFonts w:asciiTheme="majorHAnsi" w:hAnsiTheme="majorHAnsi"/>
                <w:sz w:val="24"/>
                <w:szCs w:val="24"/>
              </w:rPr>
              <w:t xml:space="preserve">hild </w:t>
            </w:r>
            <w:r>
              <w:rPr>
                <w:rFonts w:asciiTheme="majorHAnsi" w:hAnsiTheme="majorHAnsi"/>
                <w:sz w:val="24"/>
                <w:szCs w:val="24"/>
              </w:rPr>
              <w:t>Y</w:t>
            </w:r>
            <w:r w:rsidR="00055D99">
              <w:rPr>
                <w:rFonts w:asciiTheme="majorHAnsi" w:hAnsiTheme="majorHAnsi"/>
                <w:sz w:val="24"/>
                <w:szCs w:val="24"/>
              </w:rPr>
              <w:t xml:space="preserve">outh &amp; </w:t>
            </w:r>
            <w:r>
              <w:rPr>
                <w:rFonts w:asciiTheme="majorHAnsi" w:hAnsiTheme="majorHAnsi"/>
                <w:sz w:val="24"/>
                <w:szCs w:val="24"/>
              </w:rPr>
              <w:t>F</w:t>
            </w:r>
            <w:r w:rsidR="00055D99">
              <w:rPr>
                <w:rFonts w:asciiTheme="majorHAnsi" w:hAnsiTheme="majorHAnsi"/>
                <w:sz w:val="24"/>
                <w:szCs w:val="24"/>
              </w:rPr>
              <w:t>amilies</w:t>
            </w:r>
            <w:r>
              <w:rPr>
                <w:rFonts w:asciiTheme="majorHAnsi" w:hAnsiTheme="majorHAnsi"/>
                <w:sz w:val="24"/>
                <w:szCs w:val="24"/>
              </w:rPr>
              <w:t>/ Workforce &amp; Weatherization</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rodcoo@co.clackamas.or.us</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Amy Corbett</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Metropolitan Family Services</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amyc@mfs.email</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Donalda Donaldson</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Oregon Child Development Coalition (OCDC)</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donalda.dodson@ocdc.net</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Pat Duke</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Wilsonville Library</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Duke@wilsonvillelibrary.org</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Brenda Durbin</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Clackamas County Social Services</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BrendaDur@co.clackamas.or.us</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Sue Elder</w:t>
            </w:r>
          </w:p>
        </w:tc>
        <w:tc>
          <w:tcPr>
            <w:tcW w:w="5490" w:type="dxa"/>
          </w:tcPr>
          <w:p w:rsidR="00FE1CF0" w:rsidRDefault="00FE1CF0" w:rsidP="00FE1CF0">
            <w:pPr>
              <w:tabs>
                <w:tab w:val="right" w:pos="10080"/>
              </w:tabs>
              <w:rPr>
                <w:rFonts w:asciiTheme="majorHAnsi" w:hAnsiTheme="majorHAnsi"/>
                <w:sz w:val="24"/>
                <w:szCs w:val="24"/>
              </w:rPr>
            </w:pPr>
            <w:r>
              <w:rPr>
                <w:rFonts w:asciiTheme="majorHAnsi" w:hAnsiTheme="majorHAnsi"/>
                <w:sz w:val="24"/>
                <w:szCs w:val="24"/>
              </w:rPr>
              <w:t xml:space="preserve">Clackamas County Children’s Commission </w:t>
            </w:r>
          </w:p>
        </w:tc>
        <w:tc>
          <w:tcPr>
            <w:tcW w:w="4315" w:type="dxa"/>
          </w:tcPr>
          <w:p w:rsidR="00FE1CF0" w:rsidRDefault="00F27364" w:rsidP="00763060">
            <w:pPr>
              <w:tabs>
                <w:tab w:val="right" w:pos="10080"/>
              </w:tabs>
              <w:rPr>
                <w:rFonts w:asciiTheme="majorHAnsi" w:hAnsiTheme="majorHAnsi"/>
                <w:sz w:val="24"/>
                <w:szCs w:val="24"/>
              </w:rPr>
            </w:pPr>
            <w:r w:rsidRPr="00F27364">
              <w:rPr>
                <w:rFonts w:asciiTheme="majorHAnsi" w:hAnsiTheme="majorHAnsi"/>
                <w:sz w:val="24"/>
                <w:szCs w:val="24"/>
              </w:rPr>
              <w:t>suee@cccchs.org</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Denise Glascock</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Lifeworks NW- Relief Nursery</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denise.glascock@lifeworksnw.org</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Chelsea Hamilton</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Clackamas Parenting Together and EL Hub</w:t>
            </w:r>
          </w:p>
        </w:tc>
        <w:tc>
          <w:tcPr>
            <w:tcW w:w="4315" w:type="dxa"/>
          </w:tcPr>
          <w:p w:rsidR="00FE1CF0" w:rsidRDefault="00F27364" w:rsidP="00763060">
            <w:pPr>
              <w:tabs>
                <w:tab w:val="right" w:pos="10080"/>
              </w:tabs>
              <w:rPr>
                <w:rFonts w:asciiTheme="majorHAnsi" w:hAnsiTheme="majorHAnsi"/>
                <w:sz w:val="24"/>
                <w:szCs w:val="24"/>
              </w:rPr>
            </w:pPr>
            <w:r w:rsidRPr="00F27364">
              <w:rPr>
                <w:rFonts w:asciiTheme="majorHAnsi" w:hAnsiTheme="majorHAnsi"/>
                <w:sz w:val="24"/>
                <w:szCs w:val="24"/>
              </w:rPr>
              <w:t>CHamilton@co.clackamas.or.us</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Candice Henkin</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Oregon City School District</w:t>
            </w:r>
          </w:p>
        </w:tc>
        <w:tc>
          <w:tcPr>
            <w:tcW w:w="4315"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candice.henkin@gmail.com</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Beth Kersens</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Healthy Families Oregon</w:t>
            </w:r>
          </w:p>
        </w:tc>
        <w:tc>
          <w:tcPr>
            <w:tcW w:w="4315"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bkersens@healthyfamiliescc.org</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Peg King</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Health Share of Oregon</w:t>
            </w:r>
          </w:p>
        </w:tc>
        <w:tc>
          <w:tcPr>
            <w:tcW w:w="4315" w:type="dxa"/>
          </w:tcPr>
          <w:p w:rsidR="00FE1CF0" w:rsidRDefault="00F27364" w:rsidP="00763060">
            <w:pPr>
              <w:tabs>
                <w:tab w:val="right" w:pos="10080"/>
              </w:tabs>
              <w:rPr>
                <w:rFonts w:asciiTheme="majorHAnsi" w:hAnsiTheme="majorHAnsi"/>
                <w:sz w:val="24"/>
                <w:szCs w:val="24"/>
              </w:rPr>
            </w:pPr>
            <w:r>
              <w:rPr>
                <w:rFonts w:asciiTheme="majorHAnsi" w:hAnsiTheme="majorHAnsi"/>
                <w:sz w:val="24"/>
                <w:szCs w:val="24"/>
              </w:rPr>
              <w:t>peg@healthshareoregon.org</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Paulina Larenas</w:t>
            </w:r>
          </w:p>
        </w:tc>
        <w:tc>
          <w:tcPr>
            <w:tcW w:w="5490" w:type="dxa"/>
          </w:tcPr>
          <w:p w:rsidR="00FE1CF0" w:rsidRDefault="00FE1CF0" w:rsidP="00763060">
            <w:pPr>
              <w:tabs>
                <w:tab w:val="right" w:pos="10080"/>
              </w:tabs>
              <w:rPr>
                <w:rFonts w:asciiTheme="majorHAnsi" w:hAnsiTheme="majorHAnsi"/>
                <w:sz w:val="24"/>
                <w:szCs w:val="24"/>
              </w:rPr>
            </w:pPr>
            <w:r>
              <w:rPr>
                <w:rFonts w:asciiTheme="majorHAnsi" w:hAnsiTheme="majorHAnsi"/>
                <w:sz w:val="24"/>
                <w:szCs w:val="24"/>
              </w:rPr>
              <w:t>FACT Oregon</w:t>
            </w:r>
          </w:p>
        </w:tc>
        <w:tc>
          <w:tcPr>
            <w:tcW w:w="4315" w:type="dxa"/>
          </w:tcPr>
          <w:p w:rsidR="00FE1CF0" w:rsidRDefault="00F27364" w:rsidP="00763060">
            <w:pPr>
              <w:tabs>
                <w:tab w:val="right" w:pos="10080"/>
              </w:tabs>
              <w:rPr>
                <w:rFonts w:asciiTheme="majorHAnsi" w:hAnsiTheme="majorHAnsi"/>
                <w:sz w:val="24"/>
                <w:szCs w:val="24"/>
              </w:rPr>
            </w:pPr>
            <w:r w:rsidRPr="00F27364">
              <w:rPr>
                <w:rFonts w:asciiTheme="majorHAnsi" w:hAnsiTheme="majorHAnsi"/>
                <w:sz w:val="24"/>
                <w:szCs w:val="24"/>
              </w:rPr>
              <w:t>paulina@factoregon.org</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Liam Maloney</w:t>
            </w:r>
            <w:r w:rsidR="00C36F4C">
              <w:rPr>
                <w:rFonts w:asciiTheme="majorHAnsi" w:hAnsiTheme="majorHAnsi"/>
                <w:sz w:val="24"/>
                <w:szCs w:val="24"/>
              </w:rPr>
              <w:t>*</w:t>
            </w:r>
          </w:p>
        </w:tc>
        <w:tc>
          <w:tcPr>
            <w:tcW w:w="549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Barnes and Noble</w:t>
            </w:r>
          </w:p>
        </w:tc>
        <w:tc>
          <w:tcPr>
            <w:tcW w:w="4315" w:type="dxa"/>
          </w:tcPr>
          <w:p w:rsidR="00FE1CF0" w:rsidRDefault="00F27364" w:rsidP="00763060">
            <w:pPr>
              <w:tabs>
                <w:tab w:val="right" w:pos="10080"/>
              </w:tabs>
              <w:rPr>
                <w:rFonts w:asciiTheme="majorHAnsi" w:hAnsiTheme="majorHAnsi"/>
                <w:sz w:val="24"/>
                <w:szCs w:val="24"/>
              </w:rPr>
            </w:pPr>
            <w:r w:rsidRPr="00F27364">
              <w:rPr>
                <w:rFonts w:asciiTheme="majorHAnsi" w:hAnsiTheme="majorHAnsi"/>
                <w:sz w:val="24"/>
                <w:szCs w:val="24"/>
              </w:rPr>
              <w:t>crm2262@bn.com</w:t>
            </w:r>
          </w:p>
        </w:tc>
      </w:tr>
      <w:tr w:rsidR="009679D0" w:rsidTr="00055D99">
        <w:tc>
          <w:tcPr>
            <w:tcW w:w="1165" w:type="dxa"/>
          </w:tcPr>
          <w:p w:rsidR="00FE1CF0" w:rsidRDefault="00FE1CF0" w:rsidP="00763060">
            <w:pPr>
              <w:tabs>
                <w:tab w:val="right" w:pos="10080"/>
              </w:tabs>
              <w:rPr>
                <w:rFonts w:asciiTheme="majorHAnsi" w:hAnsiTheme="majorHAnsi"/>
                <w:sz w:val="24"/>
                <w:szCs w:val="24"/>
              </w:rPr>
            </w:pPr>
          </w:p>
        </w:tc>
        <w:tc>
          <w:tcPr>
            <w:tcW w:w="342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Mayra Merino-Rendon</w:t>
            </w:r>
          </w:p>
        </w:tc>
        <w:tc>
          <w:tcPr>
            <w:tcW w:w="549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Parent Advisory Committee</w:t>
            </w:r>
          </w:p>
        </w:tc>
        <w:tc>
          <w:tcPr>
            <w:tcW w:w="4315" w:type="dxa"/>
          </w:tcPr>
          <w:p w:rsidR="00FE1CF0" w:rsidRDefault="00F27364" w:rsidP="00763060">
            <w:pPr>
              <w:tabs>
                <w:tab w:val="right" w:pos="10080"/>
              </w:tabs>
              <w:rPr>
                <w:rFonts w:asciiTheme="majorHAnsi" w:hAnsiTheme="majorHAnsi"/>
                <w:sz w:val="24"/>
                <w:szCs w:val="24"/>
              </w:rPr>
            </w:pPr>
            <w:r>
              <w:rPr>
                <w:rFonts w:asciiTheme="majorHAnsi" w:hAnsiTheme="majorHAnsi"/>
                <w:sz w:val="24"/>
                <w:szCs w:val="24"/>
              </w:rPr>
              <w:t>mayra.merino09@gmail.com</w:t>
            </w:r>
          </w:p>
        </w:tc>
      </w:tr>
      <w:tr w:rsidR="009679D0" w:rsidTr="00055D99">
        <w:tc>
          <w:tcPr>
            <w:tcW w:w="1165" w:type="dxa"/>
          </w:tcPr>
          <w:p w:rsidR="00FE1CF0" w:rsidRDefault="006C3756" w:rsidP="0076306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Carol Moore</w:t>
            </w:r>
          </w:p>
        </w:tc>
        <w:tc>
          <w:tcPr>
            <w:tcW w:w="5490" w:type="dxa"/>
          </w:tcPr>
          <w:p w:rsidR="00FE1CF0" w:rsidRDefault="00055D99" w:rsidP="00763060">
            <w:pPr>
              <w:tabs>
                <w:tab w:val="right" w:pos="10080"/>
              </w:tabs>
              <w:rPr>
                <w:rFonts w:asciiTheme="majorHAnsi" w:hAnsiTheme="majorHAnsi"/>
                <w:sz w:val="24"/>
                <w:szCs w:val="24"/>
              </w:rPr>
            </w:pPr>
            <w:r>
              <w:rPr>
                <w:rFonts w:asciiTheme="majorHAnsi" w:hAnsiTheme="majorHAnsi"/>
                <w:sz w:val="24"/>
                <w:szCs w:val="24"/>
              </w:rPr>
              <w:t>Clackamas Educational Service District</w:t>
            </w:r>
          </w:p>
        </w:tc>
        <w:tc>
          <w:tcPr>
            <w:tcW w:w="4315" w:type="dxa"/>
          </w:tcPr>
          <w:p w:rsidR="00FE1CF0" w:rsidRDefault="00055D99" w:rsidP="00763060">
            <w:pPr>
              <w:tabs>
                <w:tab w:val="right" w:pos="10080"/>
              </w:tabs>
              <w:rPr>
                <w:rFonts w:asciiTheme="majorHAnsi" w:hAnsiTheme="majorHAnsi"/>
                <w:sz w:val="24"/>
                <w:szCs w:val="24"/>
              </w:rPr>
            </w:pPr>
            <w:r w:rsidRPr="00055D99">
              <w:rPr>
                <w:rFonts w:asciiTheme="majorHAnsi" w:hAnsiTheme="majorHAnsi"/>
                <w:sz w:val="24"/>
                <w:szCs w:val="24"/>
              </w:rPr>
              <w:t>cmoore@clackesd.k12.or.us</w:t>
            </w:r>
          </w:p>
        </w:tc>
      </w:tr>
      <w:tr w:rsidR="009679D0" w:rsidTr="00055D99">
        <w:tc>
          <w:tcPr>
            <w:tcW w:w="1165" w:type="dxa"/>
          </w:tcPr>
          <w:p w:rsidR="009679D0" w:rsidRDefault="006C3756" w:rsidP="009679D0">
            <w:pPr>
              <w:tabs>
                <w:tab w:val="right" w:pos="10080"/>
              </w:tabs>
              <w:rPr>
                <w:rFonts w:asciiTheme="majorHAnsi" w:hAnsiTheme="majorHAnsi"/>
                <w:sz w:val="24"/>
                <w:szCs w:val="24"/>
              </w:rPr>
            </w:pPr>
            <w:r>
              <w:rPr>
                <w:rFonts w:asciiTheme="majorHAnsi" w:hAnsiTheme="majorHAnsi"/>
                <w:sz w:val="24"/>
                <w:szCs w:val="24"/>
              </w:rPr>
              <w:t>√</w:t>
            </w:r>
          </w:p>
        </w:tc>
        <w:tc>
          <w:tcPr>
            <w:tcW w:w="342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Mary Rumbaugh</w:t>
            </w:r>
          </w:p>
        </w:tc>
        <w:tc>
          <w:tcPr>
            <w:tcW w:w="549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Clackamas County Behavioral Health</w:t>
            </w:r>
          </w:p>
        </w:tc>
        <w:tc>
          <w:tcPr>
            <w:tcW w:w="4315" w:type="dxa"/>
          </w:tcPr>
          <w:p w:rsidR="009679D0" w:rsidRDefault="009679D0" w:rsidP="009679D0">
            <w:pPr>
              <w:tabs>
                <w:tab w:val="right" w:pos="10080"/>
              </w:tabs>
              <w:rPr>
                <w:rFonts w:asciiTheme="majorHAnsi" w:hAnsiTheme="majorHAnsi"/>
                <w:sz w:val="24"/>
                <w:szCs w:val="24"/>
              </w:rPr>
            </w:pPr>
            <w:r w:rsidRPr="00F27364">
              <w:rPr>
                <w:rFonts w:asciiTheme="majorHAnsi" w:hAnsiTheme="majorHAnsi"/>
                <w:sz w:val="24"/>
                <w:szCs w:val="24"/>
              </w:rPr>
              <w:t>MaryRum@co.clackamas.or.us</w:t>
            </w:r>
          </w:p>
        </w:tc>
      </w:tr>
      <w:tr w:rsidR="009679D0" w:rsidTr="0041514E">
        <w:tc>
          <w:tcPr>
            <w:tcW w:w="14390" w:type="dxa"/>
            <w:gridSpan w:val="4"/>
          </w:tcPr>
          <w:p w:rsidR="009679D0" w:rsidRPr="00C36F4C" w:rsidRDefault="00C36F4C" w:rsidP="00C36F4C">
            <w:pPr>
              <w:tabs>
                <w:tab w:val="right" w:pos="10080"/>
              </w:tabs>
              <w:rPr>
                <w:rFonts w:asciiTheme="majorHAnsi" w:hAnsiTheme="majorHAnsi"/>
                <w:sz w:val="20"/>
                <w:szCs w:val="20"/>
              </w:rPr>
            </w:pPr>
            <w:r w:rsidRPr="00C36F4C">
              <w:rPr>
                <w:rFonts w:asciiTheme="majorHAnsi" w:hAnsiTheme="majorHAnsi"/>
                <w:sz w:val="20"/>
                <w:szCs w:val="20"/>
              </w:rPr>
              <w:t>*to be confirmed</w:t>
            </w:r>
          </w:p>
        </w:tc>
      </w:tr>
      <w:tr w:rsidR="009679D0" w:rsidTr="00055D99">
        <w:tc>
          <w:tcPr>
            <w:tcW w:w="1165"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 xml:space="preserve">Guest:  </w:t>
            </w:r>
            <w:r w:rsidR="006C3756">
              <w:rPr>
                <w:rFonts w:asciiTheme="majorHAnsi" w:hAnsiTheme="majorHAnsi"/>
                <w:sz w:val="24"/>
                <w:szCs w:val="24"/>
              </w:rPr>
              <w:t>√</w:t>
            </w:r>
          </w:p>
        </w:tc>
        <w:tc>
          <w:tcPr>
            <w:tcW w:w="342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Sarah Greenwood</w:t>
            </w:r>
          </w:p>
        </w:tc>
        <w:tc>
          <w:tcPr>
            <w:tcW w:w="549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Department of Human Services (DHS)</w:t>
            </w:r>
          </w:p>
        </w:tc>
        <w:tc>
          <w:tcPr>
            <w:tcW w:w="4315" w:type="dxa"/>
          </w:tcPr>
          <w:p w:rsidR="009679D0" w:rsidRPr="00F27364" w:rsidRDefault="009679D0" w:rsidP="009679D0">
            <w:pPr>
              <w:tabs>
                <w:tab w:val="right" w:pos="10080"/>
              </w:tabs>
              <w:rPr>
                <w:rFonts w:asciiTheme="majorHAnsi" w:hAnsiTheme="majorHAnsi"/>
                <w:sz w:val="24"/>
                <w:szCs w:val="24"/>
              </w:rPr>
            </w:pPr>
            <w:r w:rsidRPr="009679D0">
              <w:rPr>
                <w:rFonts w:asciiTheme="majorHAnsi" w:hAnsiTheme="majorHAnsi"/>
                <w:sz w:val="24"/>
                <w:szCs w:val="24"/>
              </w:rPr>
              <w:t>Sar</w:t>
            </w:r>
            <w:r>
              <w:rPr>
                <w:rFonts w:asciiTheme="majorHAnsi" w:hAnsiTheme="majorHAnsi"/>
                <w:sz w:val="24"/>
                <w:szCs w:val="24"/>
              </w:rPr>
              <w:t>ah.GREENWOOD@dhsoha.state.or.us</w:t>
            </w:r>
          </w:p>
        </w:tc>
      </w:tr>
      <w:tr w:rsidR="009679D0" w:rsidTr="00055D99">
        <w:tc>
          <w:tcPr>
            <w:tcW w:w="1165" w:type="dxa"/>
          </w:tcPr>
          <w:p w:rsidR="009679D0" w:rsidRPr="009679D0" w:rsidRDefault="009679D0" w:rsidP="009679D0">
            <w:pPr>
              <w:tabs>
                <w:tab w:val="right" w:pos="10080"/>
              </w:tabs>
              <w:rPr>
                <w:rFonts w:asciiTheme="majorHAnsi" w:hAnsiTheme="majorHAnsi"/>
                <w:sz w:val="24"/>
                <w:szCs w:val="24"/>
              </w:rPr>
            </w:pPr>
            <w:r w:rsidRPr="009679D0">
              <w:rPr>
                <w:rFonts w:asciiTheme="majorHAnsi" w:hAnsiTheme="majorHAnsi"/>
                <w:sz w:val="24"/>
                <w:szCs w:val="24"/>
              </w:rPr>
              <w:t xml:space="preserve">Staff:  </w:t>
            </w:r>
            <w:r w:rsidR="006C3756">
              <w:rPr>
                <w:rFonts w:asciiTheme="majorHAnsi" w:hAnsiTheme="majorHAnsi"/>
                <w:sz w:val="24"/>
                <w:szCs w:val="24"/>
              </w:rPr>
              <w:t>√</w:t>
            </w:r>
          </w:p>
        </w:tc>
        <w:tc>
          <w:tcPr>
            <w:tcW w:w="342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Annette Dieker</w:t>
            </w:r>
          </w:p>
        </w:tc>
        <w:tc>
          <w:tcPr>
            <w:tcW w:w="5490"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Early Learning Hub of Clackamas County</w:t>
            </w:r>
          </w:p>
        </w:tc>
        <w:tc>
          <w:tcPr>
            <w:tcW w:w="4315" w:type="dxa"/>
          </w:tcPr>
          <w:p w:rsidR="009679D0" w:rsidRDefault="009679D0" w:rsidP="009679D0">
            <w:pPr>
              <w:tabs>
                <w:tab w:val="right" w:pos="10080"/>
              </w:tabs>
              <w:rPr>
                <w:rFonts w:asciiTheme="majorHAnsi" w:hAnsiTheme="majorHAnsi"/>
                <w:sz w:val="24"/>
                <w:szCs w:val="24"/>
              </w:rPr>
            </w:pPr>
            <w:r>
              <w:rPr>
                <w:rFonts w:asciiTheme="majorHAnsi" w:hAnsiTheme="majorHAnsi"/>
                <w:sz w:val="24"/>
                <w:szCs w:val="24"/>
              </w:rPr>
              <w:t>adieker@clackamas.us</w:t>
            </w:r>
          </w:p>
        </w:tc>
      </w:tr>
    </w:tbl>
    <w:p w:rsidR="00F27364" w:rsidRPr="005C707F" w:rsidRDefault="00F27364" w:rsidP="00763060">
      <w:pPr>
        <w:tabs>
          <w:tab w:val="right" w:pos="10080"/>
        </w:tabs>
        <w:spacing w:after="0"/>
        <w:rPr>
          <w:rFonts w:asciiTheme="majorHAnsi" w:hAnsiTheme="majorHAnsi"/>
          <w:sz w:val="24"/>
          <w:szCs w:val="24"/>
        </w:rPr>
      </w:pPr>
    </w:p>
    <w:sectPr w:rsidR="00F27364" w:rsidRPr="005C707F" w:rsidSect="00A86EDC">
      <w:headerReference w:type="default" r:id="rId9"/>
      <w:footerReference w:type="even" r:id="rId10"/>
      <w:footerReference w:type="default" r:id="rId11"/>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41" w:rsidRDefault="00946C41" w:rsidP="00C361CD">
      <w:pPr>
        <w:spacing w:after="0" w:line="240" w:lineRule="auto"/>
      </w:pPr>
      <w:r>
        <w:separator/>
      </w:r>
    </w:p>
  </w:endnote>
  <w:endnote w:type="continuationSeparator" w:id="0">
    <w:p w:rsidR="00946C41" w:rsidRDefault="00946C41"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87688"/>
      <w:docPartObj>
        <w:docPartGallery w:val="Page Numbers (Bottom of Page)"/>
        <w:docPartUnique/>
      </w:docPartObj>
    </w:sdtPr>
    <w:sdtEndPr>
      <w:rPr>
        <w:noProof/>
      </w:rPr>
    </w:sdtEndPr>
    <w:sdtContent>
      <w:p w:rsidR="00011D38" w:rsidRDefault="00011D38">
        <w:pPr>
          <w:pStyle w:val="Footer"/>
          <w:jc w:val="center"/>
        </w:pPr>
        <w:r>
          <w:fldChar w:fldCharType="begin"/>
        </w:r>
        <w:r>
          <w:instrText xml:space="preserve"> PAGE   \* MERGEFORMAT </w:instrText>
        </w:r>
        <w:r>
          <w:fldChar w:fldCharType="separate"/>
        </w:r>
        <w:r w:rsidR="00EF5DE3">
          <w:rPr>
            <w:noProof/>
          </w:rPr>
          <w:t>1</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41" w:rsidRDefault="00946C41" w:rsidP="00C361CD">
      <w:pPr>
        <w:spacing w:after="0" w:line="240" w:lineRule="auto"/>
      </w:pPr>
      <w:r>
        <w:separator/>
      </w:r>
    </w:p>
  </w:footnote>
  <w:footnote w:type="continuationSeparator" w:id="0">
    <w:p w:rsidR="00946C41" w:rsidRDefault="00946C41"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A3058E6"/>
    <w:multiLevelType w:val="hybridMultilevel"/>
    <w:tmpl w:val="55CE4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5120B"/>
    <w:multiLevelType w:val="hybridMultilevel"/>
    <w:tmpl w:val="A6B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8E70EE"/>
    <w:multiLevelType w:val="hybridMultilevel"/>
    <w:tmpl w:val="3CA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D1F83"/>
    <w:multiLevelType w:val="hybridMultilevel"/>
    <w:tmpl w:val="154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B071B91"/>
    <w:multiLevelType w:val="hybridMultilevel"/>
    <w:tmpl w:val="7ED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11A0C"/>
    <w:multiLevelType w:val="hybridMultilevel"/>
    <w:tmpl w:val="5D0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2"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83B8E"/>
    <w:multiLevelType w:val="hybridMultilevel"/>
    <w:tmpl w:val="002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8"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C4356C"/>
    <w:multiLevelType w:val="hybridMultilevel"/>
    <w:tmpl w:val="D270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6"/>
  </w:num>
  <w:num w:numId="4">
    <w:abstractNumId w:val="41"/>
  </w:num>
  <w:num w:numId="5">
    <w:abstractNumId w:val="14"/>
  </w:num>
  <w:num w:numId="6">
    <w:abstractNumId w:val="2"/>
  </w:num>
  <w:num w:numId="7">
    <w:abstractNumId w:val="8"/>
  </w:num>
  <w:num w:numId="8">
    <w:abstractNumId w:val="12"/>
  </w:num>
  <w:num w:numId="9">
    <w:abstractNumId w:val="3"/>
  </w:num>
  <w:num w:numId="10">
    <w:abstractNumId w:val="25"/>
  </w:num>
  <w:num w:numId="11">
    <w:abstractNumId w:val="13"/>
  </w:num>
  <w:num w:numId="12">
    <w:abstractNumId w:val="36"/>
  </w:num>
  <w:num w:numId="13">
    <w:abstractNumId w:val="2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0"/>
  </w:num>
  <w:num w:numId="17">
    <w:abstractNumId w:val="10"/>
  </w:num>
  <w:num w:numId="18">
    <w:abstractNumId w:val="9"/>
  </w:num>
  <w:num w:numId="19">
    <w:abstractNumId w:val="35"/>
  </w:num>
  <w:num w:numId="20">
    <w:abstractNumId w:val="31"/>
  </w:num>
  <w:num w:numId="21">
    <w:abstractNumId w:val="20"/>
  </w:num>
  <w:num w:numId="22">
    <w:abstractNumId w:val="27"/>
  </w:num>
  <w:num w:numId="23">
    <w:abstractNumId w:val="29"/>
  </w:num>
  <w:num w:numId="24">
    <w:abstractNumId w:val="42"/>
  </w:num>
  <w:num w:numId="25">
    <w:abstractNumId w:val="37"/>
  </w:num>
  <w:num w:numId="26">
    <w:abstractNumId w:val="17"/>
  </w:num>
  <w:num w:numId="27">
    <w:abstractNumId w:val="24"/>
  </w:num>
  <w:num w:numId="28">
    <w:abstractNumId w:val="39"/>
  </w:num>
  <w:num w:numId="29">
    <w:abstractNumId w:val="38"/>
  </w:num>
  <w:num w:numId="30">
    <w:abstractNumId w:val="40"/>
  </w:num>
  <w:num w:numId="31">
    <w:abstractNumId w:val="1"/>
  </w:num>
  <w:num w:numId="32">
    <w:abstractNumId w:val="26"/>
  </w:num>
  <w:num w:numId="33">
    <w:abstractNumId w:val="11"/>
  </w:num>
  <w:num w:numId="34">
    <w:abstractNumId w:val="5"/>
  </w:num>
  <w:num w:numId="35">
    <w:abstractNumId w:val="34"/>
  </w:num>
  <w:num w:numId="36">
    <w:abstractNumId w:val="0"/>
  </w:num>
  <w:num w:numId="37">
    <w:abstractNumId w:val="33"/>
  </w:num>
  <w:num w:numId="38">
    <w:abstractNumId w:val="18"/>
  </w:num>
  <w:num w:numId="39">
    <w:abstractNumId w:val="23"/>
  </w:num>
  <w:num w:numId="40">
    <w:abstractNumId w:val="21"/>
  </w:num>
  <w:num w:numId="41">
    <w:abstractNumId w:val="7"/>
  </w:num>
  <w:num w:numId="42">
    <w:abstractNumId w:val="19"/>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1D38"/>
    <w:rsid w:val="000279ED"/>
    <w:rsid w:val="0003005F"/>
    <w:rsid w:val="00036C0D"/>
    <w:rsid w:val="00051F83"/>
    <w:rsid w:val="00053EAC"/>
    <w:rsid w:val="00053F63"/>
    <w:rsid w:val="00055D99"/>
    <w:rsid w:val="00060D5D"/>
    <w:rsid w:val="00072235"/>
    <w:rsid w:val="00075F06"/>
    <w:rsid w:val="00082AD2"/>
    <w:rsid w:val="000970DD"/>
    <w:rsid w:val="000B6160"/>
    <w:rsid w:val="000E3356"/>
    <w:rsid w:val="001103FA"/>
    <w:rsid w:val="00132678"/>
    <w:rsid w:val="0014198F"/>
    <w:rsid w:val="001767AA"/>
    <w:rsid w:val="00186620"/>
    <w:rsid w:val="00196FC0"/>
    <w:rsid w:val="001A2604"/>
    <w:rsid w:val="001A29E9"/>
    <w:rsid w:val="001A4E74"/>
    <w:rsid w:val="001B04E0"/>
    <w:rsid w:val="001B7AF5"/>
    <w:rsid w:val="001E17DE"/>
    <w:rsid w:val="001F5692"/>
    <w:rsid w:val="002162AC"/>
    <w:rsid w:val="0022047F"/>
    <w:rsid w:val="00231C7B"/>
    <w:rsid w:val="00233256"/>
    <w:rsid w:val="00244320"/>
    <w:rsid w:val="00254C56"/>
    <w:rsid w:val="00254DB8"/>
    <w:rsid w:val="00270F4A"/>
    <w:rsid w:val="00296F97"/>
    <w:rsid w:val="002B1566"/>
    <w:rsid w:val="002B38BD"/>
    <w:rsid w:val="002B751B"/>
    <w:rsid w:val="002E25CC"/>
    <w:rsid w:val="002E5A5C"/>
    <w:rsid w:val="003020A0"/>
    <w:rsid w:val="00302949"/>
    <w:rsid w:val="00307E71"/>
    <w:rsid w:val="00311C32"/>
    <w:rsid w:val="00326539"/>
    <w:rsid w:val="00330F44"/>
    <w:rsid w:val="003433EF"/>
    <w:rsid w:val="00344BE5"/>
    <w:rsid w:val="0036089E"/>
    <w:rsid w:val="003772E7"/>
    <w:rsid w:val="0039729F"/>
    <w:rsid w:val="003B2928"/>
    <w:rsid w:val="003B3429"/>
    <w:rsid w:val="003B66E4"/>
    <w:rsid w:val="003B6FD5"/>
    <w:rsid w:val="003C2FCA"/>
    <w:rsid w:val="003D1FD1"/>
    <w:rsid w:val="003D2554"/>
    <w:rsid w:val="00407D41"/>
    <w:rsid w:val="00414AF9"/>
    <w:rsid w:val="0041578D"/>
    <w:rsid w:val="00416BCC"/>
    <w:rsid w:val="004335E7"/>
    <w:rsid w:val="00433F07"/>
    <w:rsid w:val="00434028"/>
    <w:rsid w:val="004748A4"/>
    <w:rsid w:val="004B518D"/>
    <w:rsid w:val="004B6920"/>
    <w:rsid w:val="004D0D4F"/>
    <w:rsid w:val="004E2177"/>
    <w:rsid w:val="004F777B"/>
    <w:rsid w:val="0050322A"/>
    <w:rsid w:val="00503606"/>
    <w:rsid w:val="00547A0E"/>
    <w:rsid w:val="00581C12"/>
    <w:rsid w:val="005920D6"/>
    <w:rsid w:val="0059679C"/>
    <w:rsid w:val="005A33F4"/>
    <w:rsid w:val="005C707F"/>
    <w:rsid w:val="005E0B83"/>
    <w:rsid w:val="005F11D7"/>
    <w:rsid w:val="005F26D3"/>
    <w:rsid w:val="005F5B07"/>
    <w:rsid w:val="00604575"/>
    <w:rsid w:val="00604C42"/>
    <w:rsid w:val="0062119A"/>
    <w:rsid w:val="006238AC"/>
    <w:rsid w:val="00624ABF"/>
    <w:rsid w:val="00632E8D"/>
    <w:rsid w:val="00645428"/>
    <w:rsid w:val="006563BD"/>
    <w:rsid w:val="00665681"/>
    <w:rsid w:val="00666C00"/>
    <w:rsid w:val="006835E1"/>
    <w:rsid w:val="006A043B"/>
    <w:rsid w:val="006B47BE"/>
    <w:rsid w:val="006C3756"/>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A03CC"/>
    <w:rsid w:val="007A5FD3"/>
    <w:rsid w:val="007B0DB2"/>
    <w:rsid w:val="007B12F7"/>
    <w:rsid w:val="007C1355"/>
    <w:rsid w:val="007C1B8A"/>
    <w:rsid w:val="007C2953"/>
    <w:rsid w:val="007C6129"/>
    <w:rsid w:val="007C6D4F"/>
    <w:rsid w:val="007D13CC"/>
    <w:rsid w:val="007D336E"/>
    <w:rsid w:val="007E41A6"/>
    <w:rsid w:val="007E4506"/>
    <w:rsid w:val="008049B2"/>
    <w:rsid w:val="0081305B"/>
    <w:rsid w:val="00824724"/>
    <w:rsid w:val="00824DB4"/>
    <w:rsid w:val="008438D2"/>
    <w:rsid w:val="0086212C"/>
    <w:rsid w:val="0086243D"/>
    <w:rsid w:val="00873CE4"/>
    <w:rsid w:val="00877750"/>
    <w:rsid w:val="0088351F"/>
    <w:rsid w:val="008A186B"/>
    <w:rsid w:val="008A7518"/>
    <w:rsid w:val="008C6A1C"/>
    <w:rsid w:val="008D480D"/>
    <w:rsid w:val="008E1D44"/>
    <w:rsid w:val="00910E1C"/>
    <w:rsid w:val="00911765"/>
    <w:rsid w:val="009162D6"/>
    <w:rsid w:val="0092708D"/>
    <w:rsid w:val="00932B18"/>
    <w:rsid w:val="009364C1"/>
    <w:rsid w:val="00936AA5"/>
    <w:rsid w:val="0094465B"/>
    <w:rsid w:val="00946C41"/>
    <w:rsid w:val="0095172B"/>
    <w:rsid w:val="009679D0"/>
    <w:rsid w:val="00971181"/>
    <w:rsid w:val="00980E0D"/>
    <w:rsid w:val="00992959"/>
    <w:rsid w:val="009A1B90"/>
    <w:rsid w:val="009C5728"/>
    <w:rsid w:val="009D38A0"/>
    <w:rsid w:val="009D41D8"/>
    <w:rsid w:val="009E4E52"/>
    <w:rsid w:val="009E5974"/>
    <w:rsid w:val="00A018DE"/>
    <w:rsid w:val="00A14496"/>
    <w:rsid w:val="00A16E7C"/>
    <w:rsid w:val="00A16EB9"/>
    <w:rsid w:val="00A22B42"/>
    <w:rsid w:val="00A268A0"/>
    <w:rsid w:val="00A276D5"/>
    <w:rsid w:val="00A300F7"/>
    <w:rsid w:val="00A31A2C"/>
    <w:rsid w:val="00A64FC1"/>
    <w:rsid w:val="00A673A2"/>
    <w:rsid w:val="00A86EDC"/>
    <w:rsid w:val="00A872A0"/>
    <w:rsid w:val="00A91A7D"/>
    <w:rsid w:val="00AA118E"/>
    <w:rsid w:val="00AA2A2D"/>
    <w:rsid w:val="00AA6724"/>
    <w:rsid w:val="00AC360A"/>
    <w:rsid w:val="00AE2B86"/>
    <w:rsid w:val="00AF5E82"/>
    <w:rsid w:val="00B0181E"/>
    <w:rsid w:val="00B0188E"/>
    <w:rsid w:val="00B026CE"/>
    <w:rsid w:val="00B11F2D"/>
    <w:rsid w:val="00B4360B"/>
    <w:rsid w:val="00B43D38"/>
    <w:rsid w:val="00B50D31"/>
    <w:rsid w:val="00B55F0C"/>
    <w:rsid w:val="00B56B36"/>
    <w:rsid w:val="00B656D3"/>
    <w:rsid w:val="00B844EC"/>
    <w:rsid w:val="00BF584A"/>
    <w:rsid w:val="00C0261D"/>
    <w:rsid w:val="00C12445"/>
    <w:rsid w:val="00C14977"/>
    <w:rsid w:val="00C20AFF"/>
    <w:rsid w:val="00C361CD"/>
    <w:rsid w:val="00C36F4C"/>
    <w:rsid w:val="00C5157D"/>
    <w:rsid w:val="00C65BB5"/>
    <w:rsid w:val="00C74CA9"/>
    <w:rsid w:val="00C900EE"/>
    <w:rsid w:val="00C9625B"/>
    <w:rsid w:val="00CA3A24"/>
    <w:rsid w:val="00CA5E83"/>
    <w:rsid w:val="00CB1AC1"/>
    <w:rsid w:val="00CE0E1C"/>
    <w:rsid w:val="00CF3CA1"/>
    <w:rsid w:val="00CF6E8C"/>
    <w:rsid w:val="00D053DC"/>
    <w:rsid w:val="00D134AC"/>
    <w:rsid w:val="00D14BD0"/>
    <w:rsid w:val="00D22DE9"/>
    <w:rsid w:val="00D3160A"/>
    <w:rsid w:val="00D33180"/>
    <w:rsid w:val="00D33443"/>
    <w:rsid w:val="00D34C13"/>
    <w:rsid w:val="00D365EB"/>
    <w:rsid w:val="00D55BFF"/>
    <w:rsid w:val="00D6129F"/>
    <w:rsid w:val="00D72D35"/>
    <w:rsid w:val="00D8788E"/>
    <w:rsid w:val="00DC107D"/>
    <w:rsid w:val="00DC2510"/>
    <w:rsid w:val="00DC6379"/>
    <w:rsid w:val="00DD1FE3"/>
    <w:rsid w:val="00DE3978"/>
    <w:rsid w:val="00DE4302"/>
    <w:rsid w:val="00DE74F1"/>
    <w:rsid w:val="00E0402F"/>
    <w:rsid w:val="00E133FF"/>
    <w:rsid w:val="00E1474C"/>
    <w:rsid w:val="00E20112"/>
    <w:rsid w:val="00E26B3E"/>
    <w:rsid w:val="00E27DDB"/>
    <w:rsid w:val="00E337A8"/>
    <w:rsid w:val="00E84C06"/>
    <w:rsid w:val="00E92411"/>
    <w:rsid w:val="00EA180D"/>
    <w:rsid w:val="00EB08ED"/>
    <w:rsid w:val="00EB46CF"/>
    <w:rsid w:val="00EC642E"/>
    <w:rsid w:val="00ED19BF"/>
    <w:rsid w:val="00ED5E53"/>
    <w:rsid w:val="00EF3A9C"/>
    <w:rsid w:val="00EF59EF"/>
    <w:rsid w:val="00EF5DE3"/>
    <w:rsid w:val="00EF7151"/>
    <w:rsid w:val="00F013AB"/>
    <w:rsid w:val="00F01C54"/>
    <w:rsid w:val="00F02156"/>
    <w:rsid w:val="00F13583"/>
    <w:rsid w:val="00F27364"/>
    <w:rsid w:val="00F430C4"/>
    <w:rsid w:val="00F5739F"/>
    <w:rsid w:val="00F629C7"/>
    <w:rsid w:val="00F65BDD"/>
    <w:rsid w:val="00F93054"/>
    <w:rsid w:val="00F979C4"/>
    <w:rsid w:val="00FB039B"/>
    <w:rsid w:val="00FB1F31"/>
    <w:rsid w:val="00FC0D01"/>
    <w:rsid w:val="00FC0F38"/>
    <w:rsid w:val="00FC21ED"/>
    <w:rsid w:val="00FC4A31"/>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047E-8D69-4A43-A545-9716C04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RODCoo</dc:creator>
  <cp:lastModifiedBy>Strong, Katie</cp:lastModifiedBy>
  <cp:revision>2</cp:revision>
  <cp:lastPrinted>2018-09-10T20:49:00Z</cp:lastPrinted>
  <dcterms:created xsi:type="dcterms:W3CDTF">2018-12-27T18:41:00Z</dcterms:created>
  <dcterms:modified xsi:type="dcterms:W3CDTF">2018-12-27T18:41:00Z</dcterms:modified>
</cp:coreProperties>
</file>