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5BF53A" w14:textId="77777777" w:rsidR="00E73CEF" w:rsidRDefault="00E73CEF" w:rsidP="00E73CEF">
      <w:pPr>
        <w:jc w:val="center"/>
      </w:pPr>
      <w:r w:rsidRPr="00481897">
        <w:rPr>
          <w:noProof/>
        </w:rPr>
        <w:drawing>
          <wp:inline distT="0" distB="0" distL="0" distR="0" wp14:anchorId="3D4754E1" wp14:editId="74900DB5">
            <wp:extent cx="1695450" cy="952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14:paraId="23DB8159" w14:textId="77777777" w:rsidR="00E73CEF" w:rsidRPr="00143F8E" w:rsidRDefault="00E73CEF" w:rsidP="00E73CEF">
      <w:pPr>
        <w:tabs>
          <w:tab w:val="left" w:pos="2400"/>
        </w:tabs>
        <w:spacing w:after="120" w:line="240" w:lineRule="auto"/>
        <w:jc w:val="center"/>
        <w:rPr>
          <w:rFonts w:ascii="Arial Rounded MT Bold" w:hAnsi="Arial Rounded MT Bold"/>
          <w:b/>
          <w:sz w:val="28"/>
        </w:rPr>
      </w:pPr>
      <w:r w:rsidRPr="00143F8E">
        <w:rPr>
          <w:rFonts w:ascii="Arial Rounded MT Bold" w:hAnsi="Arial Rounded MT Bold"/>
          <w:b/>
          <w:sz w:val="28"/>
        </w:rPr>
        <w:t>North Carolina Society of Histotechnology</w:t>
      </w:r>
    </w:p>
    <w:p w14:paraId="36FDED8D" w14:textId="24C18BAE" w:rsidR="00E73CEF" w:rsidRDefault="00E73CEF" w:rsidP="00E73CEF">
      <w:pPr>
        <w:tabs>
          <w:tab w:val="left" w:pos="2400"/>
        </w:tabs>
        <w:spacing w:after="120" w:line="240" w:lineRule="auto"/>
        <w:jc w:val="center"/>
        <w:rPr>
          <w:rFonts w:ascii="Arial Rounded MT Bold" w:hAnsi="Arial Rounded MT Bold"/>
          <w:b/>
          <w:sz w:val="28"/>
        </w:rPr>
      </w:pPr>
      <w:r>
        <w:rPr>
          <w:rFonts w:ascii="Arial Rounded MT Bold" w:hAnsi="Arial Rounded MT Bold"/>
          <w:b/>
          <w:sz w:val="28"/>
        </w:rPr>
        <w:t>202</w:t>
      </w:r>
      <w:r w:rsidR="00B26861">
        <w:rPr>
          <w:rFonts w:ascii="Arial Rounded MT Bold" w:hAnsi="Arial Rounded MT Bold"/>
          <w:b/>
          <w:sz w:val="28"/>
        </w:rPr>
        <w:t>6</w:t>
      </w:r>
      <w:r w:rsidRPr="00143F8E">
        <w:rPr>
          <w:rFonts w:ascii="Arial Rounded MT Bold" w:hAnsi="Arial Rounded MT Bold"/>
          <w:b/>
          <w:sz w:val="28"/>
        </w:rPr>
        <w:t xml:space="preserve"> Histotechnologist of the Year</w:t>
      </w:r>
    </w:p>
    <w:p w14:paraId="468F193B" w14:textId="77777777" w:rsidR="006233C0" w:rsidRPr="00143F8E" w:rsidRDefault="006233C0" w:rsidP="00E73CEF">
      <w:pPr>
        <w:tabs>
          <w:tab w:val="left" w:pos="2400"/>
        </w:tabs>
        <w:spacing w:after="120" w:line="240" w:lineRule="auto"/>
        <w:jc w:val="center"/>
        <w:rPr>
          <w:rFonts w:ascii="Arial Rounded MT Bold" w:hAnsi="Arial Rounded MT Bold"/>
          <w:b/>
          <w:sz w:val="28"/>
        </w:rPr>
      </w:pPr>
      <w:r>
        <w:rPr>
          <w:rFonts w:ascii="Arial Rounded MT Bold" w:hAnsi="Arial Rounded MT Bold"/>
          <w:b/>
          <w:sz w:val="28"/>
        </w:rPr>
        <w:t>Sponsored by</w:t>
      </w:r>
    </w:p>
    <w:p w14:paraId="7AC7D28F" w14:textId="77777777" w:rsidR="00E73CEF" w:rsidRPr="002F223B" w:rsidRDefault="006233C0" w:rsidP="00E73CEF">
      <w:pPr>
        <w:tabs>
          <w:tab w:val="left" w:pos="2400"/>
        </w:tabs>
        <w:spacing w:after="120" w:line="240" w:lineRule="auto"/>
        <w:jc w:val="center"/>
        <w:rPr>
          <w:rFonts w:ascii="Arial Rounded MT Bold" w:hAnsi="Arial Rounded MT Bold"/>
          <w:sz w:val="28"/>
        </w:rPr>
      </w:pPr>
      <w:r>
        <w:rPr>
          <w:noProof/>
        </w:rPr>
        <w:drawing>
          <wp:inline distT="0" distB="0" distL="0" distR="0" wp14:anchorId="556ACE04" wp14:editId="7D6E53A1">
            <wp:extent cx="857250" cy="857250"/>
            <wp:effectExtent l="0" t="0" r="0" b="0"/>
            <wp:docPr id="2" name="Picture 2" descr="https://www.sakuraus.com/SakuraWebsite/media/SiteAssets/s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akuraus.com/SakuraWebsite/media/SiteAssets/s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5A7E4" w14:textId="77777777" w:rsidR="00E73CEF" w:rsidRPr="002A7A84" w:rsidRDefault="002F223B" w:rsidP="00E73CEF">
      <w:pPr>
        <w:tabs>
          <w:tab w:val="left" w:pos="2400"/>
        </w:tabs>
        <w:spacing w:after="120" w:line="240" w:lineRule="auto"/>
        <w:jc w:val="center"/>
        <w:rPr>
          <w:rFonts w:ascii="Rockwell Extra Bold" w:hAnsi="Rockwell Extra Bold"/>
          <w:b/>
          <w:sz w:val="36"/>
        </w:rPr>
      </w:pPr>
      <w:r w:rsidRPr="002A7A84">
        <w:rPr>
          <w:rFonts w:ascii="Rockwell Extra Bold" w:hAnsi="Rockwell Extra Bold" w:cs="Arial"/>
          <w:b/>
          <w:noProof/>
          <w:color w:val="000000"/>
          <w:sz w:val="36"/>
          <w:szCs w:val="18"/>
        </w:rPr>
        <w:t>Sakura Finetek USA</w:t>
      </w:r>
    </w:p>
    <w:p w14:paraId="2B66BE0E" w14:textId="77777777" w:rsidR="00E73CEF" w:rsidRPr="00571B31" w:rsidRDefault="00E73CEF" w:rsidP="00E73CEF">
      <w:pPr>
        <w:tabs>
          <w:tab w:val="left" w:pos="2400"/>
        </w:tabs>
        <w:spacing w:after="120" w:line="240" w:lineRule="auto"/>
        <w:jc w:val="center"/>
        <w:rPr>
          <w:rFonts w:ascii="Arial Rounded MT Bold" w:hAnsi="Arial Rounded MT Bold"/>
          <w:b/>
        </w:rPr>
      </w:pPr>
      <w:r w:rsidRPr="00571B31">
        <w:rPr>
          <w:rFonts w:ascii="Arial Rounded MT Bold" w:hAnsi="Arial Rounded MT Bold"/>
          <w:b/>
        </w:rPr>
        <w:t>$500.00</w:t>
      </w:r>
      <w:r>
        <w:rPr>
          <w:rFonts w:ascii="Arial Rounded MT Bold" w:hAnsi="Arial Rounded MT Bold"/>
          <w:b/>
        </w:rPr>
        <w:t xml:space="preserve"> Award</w:t>
      </w:r>
    </w:p>
    <w:p w14:paraId="1F95EBF7" w14:textId="77777777" w:rsidR="00E73CEF" w:rsidRDefault="00E73CEF" w:rsidP="00E73CEF">
      <w:pPr>
        <w:tabs>
          <w:tab w:val="left" w:pos="2400"/>
        </w:tabs>
        <w:spacing w:after="120" w:line="240" w:lineRule="auto"/>
        <w:jc w:val="center"/>
        <w:rPr>
          <w:rFonts w:ascii="Arial Rounded MT Bold" w:hAnsi="Arial Rounded MT Bold"/>
          <w:b/>
        </w:rPr>
      </w:pPr>
    </w:p>
    <w:p w14:paraId="558A2424" w14:textId="77777777" w:rsidR="00E73CEF" w:rsidRPr="006233C0" w:rsidRDefault="00E73CEF" w:rsidP="006233C0">
      <w:pPr>
        <w:pStyle w:val="ListParagraph"/>
        <w:numPr>
          <w:ilvl w:val="0"/>
          <w:numId w:val="1"/>
        </w:numPr>
        <w:tabs>
          <w:tab w:val="left" w:pos="720"/>
        </w:tabs>
        <w:spacing w:after="0" w:line="240" w:lineRule="auto"/>
        <w:rPr>
          <w:rFonts w:ascii="Arial" w:hAnsi="Arial" w:cs="Arial"/>
          <w:sz w:val="21"/>
          <w:szCs w:val="21"/>
        </w:rPr>
      </w:pPr>
      <w:r w:rsidRPr="00A30C60">
        <w:rPr>
          <w:rFonts w:ascii="Arial" w:hAnsi="Arial" w:cs="Arial"/>
          <w:sz w:val="21"/>
          <w:szCs w:val="21"/>
        </w:rPr>
        <w:t>Histotechnologist of the year is recommended to be someone currently contributing a supporting impact to the</w:t>
      </w:r>
      <w:r w:rsidR="006233C0" w:rsidRPr="006233C0">
        <w:rPr>
          <w:rFonts w:ascii="Arial" w:hAnsi="Arial" w:cs="Arial"/>
          <w:sz w:val="21"/>
          <w:szCs w:val="21"/>
        </w:rPr>
        <w:t xml:space="preserve">  </w:t>
      </w:r>
      <w:r w:rsidRPr="006233C0">
        <w:rPr>
          <w:rFonts w:ascii="Arial" w:hAnsi="Arial" w:cs="Arial"/>
          <w:sz w:val="21"/>
          <w:szCs w:val="21"/>
        </w:rPr>
        <w:t>society and profession.</w:t>
      </w:r>
    </w:p>
    <w:p w14:paraId="2F9968DF" w14:textId="77777777" w:rsidR="00E73CEF" w:rsidRPr="00A30C60" w:rsidRDefault="00E73CEF" w:rsidP="00E73CEF">
      <w:pPr>
        <w:pStyle w:val="ListParagraph"/>
        <w:tabs>
          <w:tab w:val="left" w:pos="720"/>
        </w:tabs>
        <w:spacing w:after="0" w:line="240" w:lineRule="auto"/>
        <w:ind w:left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2.  </w:t>
      </w:r>
      <w:r w:rsidRPr="00A30C60">
        <w:rPr>
          <w:rFonts w:ascii="Arial" w:hAnsi="Arial" w:cs="Arial"/>
          <w:sz w:val="21"/>
          <w:szCs w:val="21"/>
        </w:rPr>
        <w:t>Must be a resident of North Carolina.</w:t>
      </w:r>
    </w:p>
    <w:p w14:paraId="2B590D27" w14:textId="77777777" w:rsidR="00E73CEF" w:rsidRPr="00A30C60" w:rsidRDefault="00E73CEF" w:rsidP="00E73CEF">
      <w:pPr>
        <w:pStyle w:val="ListParagraph"/>
        <w:tabs>
          <w:tab w:val="left" w:pos="720"/>
        </w:tabs>
        <w:spacing w:after="0" w:line="240" w:lineRule="auto"/>
        <w:ind w:left="0"/>
        <w:rPr>
          <w:rFonts w:ascii="Arial" w:hAnsi="Arial" w:cs="Arial"/>
          <w:sz w:val="21"/>
          <w:szCs w:val="21"/>
        </w:rPr>
      </w:pPr>
      <w:r w:rsidRPr="00C66661">
        <w:rPr>
          <w:rFonts w:ascii="Arial" w:hAnsi="Arial" w:cs="Arial"/>
          <w:sz w:val="21"/>
          <w:szCs w:val="21"/>
        </w:rPr>
        <w:t>3.  Must be an ASCP certified HT, HTL or eligible for these certifications. Proof of eligibility may be required.</w:t>
      </w:r>
    </w:p>
    <w:p w14:paraId="125A585A" w14:textId="77777777" w:rsidR="00E73CEF" w:rsidRPr="00A30C60" w:rsidRDefault="00E73CEF" w:rsidP="00E73CEF">
      <w:pPr>
        <w:pStyle w:val="ListParagraph"/>
        <w:tabs>
          <w:tab w:val="left" w:pos="720"/>
          <w:tab w:val="left" w:pos="2430"/>
        </w:tabs>
        <w:spacing w:after="0" w:line="240" w:lineRule="auto"/>
        <w:ind w:left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4.  </w:t>
      </w:r>
      <w:r w:rsidRPr="00A30C60">
        <w:rPr>
          <w:rFonts w:ascii="Arial" w:hAnsi="Arial" w:cs="Arial"/>
          <w:sz w:val="21"/>
          <w:szCs w:val="21"/>
        </w:rPr>
        <w:t>Must be a member of NCSH.</w:t>
      </w:r>
    </w:p>
    <w:p w14:paraId="2EFC3D9A" w14:textId="77777777" w:rsidR="00E73CEF" w:rsidRPr="00A30C60" w:rsidRDefault="00E73CEF" w:rsidP="00E73CEF">
      <w:pPr>
        <w:pStyle w:val="ListParagraph"/>
        <w:tabs>
          <w:tab w:val="left" w:pos="720"/>
        </w:tabs>
        <w:spacing w:after="0" w:line="240" w:lineRule="auto"/>
        <w:ind w:left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5.  </w:t>
      </w:r>
      <w:r w:rsidRPr="00A30C60">
        <w:rPr>
          <w:rFonts w:ascii="Arial" w:hAnsi="Arial" w:cs="Arial"/>
          <w:sz w:val="21"/>
          <w:szCs w:val="21"/>
        </w:rPr>
        <w:t>Promotes the profession of histotechnology.</w:t>
      </w:r>
    </w:p>
    <w:p w14:paraId="1DD40CAC" w14:textId="77777777" w:rsidR="00E73CEF" w:rsidRPr="00A30C60" w:rsidRDefault="00E73CEF" w:rsidP="00E73CEF">
      <w:pPr>
        <w:pStyle w:val="ListParagraph"/>
        <w:tabs>
          <w:tab w:val="left" w:pos="720"/>
        </w:tabs>
        <w:spacing w:after="0" w:line="240" w:lineRule="auto"/>
        <w:ind w:left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6.  </w:t>
      </w:r>
      <w:r w:rsidRPr="00A30C60">
        <w:rPr>
          <w:rFonts w:ascii="Arial" w:hAnsi="Arial" w:cs="Arial"/>
          <w:sz w:val="21"/>
          <w:szCs w:val="21"/>
        </w:rPr>
        <w:t>Participates or has participated in the state histology society.</w:t>
      </w:r>
    </w:p>
    <w:p w14:paraId="6AF6E026" w14:textId="77777777" w:rsidR="00E73CEF" w:rsidRPr="00A30C60" w:rsidRDefault="00E73CEF" w:rsidP="00E73CEF">
      <w:pPr>
        <w:pStyle w:val="ListParagraph"/>
        <w:tabs>
          <w:tab w:val="left" w:pos="720"/>
        </w:tabs>
        <w:spacing w:after="0" w:line="240" w:lineRule="auto"/>
        <w:ind w:left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7.  </w:t>
      </w:r>
      <w:r w:rsidRPr="00A30C60">
        <w:rPr>
          <w:rFonts w:ascii="Arial" w:hAnsi="Arial" w:cs="Arial"/>
          <w:sz w:val="21"/>
          <w:szCs w:val="21"/>
        </w:rPr>
        <w:t>Members who meet the criteria may not work in sales directly or indirectly.</w:t>
      </w:r>
    </w:p>
    <w:p w14:paraId="1C01FE74" w14:textId="77777777" w:rsidR="00E73CEF" w:rsidRPr="00A30C60" w:rsidRDefault="00E73CEF" w:rsidP="00E73CEF">
      <w:pPr>
        <w:pStyle w:val="ListParagraph"/>
        <w:tabs>
          <w:tab w:val="left" w:pos="720"/>
        </w:tabs>
        <w:spacing w:after="0" w:line="240" w:lineRule="auto"/>
        <w:ind w:left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8.  </w:t>
      </w:r>
      <w:r w:rsidRPr="00A30C60">
        <w:rPr>
          <w:rFonts w:ascii="Arial" w:hAnsi="Arial" w:cs="Arial"/>
          <w:sz w:val="21"/>
          <w:szCs w:val="21"/>
        </w:rPr>
        <w:t>A brief paragraph must accompany the ballot as to why you feel the candidate is deserving of the award.</w:t>
      </w:r>
    </w:p>
    <w:p w14:paraId="138B6A4E" w14:textId="77777777" w:rsidR="00E73CEF" w:rsidRPr="00A30C60" w:rsidRDefault="00E73CEF" w:rsidP="00E73CEF">
      <w:pPr>
        <w:pStyle w:val="ListParagraph"/>
        <w:tabs>
          <w:tab w:val="left" w:pos="2400"/>
        </w:tabs>
        <w:spacing w:after="0" w:line="240" w:lineRule="auto"/>
        <w:ind w:left="0"/>
        <w:rPr>
          <w:rFonts w:ascii="Arial" w:hAnsi="Arial" w:cs="Arial"/>
          <w:sz w:val="21"/>
          <w:szCs w:val="21"/>
        </w:rPr>
      </w:pPr>
    </w:p>
    <w:p w14:paraId="6679F4B8" w14:textId="77777777" w:rsidR="00E73CEF" w:rsidRPr="00A30C60" w:rsidRDefault="00E73CEF" w:rsidP="00E73CEF">
      <w:pPr>
        <w:tabs>
          <w:tab w:val="left" w:pos="2400"/>
        </w:tabs>
        <w:spacing w:after="120" w:line="240" w:lineRule="auto"/>
        <w:rPr>
          <w:rFonts w:ascii="Arial Rounded MT Bold" w:hAnsi="Arial Rounded MT Bold"/>
          <w:sz w:val="21"/>
          <w:szCs w:val="21"/>
        </w:rPr>
      </w:pPr>
      <w:r w:rsidRPr="00A30C60">
        <w:rPr>
          <w:rFonts w:ascii="Arial Rounded MT Bold" w:hAnsi="Arial Rounded MT Bold"/>
          <w:sz w:val="21"/>
          <w:szCs w:val="21"/>
        </w:rPr>
        <w:t xml:space="preserve">Nominee (please </w:t>
      </w:r>
      <w:proofErr w:type="gramStart"/>
      <w:r w:rsidRPr="00A30C60">
        <w:rPr>
          <w:rFonts w:ascii="Arial Rounded MT Bold" w:hAnsi="Arial Rounded MT Bold"/>
          <w:sz w:val="21"/>
          <w:szCs w:val="21"/>
        </w:rPr>
        <w:t>print )</w:t>
      </w:r>
      <w:proofErr w:type="gramEnd"/>
      <w:r w:rsidRPr="00A30C60">
        <w:rPr>
          <w:rFonts w:ascii="Arial Rounded MT Bold" w:hAnsi="Arial Rounded MT Bold"/>
          <w:sz w:val="21"/>
          <w:szCs w:val="21"/>
        </w:rPr>
        <w:t xml:space="preserve"> __________________________________ </w:t>
      </w:r>
    </w:p>
    <w:p w14:paraId="6FAE347F" w14:textId="77777777" w:rsidR="00E73CEF" w:rsidRPr="00A30C60" w:rsidRDefault="00E73CEF" w:rsidP="00E73CEF">
      <w:pPr>
        <w:tabs>
          <w:tab w:val="left" w:pos="2400"/>
        </w:tabs>
        <w:spacing w:after="120" w:line="240" w:lineRule="auto"/>
        <w:rPr>
          <w:rFonts w:ascii="Arial" w:hAnsi="Arial" w:cs="Arial"/>
          <w:sz w:val="21"/>
          <w:szCs w:val="21"/>
        </w:rPr>
      </w:pPr>
      <w:r w:rsidRPr="00A30C60">
        <w:rPr>
          <w:rFonts w:ascii="Arial" w:hAnsi="Arial" w:cs="Arial"/>
          <w:sz w:val="21"/>
          <w:szCs w:val="21"/>
        </w:rPr>
        <w:t xml:space="preserve">Statement as to why the candidate </w:t>
      </w:r>
      <w:r>
        <w:rPr>
          <w:rFonts w:ascii="Arial" w:hAnsi="Arial" w:cs="Arial"/>
          <w:sz w:val="21"/>
          <w:szCs w:val="21"/>
        </w:rPr>
        <w:t>deserves this award</w:t>
      </w:r>
      <w:r w:rsidRPr="00A30C60">
        <w:rPr>
          <w:rFonts w:ascii="Arial" w:hAnsi="Arial" w:cs="Arial"/>
          <w:sz w:val="21"/>
          <w:szCs w:val="21"/>
        </w:rPr>
        <w:t>:</w:t>
      </w:r>
    </w:p>
    <w:p w14:paraId="0920DD6F" w14:textId="77777777" w:rsidR="00E73CEF" w:rsidRPr="00A30C60" w:rsidRDefault="00E73CEF" w:rsidP="00E73CEF">
      <w:pPr>
        <w:tabs>
          <w:tab w:val="left" w:pos="2400"/>
        </w:tabs>
        <w:spacing w:after="120" w:line="240" w:lineRule="auto"/>
        <w:rPr>
          <w:rFonts w:ascii="Arial" w:hAnsi="Arial" w:cs="Arial"/>
          <w:sz w:val="21"/>
          <w:szCs w:val="21"/>
        </w:rPr>
      </w:pPr>
    </w:p>
    <w:p w14:paraId="4CDB9103" w14:textId="77777777" w:rsidR="00E73CEF" w:rsidRPr="00A30C60" w:rsidRDefault="00E73CEF" w:rsidP="00E73CEF">
      <w:pPr>
        <w:tabs>
          <w:tab w:val="left" w:pos="2400"/>
        </w:tabs>
        <w:spacing w:after="120" w:line="240" w:lineRule="auto"/>
        <w:rPr>
          <w:rFonts w:ascii="Arial" w:hAnsi="Arial" w:cs="Arial"/>
          <w:sz w:val="21"/>
          <w:szCs w:val="21"/>
        </w:rPr>
      </w:pPr>
    </w:p>
    <w:p w14:paraId="1E5707F1" w14:textId="77777777" w:rsidR="00E73CEF" w:rsidRPr="00A30C60" w:rsidRDefault="00E73CEF" w:rsidP="00E73CEF">
      <w:pPr>
        <w:tabs>
          <w:tab w:val="left" w:pos="2400"/>
        </w:tabs>
        <w:spacing w:after="120" w:line="240" w:lineRule="auto"/>
        <w:rPr>
          <w:rFonts w:ascii="Arial" w:hAnsi="Arial" w:cs="Arial"/>
          <w:sz w:val="21"/>
          <w:szCs w:val="21"/>
        </w:rPr>
      </w:pPr>
    </w:p>
    <w:p w14:paraId="0BD878F4" w14:textId="77777777" w:rsidR="00E73CEF" w:rsidRPr="00A30C60" w:rsidRDefault="00E73CEF" w:rsidP="00E73CEF">
      <w:pPr>
        <w:tabs>
          <w:tab w:val="left" w:pos="2400"/>
        </w:tabs>
        <w:spacing w:after="120" w:line="240" w:lineRule="auto"/>
        <w:rPr>
          <w:rFonts w:ascii="Arial" w:hAnsi="Arial" w:cs="Arial"/>
          <w:sz w:val="21"/>
          <w:szCs w:val="21"/>
        </w:rPr>
      </w:pPr>
    </w:p>
    <w:p w14:paraId="0AA4D84C" w14:textId="77777777" w:rsidR="00E73CEF" w:rsidRDefault="00E73CEF" w:rsidP="00E73CEF">
      <w:pPr>
        <w:tabs>
          <w:tab w:val="left" w:pos="2400"/>
        </w:tabs>
        <w:spacing w:after="120" w:line="240" w:lineRule="auto"/>
        <w:rPr>
          <w:rFonts w:ascii="Arial" w:hAnsi="Arial" w:cs="Arial"/>
          <w:sz w:val="21"/>
          <w:szCs w:val="21"/>
        </w:rPr>
      </w:pPr>
    </w:p>
    <w:p w14:paraId="710AA32A" w14:textId="77777777" w:rsidR="00E73CEF" w:rsidRPr="00A30C60" w:rsidRDefault="00E73CEF" w:rsidP="00E73CEF">
      <w:pPr>
        <w:tabs>
          <w:tab w:val="left" w:pos="2400"/>
        </w:tabs>
        <w:spacing w:after="120" w:line="240" w:lineRule="auto"/>
        <w:rPr>
          <w:rFonts w:ascii="Arial" w:hAnsi="Arial" w:cs="Arial"/>
          <w:sz w:val="21"/>
          <w:szCs w:val="21"/>
        </w:rPr>
      </w:pPr>
    </w:p>
    <w:p w14:paraId="40226E01" w14:textId="77777777" w:rsidR="00E73CEF" w:rsidRPr="00A30C60" w:rsidRDefault="00E73CEF" w:rsidP="00E73CEF">
      <w:pPr>
        <w:tabs>
          <w:tab w:val="left" w:pos="2400"/>
        </w:tabs>
        <w:spacing w:after="120" w:line="240" w:lineRule="auto"/>
        <w:rPr>
          <w:rFonts w:ascii="Arial" w:hAnsi="Arial" w:cs="Arial"/>
          <w:sz w:val="21"/>
          <w:szCs w:val="21"/>
        </w:rPr>
      </w:pPr>
    </w:p>
    <w:p w14:paraId="03E2FE00" w14:textId="77777777" w:rsidR="00E73CEF" w:rsidRDefault="00E73CEF" w:rsidP="00E73CEF">
      <w:pPr>
        <w:tabs>
          <w:tab w:val="left" w:pos="2400"/>
        </w:tabs>
        <w:spacing w:after="120" w:line="240" w:lineRule="auto"/>
        <w:rPr>
          <w:rFonts w:ascii="Arial" w:hAnsi="Arial" w:cs="Arial"/>
          <w:sz w:val="21"/>
          <w:szCs w:val="21"/>
        </w:rPr>
      </w:pPr>
    </w:p>
    <w:p w14:paraId="3636ED1D" w14:textId="77777777" w:rsidR="00E73CEF" w:rsidRPr="00A30C60" w:rsidRDefault="00E73CEF" w:rsidP="00E73CEF">
      <w:pPr>
        <w:tabs>
          <w:tab w:val="left" w:pos="2400"/>
        </w:tabs>
        <w:spacing w:after="120" w:line="240" w:lineRule="auto"/>
        <w:rPr>
          <w:rFonts w:ascii="Arial" w:hAnsi="Arial" w:cs="Arial"/>
          <w:sz w:val="21"/>
          <w:szCs w:val="21"/>
        </w:rPr>
      </w:pPr>
      <w:r w:rsidRPr="00A30C60">
        <w:rPr>
          <w:rFonts w:ascii="Arial" w:hAnsi="Arial" w:cs="Arial"/>
          <w:sz w:val="21"/>
          <w:szCs w:val="21"/>
        </w:rPr>
        <w:t>Nominator (optional but helpful for the candidate) ____________________________________</w:t>
      </w:r>
    </w:p>
    <w:p w14:paraId="74334454" w14:textId="1C3D639C" w:rsidR="00E73CEF" w:rsidRPr="00F44167" w:rsidRDefault="00E73CEF" w:rsidP="00E73CEF">
      <w:pPr>
        <w:tabs>
          <w:tab w:val="left" w:pos="2400"/>
        </w:tabs>
        <w:spacing w:after="120" w:line="240" w:lineRule="auto"/>
        <w:rPr>
          <w:rFonts w:ascii="Arial" w:hAnsi="Arial" w:cs="Arial"/>
          <w:sz w:val="20"/>
          <w:szCs w:val="21"/>
        </w:rPr>
      </w:pPr>
      <w:r w:rsidRPr="00F44167">
        <w:rPr>
          <w:rFonts w:ascii="Arial" w:hAnsi="Arial" w:cs="Arial"/>
          <w:sz w:val="20"/>
          <w:szCs w:val="21"/>
        </w:rPr>
        <w:t xml:space="preserve">Return to Nominations / Elections Coordinator, </w:t>
      </w:r>
      <w:r w:rsidRPr="003530AF">
        <w:rPr>
          <w:rFonts w:ascii="Arial" w:hAnsi="Arial" w:cs="Arial"/>
          <w:b/>
          <w:sz w:val="20"/>
          <w:szCs w:val="21"/>
          <w:u w:val="single"/>
        </w:rPr>
        <w:t xml:space="preserve">postmarked or emailed by </w:t>
      </w:r>
      <w:r w:rsidR="00F75796">
        <w:rPr>
          <w:rFonts w:ascii="Arial" w:hAnsi="Arial" w:cs="Arial"/>
          <w:b/>
          <w:sz w:val="20"/>
          <w:szCs w:val="21"/>
          <w:u w:val="single"/>
        </w:rPr>
        <w:t>Fri</w:t>
      </w:r>
      <w:r w:rsidR="003530AF" w:rsidRPr="003530AF">
        <w:rPr>
          <w:rFonts w:ascii="Arial" w:hAnsi="Arial" w:cs="Arial"/>
          <w:b/>
          <w:sz w:val="20"/>
          <w:szCs w:val="21"/>
          <w:u w:val="single"/>
        </w:rPr>
        <w:t xml:space="preserve">day, </w:t>
      </w:r>
      <w:r w:rsidR="00191FB4">
        <w:rPr>
          <w:rFonts w:ascii="Arial" w:hAnsi="Arial" w:cs="Arial"/>
          <w:b/>
          <w:sz w:val="20"/>
          <w:szCs w:val="21"/>
          <w:u w:val="single"/>
        </w:rPr>
        <w:t xml:space="preserve">February </w:t>
      </w:r>
      <w:r w:rsidR="00637AFF">
        <w:rPr>
          <w:rFonts w:ascii="Arial" w:hAnsi="Arial" w:cs="Arial"/>
          <w:b/>
          <w:sz w:val="20"/>
          <w:szCs w:val="21"/>
          <w:u w:val="single"/>
        </w:rPr>
        <w:t>27</w:t>
      </w:r>
      <w:r w:rsidR="003530AF" w:rsidRPr="003530AF">
        <w:rPr>
          <w:rFonts w:ascii="Arial" w:hAnsi="Arial" w:cs="Arial"/>
          <w:b/>
          <w:sz w:val="20"/>
          <w:szCs w:val="21"/>
          <w:u w:val="single"/>
        </w:rPr>
        <w:t>, 202</w:t>
      </w:r>
      <w:r w:rsidR="00B26861">
        <w:rPr>
          <w:rFonts w:ascii="Arial" w:hAnsi="Arial" w:cs="Arial"/>
          <w:b/>
          <w:sz w:val="20"/>
          <w:szCs w:val="21"/>
          <w:u w:val="single"/>
        </w:rPr>
        <w:t>6</w:t>
      </w:r>
      <w:r w:rsidRPr="003530AF">
        <w:rPr>
          <w:rFonts w:ascii="Arial" w:hAnsi="Arial" w:cs="Arial"/>
          <w:b/>
          <w:sz w:val="20"/>
          <w:szCs w:val="21"/>
          <w:u w:val="single"/>
        </w:rPr>
        <w:t>.</w:t>
      </w:r>
    </w:p>
    <w:p w14:paraId="6DD13FB3" w14:textId="77777777" w:rsidR="00E73CEF" w:rsidRPr="00F44167" w:rsidRDefault="00E73CEF" w:rsidP="00E73CEF">
      <w:pPr>
        <w:tabs>
          <w:tab w:val="left" w:pos="2400"/>
        </w:tabs>
        <w:spacing w:after="0" w:line="240" w:lineRule="auto"/>
        <w:rPr>
          <w:rFonts w:ascii="Arial" w:hAnsi="Arial" w:cs="Arial"/>
          <w:sz w:val="20"/>
          <w:szCs w:val="21"/>
        </w:rPr>
      </w:pPr>
      <w:r w:rsidRPr="00F44167">
        <w:rPr>
          <w:rFonts w:ascii="Arial" w:hAnsi="Arial" w:cs="Arial"/>
          <w:sz w:val="20"/>
          <w:szCs w:val="21"/>
        </w:rPr>
        <w:t>Cathy Mathis</w:t>
      </w:r>
    </w:p>
    <w:p w14:paraId="0F85B988" w14:textId="77777777" w:rsidR="00E73CEF" w:rsidRPr="00F44167" w:rsidRDefault="00E73CEF" w:rsidP="00E73CEF">
      <w:pPr>
        <w:tabs>
          <w:tab w:val="left" w:pos="2400"/>
        </w:tabs>
        <w:spacing w:after="0" w:line="240" w:lineRule="auto"/>
        <w:rPr>
          <w:rFonts w:ascii="Arial" w:hAnsi="Arial" w:cs="Arial"/>
          <w:sz w:val="20"/>
          <w:szCs w:val="21"/>
        </w:rPr>
      </w:pPr>
      <w:r w:rsidRPr="00F44167">
        <w:rPr>
          <w:rFonts w:ascii="Arial" w:hAnsi="Arial" w:cs="Arial"/>
          <w:sz w:val="20"/>
          <w:szCs w:val="21"/>
        </w:rPr>
        <w:t>193 Kings Lane</w:t>
      </w:r>
    </w:p>
    <w:p w14:paraId="182B417E" w14:textId="77777777" w:rsidR="00E73CEF" w:rsidRPr="00F44167" w:rsidRDefault="00E73CEF" w:rsidP="00E73CEF">
      <w:pPr>
        <w:tabs>
          <w:tab w:val="left" w:pos="2400"/>
        </w:tabs>
        <w:spacing w:after="0" w:line="240" w:lineRule="auto"/>
        <w:rPr>
          <w:rFonts w:ascii="Arial" w:hAnsi="Arial" w:cs="Arial"/>
          <w:sz w:val="20"/>
          <w:szCs w:val="21"/>
        </w:rPr>
      </w:pPr>
      <w:r w:rsidRPr="00F44167">
        <w:rPr>
          <w:rFonts w:ascii="Arial" w:hAnsi="Arial" w:cs="Arial"/>
          <w:sz w:val="20"/>
          <w:szCs w:val="21"/>
        </w:rPr>
        <w:t>Winston-Salem, NC 27107</w:t>
      </w:r>
    </w:p>
    <w:p w14:paraId="102D1591" w14:textId="7D9EC5A1" w:rsidR="00E73CEF" w:rsidRPr="00F44167" w:rsidRDefault="00B26861" w:rsidP="00B26861">
      <w:pPr>
        <w:tabs>
          <w:tab w:val="left" w:pos="2400"/>
        </w:tabs>
        <w:spacing w:after="0" w:line="240" w:lineRule="auto"/>
        <w:rPr>
          <w:rFonts w:ascii="Arial" w:hAnsi="Arial" w:cs="Arial"/>
          <w:sz w:val="20"/>
          <w:szCs w:val="21"/>
        </w:rPr>
      </w:pPr>
      <w:hyperlink r:id="rId7" w:history="1">
        <w:r w:rsidRPr="00465B37">
          <w:rPr>
            <w:rStyle w:val="Hyperlink"/>
            <w:rFonts w:ascii="Arial" w:hAnsi="Arial" w:cs="Arial"/>
            <w:sz w:val="20"/>
            <w:szCs w:val="21"/>
          </w:rPr>
          <w:t>cathy.mathis@advocatehealth.</w:t>
        </w:r>
        <w:r w:rsidRPr="00465B37">
          <w:rPr>
            <w:rStyle w:val="Hyperlink"/>
          </w:rPr>
          <w:t>org</w:t>
        </w:r>
      </w:hyperlink>
      <w:r>
        <w:t xml:space="preserve"> </w:t>
      </w:r>
    </w:p>
    <w:p w14:paraId="2CA1264E" w14:textId="77777777" w:rsidR="00191FB4" w:rsidRDefault="00E73CEF">
      <w:r w:rsidRPr="00F44167">
        <w:rPr>
          <w:rFonts w:ascii="Arial" w:hAnsi="Arial" w:cs="Arial"/>
          <w:sz w:val="20"/>
          <w:szCs w:val="21"/>
        </w:rPr>
        <w:t>Selection will be made by a committee with consideration to number of votes and statement of recommendation for the candidate.  You may be contacted for further information.</w:t>
      </w:r>
      <w:r w:rsidRPr="002A506F">
        <w:rPr>
          <w:rFonts w:ascii="Arial" w:hAnsi="Arial" w:cs="Arial"/>
        </w:rPr>
        <w:t xml:space="preserve"> </w:t>
      </w:r>
      <w:r w:rsidRPr="002D77BB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                                         </w:t>
      </w:r>
      <w:r w:rsidRPr="002A506F">
        <w:rPr>
          <w:rFonts w:ascii="Arial" w:hAnsi="Arial" w:cs="Arial"/>
          <w:sz w:val="12"/>
        </w:rPr>
        <w:t>Revised 2/</w:t>
      </w:r>
      <w:r>
        <w:rPr>
          <w:rFonts w:ascii="Arial" w:hAnsi="Arial" w:cs="Arial"/>
          <w:sz w:val="12"/>
        </w:rPr>
        <w:t>2018</w:t>
      </w:r>
    </w:p>
    <w:sectPr w:rsidR="00191FB4" w:rsidSect="00CD4B2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401C41"/>
    <w:multiLevelType w:val="hybridMultilevel"/>
    <w:tmpl w:val="CBB80C0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880780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CEF"/>
    <w:rsid w:val="00036420"/>
    <w:rsid w:val="00191FB4"/>
    <w:rsid w:val="00260217"/>
    <w:rsid w:val="002A7A84"/>
    <w:rsid w:val="002F223B"/>
    <w:rsid w:val="003530AF"/>
    <w:rsid w:val="00406600"/>
    <w:rsid w:val="006233C0"/>
    <w:rsid w:val="00637AFF"/>
    <w:rsid w:val="00731EFD"/>
    <w:rsid w:val="00744477"/>
    <w:rsid w:val="008A2FE5"/>
    <w:rsid w:val="008B691E"/>
    <w:rsid w:val="00A943E3"/>
    <w:rsid w:val="00B26861"/>
    <w:rsid w:val="00E73CEF"/>
    <w:rsid w:val="00F75796"/>
    <w:rsid w:val="00FB4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B7E0C"/>
  <w15:chartTrackingRefBased/>
  <w15:docId w15:val="{576144B7-7FC4-4505-B7CA-8B5772194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3CE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E73CE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73CE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268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athy.mathis@advocatehealth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217</Words>
  <Characters>1220</Characters>
  <Application>Microsoft Office Word</Application>
  <DocSecurity>0</DocSecurity>
  <Lines>38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WFBH</Company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M. Mathis/Comparative Medicine</dc:creator>
  <cp:keywords/>
  <dc:description/>
  <cp:lastModifiedBy>Mathis, Cathy M (Comparative Medicine)</cp:lastModifiedBy>
  <cp:revision>3</cp:revision>
  <dcterms:created xsi:type="dcterms:W3CDTF">2026-01-09T22:35:00Z</dcterms:created>
  <dcterms:modified xsi:type="dcterms:W3CDTF">2026-02-16T19:00:00Z</dcterms:modified>
</cp:coreProperties>
</file>