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E2CD5" w14:textId="37D8F8C2" w:rsidR="00D33FBD" w:rsidRDefault="00D33FBD" w:rsidP="00E30569">
      <w:pPr>
        <w:spacing w:after="0"/>
        <w:jc w:val="center"/>
        <w:rPr>
          <w:b/>
          <w:sz w:val="22"/>
        </w:rPr>
      </w:pPr>
    </w:p>
    <w:p w14:paraId="3DAA884E" w14:textId="14662DB0" w:rsidR="00A05A31" w:rsidRDefault="00A05A31" w:rsidP="00FB5AB3">
      <w:pPr>
        <w:spacing w:after="0"/>
        <w:rPr>
          <w:b/>
          <w:sz w:val="22"/>
        </w:rPr>
      </w:pPr>
    </w:p>
    <w:p w14:paraId="2EF372DC" w14:textId="261593EE" w:rsidR="00D141A8" w:rsidRPr="00D141A8" w:rsidRDefault="00D141A8" w:rsidP="00D141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 Agreement and Informed Consent</w:t>
      </w:r>
      <w:bookmarkStart w:id="0" w:name="_GoBack"/>
      <w:bookmarkEnd w:id="0"/>
    </w:p>
    <w:p w14:paraId="5F876860" w14:textId="77777777" w:rsidR="00A05A31" w:rsidRDefault="00A05A31" w:rsidP="00FB5AB3">
      <w:pPr>
        <w:spacing w:after="0"/>
        <w:rPr>
          <w:b/>
          <w:sz w:val="22"/>
        </w:rPr>
      </w:pPr>
    </w:p>
    <w:p w14:paraId="1D1DA425" w14:textId="77777777" w:rsidR="009E262B" w:rsidRPr="009E262B" w:rsidRDefault="009E262B" w:rsidP="00FB5AB3">
      <w:pPr>
        <w:spacing w:after="0"/>
        <w:rPr>
          <w:sz w:val="22"/>
        </w:rPr>
      </w:pPr>
    </w:p>
    <w:p w14:paraId="1D1DA426" w14:textId="3035CE34" w:rsidR="00230CC8" w:rsidRDefault="00230CC8" w:rsidP="00230CC8">
      <w:pPr>
        <w:spacing w:after="0"/>
        <w:rPr>
          <w:sz w:val="22"/>
        </w:rPr>
      </w:pPr>
      <w:r>
        <w:rPr>
          <w:b/>
          <w:sz w:val="22"/>
        </w:rPr>
        <w:t xml:space="preserve">Fee: </w:t>
      </w:r>
      <w:r>
        <w:rPr>
          <w:sz w:val="22"/>
        </w:rPr>
        <w:t xml:space="preserve">The full fee for services </w:t>
      </w:r>
      <w:r w:rsidR="005C431A" w:rsidRPr="008848C4">
        <w:rPr>
          <w:b/>
          <w:i/>
          <w:sz w:val="22"/>
        </w:rPr>
        <w:t>prior to insurance coverage</w:t>
      </w:r>
      <w:r w:rsidR="005C431A">
        <w:rPr>
          <w:sz w:val="22"/>
        </w:rPr>
        <w:t xml:space="preserve"> </w:t>
      </w:r>
      <w:r>
        <w:rPr>
          <w:sz w:val="22"/>
        </w:rPr>
        <w:t xml:space="preserve">is </w:t>
      </w:r>
      <w:r w:rsidR="00885874">
        <w:rPr>
          <w:sz w:val="22"/>
        </w:rPr>
        <w:t>$125 for an initial diagnostic appointment</w:t>
      </w:r>
      <w:r w:rsidR="003E3004">
        <w:rPr>
          <w:sz w:val="22"/>
        </w:rPr>
        <w:t xml:space="preserve"> and </w:t>
      </w:r>
      <w:r>
        <w:rPr>
          <w:sz w:val="22"/>
        </w:rPr>
        <w:t xml:space="preserve">$100 </w:t>
      </w:r>
      <w:r w:rsidR="003E3004">
        <w:rPr>
          <w:sz w:val="22"/>
        </w:rPr>
        <w:t>an individual</w:t>
      </w:r>
      <w:r>
        <w:rPr>
          <w:sz w:val="22"/>
        </w:rPr>
        <w:t xml:space="preserve"> </w:t>
      </w:r>
      <w:r w:rsidR="00130C69">
        <w:rPr>
          <w:sz w:val="22"/>
        </w:rPr>
        <w:t xml:space="preserve">therapy </w:t>
      </w:r>
      <w:r>
        <w:rPr>
          <w:sz w:val="22"/>
        </w:rPr>
        <w:t xml:space="preserve">session. </w:t>
      </w:r>
      <w:r w:rsidR="008848C4" w:rsidRPr="00D315C6">
        <w:rPr>
          <w:b/>
          <w:i/>
          <w:sz w:val="22"/>
        </w:rPr>
        <w:t xml:space="preserve">Your </w:t>
      </w:r>
      <w:r w:rsidR="003E3004">
        <w:rPr>
          <w:b/>
          <w:i/>
          <w:sz w:val="22"/>
        </w:rPr>
        <w:t xml:space="preserve">out-of-pocket fee </w:t>
      </w:r>
      <w:r w:rsidR="006A06CB">
        <w:rPr>
          <w:b/>
          <w:i/>
          <w:sz w:val="22"/>
        </w:rPr>
        <w:t>is</w:t>
      </w:r>
      <w:r w:rsidR="008848C4" w:rsidRPr="00D315C6">
        <w:rPr>
          <w:b/>
          <w:i/>
          <w:sz w:val="22"/>
        </w:rPr>
        <w:t xml:space="preserve"> based on the contracted rate set by your insurance company</w:t>
      </w:r>
      <w:r w:rsidR="008848C4">
        <w:rPr>
          <w:sz w:val="22"/>
        </w:rPr>
        <w:t>.</w:t>
      </w:r>
    </w:p>
    <w:p w14:paraId="3109B2D3" w14:textId="5C1E1EE5" w:rsidR="00977400" w:rsidRDefault="00977400" w:rsidP="00230CC8">
      <w:pPr>
        <w:spacing w:after="0"/>
        <w:rPr>
          <w:sz w:val="22"/>
        </w:rPr>
      </w:pPr>
    </w:p>
    <w:p w14:paraId="0A9413A8" w14:textId="02BBE790" w:rsidR="00977400" w:rsidRPr="004A62F7" w:rsidRDefault="00977400" w:rsidP="00230CC8">
      <w:pPr>
        <w:spacing w:after="0"/>
        <w:rPr>
          <w:b/>
          <w:bCs/>
          <w:i/>
          <w:iCs/>
          <w:sz w:val="22"/>
        </w:rPr>
      </w:pPr>
      <w:r w:rsidRPr="00977400">
        <w:rPr>
          <w:b/>
          <w:sz w:val="22"/>
        </w:rPr>
        <w:t>Appointments:</w:t>
      </w:r>
      <w:r>
        <w:rPr>
          <w:b/>
          <w:sz w:val="22"/>
        </w:rPr>
        <w:t xml:space="preserve"> </w:t>
      </w:r>
      <w:r w:rsidR="004374CC">
        <w:rPr>
          <w:bCs/>
          <w:sz w:val="22"/>
        </w:rPr>
        <w:t>T</w:t>
      </w:r>
      <w:r w:rsidR="00E115EA">
        <w:rPr>
          <w:sz w:val="22"/>
        </w:rPr>
        <w:t xml:space="preserve">he initial appointment will last 60 minutes and subsequent appointments will last </w:t>
      </w:r>
      <w:r w:rsidR="00CC650C">
        <w:rPr>
          <w:sz w:val="22"/>
        </w:rPr>
        <w:t>50</w:t>
      </w:r>
      <w:r w:rsidR="00E115EA">
        <w:rPr>
          <w:sz w:val="22"/>
        </w:rPr>
        <w:t>-</w:t>
      </w:r>
      <w:r w:rsidR="00E51338">
        <w:rPr>
          <w:sz w:val="22"/>
        </w:rPr>
        <w:t>55 minutes.</w:t>
      </w:r>
      <w:r w:rsidR="00B51A92">
        <w:rPr>
          <w:sz w:val="22"/>
        </w:rPr>
        <w:t xml:space="preserve"> </w:t>
      </w:r>
      <w:r w:rsidR="00732D84" w:rsidRPr="004A62F7">
        <w:rPr>
          <w:b/>
          <w:bCs/>
          <w:i/>
          <w:iCs/>
          <w:sz w:val="22"/>
        </w:rPr>
        <w:t>In order</w:t>
      </w:r>
      <w:r w:rsidR="00B51A92" w:rsidRPr="004A62F7">
        <w:rPr>
          <w:b/>
          <w:bCs/>
          <w:i/>
          <w:iCs/>
          <w:sz w:val="22"/>
        </w:rPr>
        <w:t xml:space="preserve"> to accommodate </w:t>
      </w:r>
      <w:r w:rsidR="007E3CD6" w:rsidRPr="004A62F7">
        <w:rPr>
          <w:b/>
          <w:bCs/>
          <w:i/>
          <w:iCs/>
          <w:sz w:val="22"/>
        </w:rPr>
        <w:t xml:space="preserve">your scheduling </w:t>
      </w:r>
      <w:r w:rsidR="00B51A92" w:rsidRPr="004A62F7">
        <w:rPr>
          <w:b/>
          <w:bCs/>
          <w:i/>
          <w:iCs/>
          <w:sz w:val="22"/>
        </w:rPr>
        <w:t>needs and preferences, as well as those of my other clients</w:t>
      </w:r>
      <w:r w:rsidR="00D557DD">
        <w:rPr>
          <w:b/>
          <w:bCs/>
          <w:i/>
          <w:iCs/>
          <w:sz w:val="22"/>
        </w:rPr>
        <w:t>,</w:t>
      </w:r>
      <w:r w:rsidR="00630FFA" w:rsidRPr="004A62F7">
        <w:rPr>
          <w:b/>
          <w:bCs/>
          <w:i/>
          <w:iCs/>
          <w:sz w:val="22"/>
        </w:rPr>
        <w:t xml:space="preserve"> I have a strictly enforced policy related to late cancellation, late arrival and missed appointments.</w:t>
      </w:r>
      <w:r w:rsidR="00260381" w:rsidRPr="004A62F7">
        <w:rPr>
          <w:b/>
          <w:bCs/>
          <w:i/>
          <w:iCs/>
          <w:sz w:val="22"/>
        </w:rPr>
        <w:t xml:space="preserve"> </w:t>
      </w:r>
    </w:p>
    <w:p w14:paraId="7642C999" w14:textId="7B3CDBDA" w:rsidR="00996E36" w:rsidRDefault="00996E36" w:rsidP="00230CC8">
      <w:pPr>
        <w:spacing w:after="0"/>
        <w:rPr>
          <w:sz w:val="22"/>
        </w:rPr>
      </w:pPr>
    </w:p>
    <w:p w14:paraId="58BCDF17" w14:textId="68F41335" w:rsidR="00996E36" w:rsidRDefault="00996E36" w:rsidP="00996E36">
      <w:pPr>
        <w:spacing w:after="0"/>
        <w:rPr>
          <w:sz w:val="22"/>
        </w:rPr>
      </w:pPr>
      <w:r w:rsidRPr="00AE250A">
        <w:rPr>
          <w:b/>
          <w:sz w:val="22"/>
        </w:rPr>
        <w:t>Late Cancelation:</w:t>
      </w:r>
      <w:r>
        <w:rPr>
          <w:sz w:val="22"/>
        </w:rPr>
        <w:t xml:space="preserve"> </w:t>
      </w:r>
      <w:r w:rsidRPr="00327A93">
        <w:rPr>
          <w:sz w:val="22"/>
        </w:rPr>
        <w:t xml:space="preserve"> </w:t>
      </w:r>
      <w:r w:rsidR="00783E57">
        <w:rPr>
          <w:sz w:val="22"/>
        </w:rPr>
        <w:t xml:space="preserve">I require 24 hours advance notice to change or cancel an appointment. </w:t>
      </w:r>
      <w:r w:rsidR="00AA5462">
        <w:rPr>
          <w:sz w:val="22"/>
        </w:rPr>
        <w:t xml:space="preserve">Unexpected issues arise that may result in your need to cancel your appointment with less than 24 hours notice. </w:t>
      </w:r>
      <w:r>
        <w:rPr>
          <w:sz w:val="22"/>
        </w:rPr>
        <w:t>The first late cancelation (with less than 24 hours advanced notice) will result in a $25 charge to your account</w:t>
      </w:r>
      <w:r w:rsidR="00783E57">
        <w:rPr>
          <w:sz w:val="22"/>
        </w:rPr>
        <w:t xml:space="preserve"> regardless of the reason for the cancellation. </w:t>
      </w:r>
      <w:r>
        <w:rPr>
          <w:sz w:val="22"/>
        </w:rPr>
        <w:t>Any subsequent late cancel</w:t>
      </w:r>
      <w:r w:rsidR="004A62F7">
        <w:rPr>
          <w:sz w:val="22"/>
        </w:rPr>
        <w:t>lations</w:t>
      </w:r>
      <w:r>
        <w:rPr>
          <w:sz w:val="22"/>
        </w:rPr>
        <w:t xml:space="preserve"> will result in a charge equal to the full fee for a 45-minute session ($80.00).</w:t>
      </w:r>
    </w:p>
    <w:p w14:paraId="60C76D3D" w14:textId="77777777" w:rsidR="00996E36" w:rsidRDefault="00996E36" w:rsidP="00996E36">
      <w:pPr>
        <w:spacing w:after="0"/>
        <w:rPr>
          <w:sz w:val="22"/>
        </w:rPr>
      </w:pPr>
    </w:p>
    <w:p w14:paraId="4233CBC7" w14:textId="720FD891" w:rsidR="00996E36" w:rsidRDefault="004847AE" w:rsidP="00996E36">
      <w:pPr>
        <w:spacing w:after="0"/>
        <w:rPr>
          <w:sz w:val="22"/>
        </w:rPr>
      </w:pPr>
      <w:r>
        <w:rPr>
          <w:b/>
          <w:sz w:val="22"/>
        </w:rPr>
        <w:t xml:space="preserve">Same-day Cancelation/Missed Appointments: </w:t>
      </w:r>
      <w:r w:rsidR="00996E36">
        <w:rPr>
          <w:sz w:val="22"/>
        </w:rPr>
        <w:t>A</w:t>
      </w:r>
      <w:r w:rsidR="00F02AE9">
        <w:rPr>
          <w:sz w:val="22"/>
        </w:rPr>
        <w:t>n</w:t>
      </w:r>
      <w:r w:rsidR="00996E36">
        <w:rPr>
          <w:sz w:val="22"/>
        </w:rPr>
        <w:t xml:space="preserve"> $</w:t>
      </w:r>
      <w:r w:rsidR="00B551BE">
        <w:rPr>
          <w:sz w:val="22"/>
        </w:rPr>
        <w:t>80</w:t>
      </w:r>
      <w:r w:rsidR="00996E36">
        <w:rPr>
          <w:sz w:val="22"/>
        </w:rPr>
        <w:t xml:space="preserve"> no show fee will be charged for </w:t>
      </w:r>
      <w:r w:rsidR="00B551BE">
        <w:rPr>
          <w:sz w:val="22"/>
        </w:rPr>
        <w:t>any</w:t>
      </w:r>
      <w:r w:rsidR="00996E36">
        <w:rPr>
          <w:sz w:val="22"/>
        </w:rPr>
        <w:t xml:space="preserve"> appointment missed without calling to cancel in advance</w:t>
      </w:r>
      <w:r w:rsidR="00EE2E0F">
        <w:rPr>
          <w:sz w:val="22"/>
        </w:rPr>
        <w:t>.</w:t>
      </w:r>
      <w:r w:rsidR="00996E36">
        <w:rPr>
          <w:sz w:val="22"/>
        </w:rPr>
        <w:t xml:space="preserve"> </w:t>
      </w:r>
      <w:r w:rsidR="000920C1" w:rsidRPr="00384CE7">
        <w:rPr>
          <w:b/>
          <w:bCs/>
          <w:sz w:val="22"/>
        </w:rPr>
        <w:t xml:space="preserve">If you arrive for your session </w:t>
      </w:r>
      <w:r w:rsidR="00694054" w:rsidRPr="00384CE7">
        <w:rPr>
          <w:b/>
          <w:bCs/>
          <w:sz w:val="22"/>
        </w:rPr>
        <w:t>more than 15 minutes late, you will need to reschedule and will be charged</w:t>
      </w:r>
      <w:r w:rsidR="00A94EB1" w:rsidRPr="00384CE7">
        <w:rPr>
          <w:b/>
          <w:bCs/>
          <w:sz w:val="22"/>
        </w:rPr>
        <w:t xml:space="preserve"> for a missed appointment.</w:t>
      </w:r>
      <w:r w:rsidR="00140820">
        <w:rPr>
          <w:sz w:val="22"/>
        </w:rPr>
        <w:t xml:space="preserve"> </w:t>
      </w:r>
      <w:r w:rsidR="00610C89">
        <w:rPr>
          <w:sz w:val="22"/>
        </w:rPr>
        <w:t>If you call to cancel within 2 hours of your scheduled appointment, it will be regarded as a missed appointment</w:t>
      </w:r>
      <w:r w:rsidR="00C648ED">
        <w:rPr>
          <w:sz w:val="22"/>
        </w:rPr>
        <w:t xml:space="preserve"> and you will be charged accordingly.</w:t>
      </w:r>
    </w:p>
    <w:p w14:paraId="70775F74" w14:textId="77777777" w:rsidR="00B551BE" w:rsidRDefault="00B551BE" w:rsidP="00996E36">
      <w:pPr>
        <w:spacing w:after="0"/>
        <w:rPr>
          <w:sz w:val="22"/>
        </w:rPr>
      </w:pPr>
    </w:p>
    <w:p w14:paraId="7A47F8AB" w14:textId="1CE084C1" w:rsidR="00996E36" w:rsidRPr="00CE34B1" w:rsidRDefault="00996E36" w:rsidP="00996E36">
      <w:pPr>
        <w:spacing w:after="0"/>
        <w:rPr>
          <w:b/>
          <w:i/>
          <w:sz w:val="22"/>
        </w:rPr>
      </w:pPr>
      <w:r w:rsidRPr="00CE34B1">
        <w:rPr>
          <w:b/>
          <w:i/>
          <w:sz w:val="22"/>
        </w:rPr>
        <w:t xml:space="preserve">Any no show or late cancelation fees </w:t>
      </w:r>
      <w:r w:rsidRPr="00CE34B1">
        <w:rPr>
          <w:b/>
          <w:i/>
          <w:sz w:val="22"/>
          <w:u w:val="single"/>
        </w:rPr>
        <w:t>must be paid in advance</w:t>
      </w:r>
      <w:r w:rsidRPr="00CE34B1">
        <w:rPr>
          <w:b/>
          <w:i/>
          <w:sz w:val="22"/>
        </w:rPr>
        <w:t xml:space="preserve"> of </w:t>
      </w:r>
      <w:r>
        <w:rPr>
          <w:b/>
          <w:i/>
          <w:sz w:val="22"/>
        </w:rPr>
        <w:t xml:space="preserve">scheduling </w:t>
      </w:r>
      <w:r w:rsidRPr="00CE34B1">
        <w:rPr>
          <w:b/>
          <w:i/>
          <w:sz w:val="22"/>
        </w:rPr>
        <w:t>the next appointment</w:t>
      </w:r>
      <w:r>
        <w:rPr>
          <w:b/>
          <w:i/>
          <w:sz w:val="22"/>
        </w:rPr>
        <w:t xml:space="preserve"> </w:t>
      </w:r>
      <w:r w:rsidR="0063731E">
        <w:rPr>
          <w:b/>
          <w:i/>
          <w:sz w:val="22"/>
        </w:rPr>
        <w:t>unless other arrangements have been made</w:t>
      </w:r>
      <w:r w:rsidRPr="00CE34B1">
        <w:rPr>
          <w:b/>
          <w:i/>
          <w:sz w:val="22"/>
        </w:rPr>
        <w:t xml:space="preserve">. </w:t>
      </w:r>
      <w:r>
        <w:rPr>
          <w:b/>
          <w:i/>
          <w:sz w:val="22"/>
        </w:rPr>
        <w:t xml:space="preserve">For your convenience, a link to pay no show fees </w:t>
      </w:r>
      <w:r w:rsidR="00B15A5A">
        <w:rPr>
          <w:b/>
          <w:i/>
          <w:sz w:val="22"/>
        </w:rPr>
        <w:t>will</w:t>
      </w:r>
      <w:r>
        <w:rPr>
          <w:b/>
          <w:i/>
          <w:sz w:val="22"/>
        </w:rPr>
        <w:t xml:space="preserve"> be sent to the email address that I have on file</w:t>
      </w:r>
      <w:r w:rsidR="00B15A5A">
        <w:rPr>
          <w:b/>
          <w:i/>
          <w:sz w:val="22"/>
        </w:rPr>
        <w:t xml:space="preserve"> any time you have accrued </w:t>
      </w:r>
      <w:r w:rsidR="00342604">
        <w:rPr>
          <w:b/>
          <w:i/>
          <w:sz w:val="22"/>
        </w:rPr>
        <w:t>a balance on your account.</w:t>
      </w:r>
      <w:r w:rsidR="00261D97">
        <w:rPr>
          <w:b/>
          <w:i/>
          <w:sz w:val="22"/>
        </w:rPr>
        <w:t xml:space="preserve"> </w:t>
      </w:r>
    </w:p>
    <w:p w14:paraId="68CB4256" w14:textId="77777777" w:rsidR="00996E36" w:rsidRDefault="00996E36" w:rsidP="00230CC8">
      <w:pPr>
        <w:spacing w:after="0"/>
        <w:rPr>
          <w:sz w:val="22"/>
        </w:rPr>
      </w:pPr>
    </w:p>
    <w:p w14:paraId="1D1DA42A" w14:textId="5E357581" w:rsidR="00230CC8" w:rsidRDefault="00230CC8" w:rsidP="00230CC8">
      <w:pPr>
        <w:spacing w:after="0"/>
        <w:rPr>
          <w:sz w:val="22"/>
        </w:rPr>
      </w:pPr>
      <w:r>
        <w:rPr>
          <w:b/>
          <w:sz w:val="22"/>
        </w:rPr>
        <w:t>Insurance</w:t>
      </w:r>
      <w:r w:rsidR="00D66E12" w:rsidRPr="00AE250A">
        <w:rPr>
          <w:b/>
          <w:sz w:val="22"/>
        </w:rPr>
        <w:t>:</w:t>
      </w:r>
      <w:r w:rsidR="00D66E12" w:rsidRPr="00AE250A">
        <w:rPr>
          <w:sz w:val="22"/>
        </w:rPr>
        <w:t xml:space="preserve">  </w:t>
      </w:r>
      <w:r>
        <w:rPr>
          <w:sz w:val="22"/>
        </w:rPr>
        <w:t xml:space="preserve">You are responsible for contacting your insurance </w:t>
      </w:r>
      <w:r w:rsidR="00B47256">
        <w:rPr>
          <w:sz w:val="22"/>
        </w:rPr>
        <w:t>carrier</w:t>
      </w:r>
      <w:r>
        <w:rPr>
          <w:sz w:val="22"/>
        </w:rPr>
        <w:t xml:space="preserve"> to check on your coverage for outpatient mental health care. I can submit a bill to your insurance company if you plan to use your insurance. I can also provide you with a billing statement at the end of each month upon your request for submission to your insurance company if you would prefer to pay for the session in full</w:t>
      </w:r>
      <w:r w:rsidR="001D788D">
        <w:rPr>
          <w:sz w:val="22"/>
        </w:rPr>
        <w:t>.</w:t>
      </w:r>
      <w:r>
        <w:rPr>
          <w:sz w:val="22"/>
        </w:rPr>
        <w:t xml:space="preserve"> </w:t>
      </w:r>
      <w:r w:rsidR="00A94DF9">
        <w:rPr>
          <w:sz w:val="22"/>
        </w:rPr>
        <w:t>You are responsible for the full amount of any claims that are denied due to issues with your coverage, including unmet deductible amounts.</w:t>
      </w:r>
    </w:p>
    <w:p w14:paraId="1D1DA42B" w14:textId="77777777" w:rsidR="00230CC8" w:rsidRDefault="00230CC8" w:rsidP="00230CC8">
      <w:pPr>
        <w:spacing w:after="0"/>
        <w:rPr>
          <w:sz w:val="22"/>
        </w:rPr>
      </w:pPr>
    </w:p>
    <w:p w14:paraId="1D1DA42D" w14:textId="1D24E250" w:rsidR="00230CC8" w:rsidRDefault="00F0450D" w:rsidP="00230CC8">
      <w:pPr>
        <w:spacing w:after="0"/>
        <w:rPr>
          <w:sz w:val="22"/>
        </w:rPr>
      </w:pPr>
      <w:r w:rsidRPr="00F0450D">
        <w:rPr>
          <w:b/>
          <w:sz w:val="22"/>
        </w:rPr>
        <w:t>Payment:</w:t>
      </w:r>
      <w:r>
        <w:rPr>
          <w:b/>
          <w:sz w:val="22"/>
        </w:rPr>
        <w:t xml:space="preserve">  </w:t>
      </w:r>
      <w:r w:rsidR="00230CC8">
        <w:rPr>
          <w:sz w:val="22"/>
        </w:rPr>
        <w:t>Any out of pocket cost (i.e. co</w:t>
      </w:r>
      <w:r w:rsidR="00D713B0">
        <w:rPr>
          <w:sz w:val="22"/>
        </w:rPr>
        <w:t>-</w:t>
      </w:r>
      <w:r w:rsidR="00230CC8">
        <w:rPr>
          <w:sz w:val="22"/>
        </w:rPr>
        <w:t xml:space="preserve">pay) is </w:t>
      </w:r>
      <w:r w:rsidR="00230CC8" w:rsidRPr="00D713B0">
        <w:rPr>
          <w:b/>
          <w:sz w:val="22"/>
        </w:rPr>
        <w:t>required at the time of the session</w:t>
      </w:r>
      <w:r w:rsidR="00230CC8">
        <w:rPr>
          <w:sz w:val="22"/>
        </w:rPr>
        <w:t xml:space="preserve"> unless prior arrangements have been made. </w:t>
      </w:r>
      <w:r w:rsidR="00230CC8">
        <w:rPr>
          <w:b/>
          <w:sz w:val="22"/>
        </w:rPr>
        <w:t>I am able to accept cash (exact change only), personal check</w:t>
      </w:r>
      <w:r w:rsidR="00E91655">
        <w:rPr>
          <w:b/>
          <w:sz w:val="22"/>
        </w:rPr>
        <w:t>, H</w:t>
      </w:r>
      <w:r w:rsidR="00A909F5">
        <w:rPr>
          <w:b/>
          <w:sz w:val="22"/>
        </w:rPr>
        <w:t>SA</w:t>
      </w:r>
      <w:r w:rsidR="00E91655">
        <w:rPr>
          <w:b/>
          <w:sz w:val="22"/>
        </w:rPr>
        <w:t xml:space="preserve"> card</w:t>
      </w:r>
      <w:r w:rsidR="00230CC8">
        <w:rPr>
          <w:b/>
          <w:sz w:val="22"/>
        </w:rPr>
        <w:t xml:space="preserve"> or credit</w:t>
      </w:r>
      <w:r w:rsidR="00E91655">
        <w:rPr>
          <w:b/>
          <w:sz w:val="22"/>
        </w:rPr>
        <w:t>/debit</w:t>
      </w:r>
      <w:r w:rsidR="00230CC8">
        <w:rPr>
          <w:b/>
          <w:sz w:val="22"/>
        </w:rPr>
        <w:t xml:space="preserve"> card. </w:t>
      </w:r>
      <w:r w:rsidR="00230CC8" w:rsidRPr="00AE250A">
        <w:rPr>
          <w:sz w:val="22"/>
        </w:rPr>
        <w:t>Any outstanding bill will be discussed and services may be interrupted until the issue is resolved.</w:t>
      </w:r>
      <w:r w:rsidR="00230CC8" w:rsidRPr="00FB5AB3">
        <w:rPr>
          <w:sz w:val="22"/>
        </w:rPr>
        <w:t xml:space="preserve"> </w:t>
      </w:r>
      <w:r w:rsidR="00230CC8" w:rsidRPr="00AE250A">
        <w:rPr>
          <w:sz w:val="22"/>
        </w:rPr>
        <w:t>I do reserve the right to seek legal means to secure reimbursement, up to and including providing your name and address to a collection agency, an attorney, and/or a court of law.</w:t>
      </w:r>
      <w:r w:rsidR="00996E36">
        <w:rPr>
          <w:sz w:val="22"/>
        </w:rPr>
        <w:t xml:space="preserve"> </w:t>
      </w:r>
    </w:p>
    <w:p w14:paraId="0894AE7A" w14:textId="77777777" w:rsidR="00996E36" w:rsidRDefault="00996E36" w:rsidP="00230CC8">
      <w:pPr>
        <w:spacing w:after="0"/>
        <w:rPr>
          <w:sz w:val="22"/>
        </w:rPr>
      </w:pPr>
    </w:p>
    <w:p w14:paraId="08C833A2" w14:textId="4A038951" w:rsidR="00811DD6" w:rsidRPr="0096595E" w:rsidRDefault="00811DD6" w:rsidP="00811DD6">
      <w:pPr>
        <w:spacing w:after="0"/>
        <w:rPr>
          <w:sz w:val="22"/>
        </w:rPr>
      </w:pPr>
      <w:r>
        <w:rPr>
          <w:b/>
          <w:sz w:val="22"/>
        </w:rPr>
        <w:t xml:space="preserve">Confidentiality: </w:t>
      </w:r>
      <w:r>
        <w:rPr>
          <w:sz w:val="22"/>
        </w:rPr>
        <w:t xml:space="preserve">Information about your participation in services is confidential and cannot be released without your written permission unless you are threatening harm to yourself or </w:t>
      </w:r>
      <w:r>
        <w:rPr>
          <w:sz w:val="22"/>
        </w:rPr>
        <w:lastRenderedPageBreak/>
        <w:t>others, or you disclose the abuse of a child or vulnerable adult, which I must legally report to authorities.</w:t>
      </w:r>
      <w:r w:rsidR="006F211A">
        <w:rPr>
          <w:sz w:val="22"/>
        </w:rPr>
        <w:t xml:space="preserve"> Your clinical record can also be turned over to a court of law in response to a legitimate subpoena.</w:t>
      </w:r>
    </w:p>
    <w:p w14:paraId="175D7780" w14:textId="77777777" w:rsidR="0096595E" w:rsidRDefault="0096595E" w:rsidP="00FB5AB3">
      <w:pPr>
        <w:spacing w:after="0"/>
        <w:rPr>
          <w:b/>
          <w:sz w:val="22"/>
        </w:rPr>
      </w:pPr>
    </w:p>
    <w:p w14:paraId="1D1DA432" w14:textId="1848850D" w:rsidR="00F0450D" w:rsidRDefault="00230CC8" w:rsidP="00FB5AB3">
      <w:pPr>
        <w:spacing w:after="0"/>
        <w:rPr>
          <w:sz w:val="22"/>
        </w:rPr>
      </w:pPr>
      <w:r>
        <w:rPr>
          <w:b/>
          <w:sz w:val="22"/>
        </w:rPr>
        <w:t xml:space="preserve">Emergencies: </w:t>
      </w:r>
      <w:r>
        <w:rPr>
          <w:sz w:val="22"/>
        </w:rPr>
        <w:t xml:space="preserve">In the event of a life-threatening emergency, please call 911 or go to the nearest emergency room. In the event of an urgent </w:t>
      </w:r>
      <w:r w:rsidRPr="00F0450D">
        <w:rPr>
          <w:sz w:val="22"/>
        </w:rPr>
        <w:t>matter</w:t>
      </w:r>
      <w:r>
        <w:rPr>
          <w:sz w:val="22"/>
        </w:rPr>
        <w:t xml:space="preserve">, please contact </w:t>
      </w:r>
      <w:r w:rsidR="00B76810">
        <w:rPr>
          <w:sz w:val="22"/>
        </w:rPr>
        <w:t xml:space="preserve">the Brazos Valley Mental Health (MHMR) 24-hour crisis line at </w:t>
      </w:r>
      <w:r w:rsidR="00445048">
        <w:rPr>
          <w:sz w:val="22"/>
        </w:rPr>
        <w:t>888-522-8262.</w:t>
      </w:r>
    </w:p>
    <w:p w14:paraId="1D1DA433" w14:textId="77777777" w:rsidR="00F0450D" w:rsidRDefault="00F0450D" w:rsidP="00FB5AB3">
      <w:pPr>
        <w:spacing w:after="0"/>
        <w:rPr>
          <w:b/>
          <w:i/>
          <w:sz w:val="22"/>
        </w:rPr>
      </w:pPr>
    </w:p>
    <w:p w14:paraId="1D1DA435" w14:textId="7120E351" w:rsidR="00F0450D" w:rsidRDefault="00F0450D" w:rsidP="00FB5AB3">
      <w:pPr>
        <w:spacing w:after="0"/>
        <w:rPr>
          <w:b/>
          <w:i/>
          <w:sz w:val="22"/>
        </w:rPr>
      </w:pPr>
      <w:r>
        <w:rPr>
          <w:b/>
          <w:i/>
          <w:sz w:val="22"/>
        </w:rPr>
        <w:t>By signing, I agree to these terms and conditions and give permission for insurance claims to be filed on my behalf.</w:t>
      </w:r>
    </w:p>
    <w:p w14:paraId="15BD8367" w14:textId="2266CC54" w:rsidR="001D26B1" w:rsidRDefault="001D26B1" w:rsidP="00FB5AB3">
      <w:pPr>
        <w:spacing w:after="0"/>
        <w:rPr>
          <w:sz w:val="22"/>
        </w:rPr>
      </w:pPr>
    </w:p>
    <w:p w14:paraId="5CB9780C" w14:textId="77777777" w:rsidR="001D26B1" w:rsidRDefault="001D26B1" w:rsidP="00FB5AB3">
      <w:pPr>
        <w:spacing w:after="0"/>
        <w:rPr>
          <w:sz w:val="22"/>
        </w:rPr>
      </w:pPr>
    </w:p>
    <w:p w14:paraId="1D1DA436" w14:textId="3D260840" w:rsidR="002D4ECE" w:rsidRDefault="00613B22" w:rsidP="00FB5AB3">
      <w:pPr>
        <w:spacing w:after="0"/>
        <w:rPr>
          <w:b/>
          <w:sz w:val="22"/>
        </w:rPr>
      </w:pPr>
      <w:r w:rsidRPr="00AE250A">
        <w:rPr>
          <w:b/>
          <w:sz w:val="22"/>
        </w:rPr>
        <w:t>Client</w:t>
      </w:r>
      <w:r w:rsidR="003E4A74">
        <w:rPr>
          <w:b/>
          <w:sz w:val="22"/>
        </w:rPr>
        <w:t>/Guardian</w:t>
      </w:r>
      <w:r w:rsidRPr="00AE250A">
        <w:rPr>
          <w:b/>
          <w:sz w:val="22"/>
        </w:rPr>
        <w:t xml:space="preserve"> </w:t>
      </w:r>
      <w:r w:rsidR="002D4ECE" w:rsidRPr="00AE250A">
        <w:rPr>
          <w:b/>
          <w:sz w:val="22"/>
        </w:rPr>
        <w:t>Signature:_____</w:t>
      </w:r>
      <w:r w:rsidRPr="00AE250A">
        <w:rPr>
          <w:b/>
          <w:sz w:val="22"/>
        </w:rPr>
        <w:t>______________________________</w:t>
      </w:r>
      <w:r w:rsidR="00067474">
        <w:rPr>
          <w:b/>
          <w:sz w:val="22"/>
        </w:rPr>
        <w:t>_________________</w:t>
      </w:r>
      <w:r w:rsidR="002D4ECE" w:rsidRPr="00AE250A">
        <w:rPr>
          <w:b/>
          <w:sz w:val="22"/>
        </w:rPr>
        <w:t>Date:__________________________</w:t>
      </w:r>
    </w:p>
    <w:p w14:paraId="771766A6" w14:textId="57C9E19E" w:rsidR="00A909F5" w:rsidRDefault="00A909F5" w:rsidP="00FB5AB3">
      <w:pPr>
        <w:spacing w:after="0"/>
        <w:rPr>
          <w:b/>
          <w:sz w:val="22"/>
        </w:rPr>
      </w:pPr>
    </w:p>
    <w:p w14:paraId="76E15937" w14:textId="3E28859F" w:rsidR="00A909F5" w:rsidRDefault="00A909F5" w:rsidP="00FB5AB3">
      <w:pPr>
        <w:spacing w:after="0"/>
        <w:rPr>
          <w:b/>
          <w:sz w:val="22"/>
        </w:rPr>
      </w:pPr>
    </w:p>
    <w:p w14:paraId="339AFB4E" w14:textId="0F2FA420" w:rsidR="00A909F5" w:rsidRPr="00AE250A" w:rsidRDefault="00A909F5" w:rsidP="00FB5AB3">
      <w:pPr>
        <w:spacing w:after="0"/>
        <w:rPr>
          <w:b/>
          <w:sz w:val="22"/>
        </w:rPr>
      </w:pPr>
      <w:r>
        <w:rPr>
          <w:b/>
          <w:sz w:val="22"/>
        </w:rPr>
        <w:t>Printed Name: _______________________________________________________________________________</w:t>
      </w:r>
    </w:p>
    <w:sectPr w:rsidR="00A909F5" w:rsidRPr="00AE250A" w:rsidSect="00D66E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361F9"/>
    <w:multiLevelType w:val="hybridMultilevel"/>
    <w:tmpl w:val="D2F6E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12"/>
    <w:rsid w:val="00067474"/>
    <w:rsid w:val="00070C4D"/>
    <w:rsid w:val="000813F4"/>
    <w:rsid w:val="000920C1"/>
    <w:rsid w:val="00095BF0"/>
    <w:rsid w:val="000D0890"/>
    <w:rsid w:val="0013051A"/>
    <w:rsid w:val="00130C69"/>
    <w:rsid w:val="00140820"/>
    <w:rsid w:val="00185B7C"/>
    <w:rsid w:val="001B0614"/>
    <w:rsid w:val="001D26B1"/>
    <w:rsid w:val="001D788D"/>
    <w:rsid w:val="001E7FDA"/>
    <w:rsid w:val="001F0E1F"/>
    <w:rsid w:val="00230CC8"/>
    <w:rsid w:val="0024161A"/>
    <w:rsid w:val="00260381"/>
    <w:rsid w:val="0026063C"/>
    <w:rsid w:val="00261D97"/>
    <w:rsid w:val="0028457A"/>
    <w:rsid w:val="002D072B"/>
    <w:rsid w:val="002D4ECE"/>
    <w:rsid w:val="00327A93"/>
    <w:rsid w:val="00342604"/>
    <w:rsid w:val="00384CE7"/>
    <w:rsid w:val="00391A91"/>
    <w:rsid w:val="003D1760"/>
    <w:rsid w:val="003E3004"/>
    <w:rsid w:val="003E4A74"/>
    <w:rsid w:val="004328F1"/>
    <w:rsid w:val="004374CC"/>
    <w:rsid w:val="00445048"/>
    <w:rsid w:val="00476E70"/>
    <w:rsid w:val="004847AE"/>
    <w:rsid w:val="004A5FFB"/>
    <w:rsid w:val="004A62F7"/>
    <w:rsid w:val="005A3233"/>
    <w:rsid w:val="005C4191"/>
    <w:rsid w:val="005C431A"/>
    <w:rsid w:val="00610C89"/>
    <w:rsid w:val="00613B22"/>
    <w:rsid w:val="00630FFA"/>
    <w:rsid w:val="0063731E"/>
    <w:rsid w:val="00694054"/>
    <w:rsid w:val="006A06CB"/>
    <w:rsid w:val="006D7C4E"/>
    <w:rsid w:val="006F1683"/>
    <w:rsid w:val="006F211A"/>
    <w:rsid w:val="00732D84"/>
    <w:rsid w:val="00755CE5"/>
    <w:rsid w:val="00783E57"/>
    <w:rsid w:val="0079140D"/>
    <w:rsid w:val="007938B8"/>
    <w:rsid w:val="007E161E"/>
    <w:rsid w:val="007E3CD6"/>
    <w:rsid w:val="007E5197"/>
    <w:rsid w:val="00810256"/>
    <w:rsid w:val="00811DD6"/>
    <w:rsid w:val="008848C4"/>
    <w:rsid w:val="00885874"/>
    <w:rsid w:val="008D0AD8"/>
    <w:rsid w:val="009311AF"/>
    <w:rsid w:val="0096595E"/>
    <w:rsid w:val="00977400"/>
    <w:rsid w:val="0098174E"/>
    <w:rsid w:val="00995262"/>
    <w:rsid w:val="00996E36"/>
    <w:rsid w:val="009B57C6"/>
    <w:rsid w:val="009E262B"/>
    <w:rsid w:val="00A05A31"/>
    <w:rsid w:val="00A31B2A"/>
    <w:rsid w:val="00A909F5"/>
    <w:rsid w:val="00A94DF9"/>
    <w:rsid w:val="00A94EB1"/>
    <w:rsid w:val="00AA5462"/>
    <w:rsid w:val="00AA6EB1"/>
    <w:rsid w:val="00AE250A"/>
    <w:rsid w:val="00AE3934"/>
    <w:rsid w:val="00AE5C15"/>
    <w:rsid w:val="00B15A5A"/>
    <w:rsid w:val="00B35632"/>
    <w:rsid w:val="00B440F9"/>
    <w:rsid w:val="00B46E4D"/>
    <w:rsid w:val="00B47256"/>
    <w:rsid w:val="00B51A92"/>
    <w:rsid w:val="00B551BE"/>
    <w:rsid w:val="00B57801"/>
    <w:rsid w:val="00B66228"/>
    <w:rsid w:val="00B66E26"/>
    <w:rsid w:val="00B76810"/>
    <w:rsid w:val="00B83395"/>
    <w:rsid w:val="00C06DAB"/>
    <w:rsid w:val="00C5675B"/>
    <w:rsid w:val="00C648ED"/>
    <w:rsid w:val="00C92729"/>
    <w:rsid w:val="00CC650C"/>
    <w:rsid w:val="00CF0028"/>
    <w:rsid w:val="00D141A8"/>
    <w:rsid w:val="00D315C6"/>
    <w:rsid w:val="00D33FBD"/>
    <w:rsid w:val="00D557DD"/>
    <w:rsid w:val="00D66E12"/>
    <w:rsid w:val="00D70DC9"/>
    <w:rsid w:val="00D713B0"/>
    <w:rsid w:val="00DB6E82"/>
    <w:rsid w:val="00DC2FED"/>
    <w:rsid w:val="00DE43B7"/>
    <w:rsid w:val="00DF3B7F"/>
    <w:rsid w:val="00E03D9A"/>
    <w:rsid w:val="00E115EA"/>
    <w:rsid w:val="00E30569"/>
    <w:rsid w:val="00E51338"/>
    <w:rsid w:val="00E52A24"/>
    <w:rsid w:val="00E8305F"/>
    <w:rsid w:val="00E91655"/>
    <w:rsid w:val="00EE2E0F"/>
    <w:rsid w:val="00EF4AF1"/>
    <w:rsid w:val="00F02AE9"/>
    <w:rsid w:val="00F0450D"/>
    <w:rsid w:val="00F83570"/>
    <w:rsid w:val="00F91DED"/>
    <w:rsid w:val="00FB5A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DA424"/>
  <w15:docId w15:val="{E248714D-3AEF-4713-8677-F178B866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D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Elizabeth H. Winston, Ph.D., LLC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Winston</dc:creator>
  <cp:keywords/>
  <cp:lastModifiedBy>Sandra Olshak</cp:lastModifiedBy>
  <cp:revision>74</cp:revision>
  <cp:lastPrinted>2020-03-09T15:03:00Z</cp:lastPrinted>
  <dcterms:created xsi:type="dcterms:W3CDTF">2018-03-06T18:09:00Z</dcterms:created>
  <dcterms:modified xsi:type="dcterms:W3CDTF">2020-03-09T15:04:00Z</dcterms:modified>
</cp:coreProperties>
</file>