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4B73F" w14:textId="77777777" w:rsidR="00AD3F03" w:rsidRDefault="00AD3F03"/>
    <w:p w14:paraId="24A688A7" w14:textId="77777777" w:rsidR="00AD3F03" w:rsidRDefault="00AD3F03"/>
    <w:p w14:paraId="47AD5C03" w14:textId="77777777" w:rsidR="00AD3F03" w:rsidRDefault="00AD3F03"/>
    <w:p w14:paraId="309F221F" w14:textId="77777777" w:rsidR="00C657FB" w:rsidRPr="00C657FB" w:rsidRDefault="00C657FB" w:rsidP="00C657FB">
      <w:pPr>
        <w:jc w:val="center"/>
        <w:rPr>
          <w:rFonts w:ascii="Roboto" w:eastAsia="Times New Roman" w:hAnsi="Roboto" w:cs="Times New Roman"/>
          <w:b/>
          <w:bCs/>
          <w:color w:val="494949"/>
          <w:kern w:val="0"/>
          <w14:ligatures w14:val="none"/>
        </w:rPr>
      </w:pPr>
      <w:r w:rsidRPr="00C657FB">
        <w:rPr>
          <w:rFonts w:ascii="Roboto" w:eastAsia="Times New Roman" w:hAnsi="Roboto" w:cs="Times New Roman"/>
          <w:b/>
          <w:bCs/>
          <w:color w:val="494949"/>
          <w:kern w:val="0"/>
          <w14:ligatures w14:val="none"/>
        </w:rPr>
        <w:t>Senior Python Engineer</w:t>
      </w:r>
    </w:p>
    <w:p w14:paraId="1148C100" w14:textId="77777777" w:rsidR="00C657FB" w:rsidRPr="00C657FB" w:rsidRDefault="00C657FB" w:rsidP="00C657FB">
      <w:pPr>
        <w:rPr>
          <w:rFonts w:ascii="Roboto" w:eastAsia="Times New Roman" w:hAnsi="Roboto" w:cs="Times New Roman"/>
          <w:color w:val="494949"/>
          <w:kern w:val="0"/>
          <w14:ligatures w14:val="none"/>
        </w:rPr>
      </w:pPr>
      <w:r w:rsidRPr="00C657FB">
        <w:rPr>
          <w:rFonts w:ascii="Roboto" w:eastAsia="Times New Roman" w:hAnsi="Roboto" w:cs="Times New Roman"/>
          <w:color w:val="494949"/>
          <w:kern w:val="0"/>
          <w14:ligatures w14:val="none"/>
        </w:rPr>
        <w:t>We are seeking a Senior Python Engineer to help shape and build the next generation of AI-driven solutions in the insurance space. This role offers significant autonomy to make critical technical decisions that will directly influence products, architecture, and the future direction of the platform. You’ll work closely with leadership and cross-functional teams to design, scale, and optimize Python-based services that serve as the backbone of advanced AI applications.</w:t>
      </w:r>
    </w:p>
    <w:p w14:paraId="177ABA8C" w14:textId="7CC86EDF" w:rsidR="00C657FB" w:rsidRPr="00C657FB" w:rsidRDefault="00C657FB" w:rsidP="00C657FB">
      <w:pPr>
        <w:rPr>
          <w:rFonts w:ascii="Roboto" w:eastAsia="Times New Roman" w:hAnsi="Roboto" w:cs="Times New Roman"/>
          <w:color w:val="494949"/>
          <w:kern w:val="0"/>
          <w14:ligatures w14:val="none"/>
        </w:rPr>
      </w:pPr>
      <w:r w:rsidRPr="00C657FB">
        <w:rPr>
          <w:rFonts w:ascii="Roboto" w:eastAsia="Times New Roman" w:hAnsi="Roboto" w:cs="Times New Roman"/>
          <w:color w:val="494949"/>
          <w:kern w:val="0"/>
          <w14:ligatures w14:val="none"/>
        </w:rPr>
        <w:t>Note: Candidates must be U.S. Citizens due to federal or regulatory requirements.</w:t>
      </w:r>
      <w:r w:rsidRPr="00C657FB">
        <w:rPr>
          <w:rFonts w:ascii="Roboto" w:eastAsia="Times New Roman" w:hAnsi="Roboto" w:cs="Times New Roman"/>
          <w:color w:val="494949"/>
          <w:kern w:val="0"/>
          <w14:ligatures w14:val="none"/>
        </w:rPr>
        <w:pict w14:anchorId="7803BCF4">
          <v:rect id="_x0000_i1043" style="width:0;height:1.5pt" o:hralign="center" o:hrstd="t" o:hr="t" fillcolor="#a0a0a0" stroked="f"/>
        </w:pict>
      </w:r>
    </w:p>
    <w:p w14:paraId="5A535CA8" w14:textId="77777777" w:rsidR="00C657FB" w:rsidRPr="00C657FB" w:rsidRDefault="00C657FB" w:rsidP="00C657FB">
      <w:pPr>
        <w:rPr>
          <w:rFonts w:ascii="Roboto" w:eastAsia="Times New Roman" w:hAnsi="Roboto" w:cs="Times New Roman"/>
          <w:b/>
          <w:bCs/>
          <w:color w:val="494949"/>
          <w:kern w:val="0"/>
          <w14:ligatures w14:val="none"/>
        </w:rPr>
      </w:pPr>
      <w:r w:rsidRPr="00C657FB">
        <w:rPr>
          <w:rFonts w:ascii="Roboto" w:eastAsia="Times New Roman" w:hAnsi="Roboto" w:cs="Times New Roman"/>
          <w:b/>
          <w:bCs/>
          <w:color w:val="494949"/>
          <w:kern w:val="0"/>
          <w14:ligatures w14:val="none"/>
        </w:rPr>
        <w:t>What You’ll Do</w:t>
      </w:r>
    </w:p>
    <w:p w14:paraId="4B168407" w14:textId="77777777" w:rsidR="00C657FB" w:rsidRPr="00C657FB" w:rsidRDefault="00C657FB" w:rsidP="00C657FB">
      <w:pPr>
        <w:numPr>
          <w:ilvl w:val="0"/>
          <w:numId w:val="1"/>
        </w:numPr>
        <w:spacing w:after="0"/>
        <w:rPr>
          <w:rFonts w:ascii="Roboto" w:eastAsia="Times New Roman" w:hAnsi="Roboto" w:cs="Times New Roman"/>
          <w:color w:val="494949"/>
          <w:kern w:val="0"/>
          <w14:ligatures w14:val="none"/>
        </w:rPr>
      </w:pPr>
      <w:r w:rsidRPr="00C657FB">
        <w:rPr>
          <w:rFonts w:ascii="Roboto" w:eastAsia="Times New Roman" w:hAnsi="Roboto" w:cs="Times New Roman"/>
          <w:color w:val="494949"/>
          <w:kern w:val="0"/>
          <w14:ligatures w14:val="none"/>
        </w:rPr>
        <w:t>Architect &amp; Develop: Design and implement scalable Python services and APIs powering no-code AI platforms and industry-specific workflows.</w:t>
      </w:r>
    </w:p>
    <w:p w14:paraId="39D3E912" w14:textId="77777777" w:rsidR="00C657FB" w:rsidRPr="00C657FB" w:rsidRDefault="00C657FB" w:rsidP="00C657FB">
      <w:pPr>
        <w:numPr>
          <w:ilvl w:val="0"/>
          <w:numId w:val="1"/>
        </w:numPr>
        <w:spacing w:after="0"/>
        <w:rPr>
          <w:rFonts w:ascii="Roboto" w:eastAsia="Times New Roman" w:hAnsi="Roboto" w:cs="Times New Roman"/>
          <w:color w:val="494949"/>
          <w:kern w:val="0"/>
          <w14:ligatures w14:val="none"/>
        </w:rPr>
      </w:pPr>
      <w:r w:rsidRPr="00C657FB">
        <w:rPr>
          <w:rFonts w:ascii="Roboto" w:eastAsia="Times New Roman" w:hAnsi="Roboto" w:cs="Times New Roman"/>
          <w:color w:val="494949"/>
          <w:kern w:val="0"/>
          <w14:ligatures w14:val="none"/>
        </w:rPr>
        <w:t>Own the Core Tech Stack: Lead architectural decisions around data ingestion, retrieval-augmented generation (RAG), external API integrations, and secure single-tenant deployments.</w:t>
      </w:r>
    </w:p>
    <w:p w14:paraId="11A119EE" w14:textId="77777777" w:rsidR="00C657FB" w:rsidRPr="00C657FB" w:rsidRDefault="00C657FB" w:rsidP="00C657FB">
      <w:pPr>
        <w:numPr>
          <w:ilvl w:val="0"/>
          <w:numId w:val="1"/>
        </w:numPr>
        <w:spacing w:after="0"/>
        <w:rPr>
          <w:rFonts w:ascii="Roboto" w:eastAsia="Times New Roman" w:hAnsi="Roboto" w:cs="Times New Roman"/>
          <w:color w:val="494949"/>
          <w:kern w:val="0"/>
          <w14:ligatures w14:val="none"/>
        </w:rPr>
      </w:pPr>
      <w:r w:rsidRPr="00C657FB">
        <w:rPr>
          <w:rFonts w:ascii="Roboto" w:eastAsia="Times New Roman" w:hAnsi="Roboto" w:cs="Times New Roman"/>
          <w:color w:val="494949"/>
          <w:kern w:val="0"/>
          <w14:ligatures w14:val="none"/>
        </w:rPr>
        <w:t>AI Integration: Collaborate with AI specialists to embed LLM-based features such as chatbots, knowledge extraction, and underwriting logic into production-ready applications.</w:t>
      </w:r>
    </w:p>
    <w:p w14:paraId="6C6C7063" w14:textId="77777777" w:rsidR="00C657FB" w:rsidRPr="00C657FB" w:rsidRDefault="00C657FB" w:rsidP="00C657FB">
      <w:pPr>
        <w:numPr>
          <w:ilvl w:val="0"/>
          <w:numId w:val="1"/>
        </w:numPr>
        <w:spacing w:after="0"/>
        <w:rPr>
          <w:rFonts w:ascii="Roboto" w:eastAsia="Times New Roman" w:hAnsi="Roboto" w:cs="Times New Roman"/>
          <w:color w:val="494949"/>
          <w:kern w:val="0"/>
          <w14:ligatures w14:val="none"/>
        </w:rPr>
      </w:pPr>
      <w:r w:rsidRPr="00C657FB">
        <w:rPr>
          <w:rFonts w:ascii="Roboto" w:eastAsia="Times New Roman" w:hAnsi="Roboto" w:cs="Times New Roman"/>
          <w:color w:val="494949"/>
          <w:kern w:val="0"/>
          <w14:ligatures w14:val="none"/>
        </w:rPr>
        <w:t>Performance &amp; Scalability: Optimize backend systems for low latency, high throughput, and strong data governance to support complex use cases.</w:t>
      </w:r>
    </w:p>
    <w:p w14:paraId="17207742" w14:textId="77777777" w:rsidR="00C657FB" w:rsidRPr="00C657FB" w:rsidRDefault="00C657FB" w:rsidP="00C657FB">
      <w:pPr>
        <w:numPr>
          <w:ilvl w:val="0"/>
          <w:numId w:val="1"/>
        </w:numPr>
        <w:spacing w:after="0"/>
        <w:rPr>
          <w:rFonts w:ascii="Roboto" w:eastAsia="Times New Roman" w:hAnsi="Roboto" w:cs="Times New Roman"/>
          <w:color w:val="494949"/>
          <w:kern w:val="0"/>
          <w14:ligatures w14:val="none"/>
        </w:rPr>
      </w:pPr>
      <w:r w:rsidRPr="00C657FB">
        <w:rPr>
          <w:rFonts w:ascii="Roboto" w:eastAsia="Times New Roman" w:hAnsi="Roboto" w:cs="Times New Roman"/>
          <w:color w:val="494949"/>
          <w:kern w:val="0"/>
          <w14:ligatures w14:val="none"/>
        </w:rPr>
        <w:t>Infrastructure &amp; Deployment: Enhance CI/CD pipelines, container orchestration (Docker, Kubernetes), and cloud infrastructure (AWS, Azure, or GCP).</w:t>
      </w:r>
    </w:p>
    <w:p w14:paraId="538BEB07" w14:textId="77777777" w:rsidR="00C657FB" w:rsidRPr="00C657FB" w:rsidRDefault="00C657FB" w:rsidP="00C657FB">
      <w:pPr>
        <w:numPr>
          <w:ilvl w:val="0"/>
          <w:numId w:val="1"/>
        </w:numPr>
        <w:spacing w:after="0"/>
        <w:rPr>
          <w:rFonts w:ascii="Roboto" w:eastAsia="Times New Roman" w:hAnsi="Roboto" w:cs="Times New Roman"/>
          <w:color w:val="494949"/>
          <w:kern w:val="0"/>
          <w14:ligatures w14:val="none"/>
        </w:rPr>
      </w:pPr>
      <w:r w:rsidRPr="00C657FB">
        <w:rPr>
          <w:rFonts w:ascii="Roboto" w:eastAsia="Times New Roman" w:hAnsi="Roboto" w:cs="Times New Roman"/>
          <w:color w:val="494949"/>
          <w:kern w:val="0"/>
          <w14:ligatures w14:val="none"/>
        </w:rPr>
        <w:t>Security &amp; Compliance: Ensure solutions meet data privacy, encryption, and regulatory requirements (e.g., SOC2).</w:t>
      </w:r>
    </w:p>
    <w:p w14:paraId="39C45365" w14:textId="77777777" w:rsidR="00C657FB" w:rsidRPr="00C657FB" w:rsidRDefault="00C657FB" w:rsidP="00C657FB">
      <w:pPr>
        <w:numPr>
          <w:ilvl w:val="0"/>
          <w:numId w:val="1"/>
        </w:numPr>
        <w:spacing w:after="0"/>
        <w:rPr>
          <w:rFonts w:ascii="Roboto" w:eastAsia="Times New Roman" w:hAnsi="Roboto" w:cs="Times New Roman"/>
          <w:color w:val="494949"/>
          <w:kern w:val="0"/>
          <w14:ligatures w14:val="none"/>
        </w:rPr>
      </w:pPr>
      <w:r w:rsidRPr="00C657FB">
        <w:rPr>
          <w:rFonts w:ascii="Roboto" w:eastAsia="Times New Roman" w:hAnsi="Roboto" w:cs="Times New Roman"/>
          <w:color w:val="494949"/>
          <w:kern w:val="0"/>
          <w14:ligatures w14:val="none"/>
        </w:rPr>
        <w:t>Collaboration: Partner with product, solutions, and data science teams to deliver impactful features across underwriting, claims, and policy servicing.</w:t>
      </w:r>
    </w:p>
    <w:p w14:paraId="3BC01A17" w14:textId="77777777" w:rsidR="00C657FB" w:rsidRPr="00C657FB" w:rsidRDefault="00C657FB" w:rsidP="00C657FB">
      <w:pPr>
        <w:numPr>
          <w:ilvl w:val="0"/>
          <w:numId w:val="1"/>
        </w:numPr>
        <w:spacing w:after="0"/>
        <w:rPr>
          <w:rFonts w:ascii="Roboto" w:eastAsia="Times New Roman" w:hAnsi="Roboto" w:cs="Times New Roman"/>
          <w:color w:val="494949"/>
          <w:kern w:val="0"/>
          <w14:ligatures w14:val="none"/>
        </w:rPr>
      </w:pPr>
      <w:r w:rsidRPr="00C657FB">
        <w:rPr>
          <w:rFonts w:ascii="Roboto" w:eastAsia="Times New Roman" w:hAnsi="Roboto" w:cs="Times New Roman"/>
          <w:color w:val="494949"/>
          <w:kern w:val="0"/>
          <w14:ligatures w14:val="none"/>
        </w:rPr>
        <w:t>Mentorship: Guide junior and mid-level engineers while fostering a culture of technical excellence and innovation.</w:t>
      </w:r>
    </w:p>
    <w:p w14:paraId="53B5BA5F" w14:textId="77777777" w:rsidR="00C657FB" w:rsidRPr="00C657FB" w:rsidRDefault="00C657FB" w:rsidP="00C657FB">
      <w:pPr>
        <w:spacing w:after="0"/>
        <w:rPr>
          <w:rFonts w:ascii="Roboto" w:eastAsia="Times New Roman" w:hAnsi="Roboto" w:cs="Times New Roman"/>
          <w:color w:val="494949"/>
          <w:kern w:val="0"/>
          <w14:ligatures w14:val="none"/>
        </w:rPr>
      </w:pPr>
      <w:r w:rsidRPr="00C657FB">
        <w:rPr>
          <w:rFonts w:ascii="Roboto" w:eastAsia="Times New Roman" w:hAnsi="Roboto" w:cs="Times New Roman"/>
          <w:color w:val="494949"/>
          <w:kern w:val="0"/>
          <w14:ligatures w14:val="none"/>
        </w:rPr>
        <w:pict w14:anchorId="4274CB16">
          <v:rect id="_x0000_i1044" style="width:0;height:1.5pt" o:hralign="center" o:hrstd="t" o:hr="t" fillcolor="#a0a0a0" stroked="f"/>
        </w:pict>
      </w:r>
    </w:p>
    <w:p w14:paraId="7DBBBC6E" w14:textId="77777777" w:rsidR="00C657FB" w:rsidRPr="00C657FB" w:rsidRDefault="00C657FB" w:rsidP="00C657FB">
      <w:pPr>
        <w:rPr>
          <w:rFonts w:ascii="Roboto" w:eastAsia="Times New Roman" w:hAnsi="Roboto" w:cs="Times New Roman"/>
          <w:b/>
          <w:bCs/>
          <w:color w:val="494949"/>
          <w:kern w:val="0"/>
          <w14:ligatures w14:val="none"/>
        </w:rPr>
      </w:pPr>
      <w:r w:rsidRPr="00C657FB">
        <w:rPr>
          <w:rFonts w:ascii="Roboto" w:eastAsia="Times New Roman" w:hAnsi="Roboto" w:cs="Times New Roman"/>
          <w:b/>
          <w:bCs/>
          <w:color w:val="494949"/>
          <w:kern w:val="0"/>
          <w14:ligatures w14:val="none"/>
        </w:rPr>
        <w:t>What We’re Looking For</w:t>
      </w:r>
    </w:p>
    <w:p w14:paraId="2638B3B6" w14:textId="77777777" w:rsidR="00C657FB" w:rsidRPr="00C657FB" w:rsidRDefault="00C657FB" w:rsidP="00C657FB">
      <w:pPr>
        <w:numPr>
          <w:ilvl w:val="0"/>
          <w:numId w:val="2"/>
        </w:numPr>
        <w:spacing w:after="0"/>
        <w:rPr>
          <w:rFonts w:ascii="Roboto" w:eastAsia="Times New Roman" w:hAnsi="Roboto" w:cs="Times New Roman"/>
          <w:color w:val="494949"/>
          <w:kern w:val="0"/>
          <w14:ligatures w14:val="none"/>
        </w:rPr>
      </w:pPr>
      <w:r w:rsidRPr="00C657FB">
        <w:rPr>
          <w:rFonts w:ascii="Roboto" w:eastAsia="Times New Roman" w:hAnsi="Roboto" w:cs="Times New Roman"/>
          <w:color w:val="494949"/>
          <w:kern w:val="0"/>
          <w14:ligatures w14:val="none"/>
        </w:rPr>
        <w:t>U.S. Citizenship required.</w:t>
      </w:r>
    </w:p>
    <w:p w14:paraId="68530862" w14:textId="77777777" w:rsidR="00C657FB" w:rsidRPr="00C657FB" w:rsidRDefault="00C657FB" w:rsidP="00C657FB">
      <w:pPr>
        <w:numPr>
          <w:ilvl w:val="0"/>
          <w:numId w:val="2"/>
        </w:numPr>
        <w:spacing w:after="0"/>
        <w:rPr>
          <w:rFonts w:ascii="Roboto" w:eastAsia="Times New Roman" w:hAnsi="Roboto" w:cs="Times New Roman"/>
          <w:color w:val="494949"/>
          <w:kern w:val="0"/>
          <w14:ligatures w14:val="none"/>
        </w:rPr>
      </w:pPr>
      <w:r w:rsidRPr="00C657FB">
        <w:rPr>
          <w:rFonts w:ascii="Roboto" w:eastAsia="Times New Roman" w:hAnsi="Roboto" w:cs="Times New Roman"/>
          <w:color w:val="494949"/>
          <w:kern w:val="0"/>
          <w14:ligatures w14:val="none"/>
        </w:rPr>
        <w:t xml:space="preserve">Python Expertise: 5+ years building production-grade applications with frameworks such as </w:t>
      </w:r>
      <w:proofErr w:type="spellStart"/>
      <w:r w:rsidRPr="00C657FB">
        <w:rPr>
          <w:rFonts w:ascii="Roboto" w:eastAsia="Times New Roman" w:hAnsi="Roboto" w:cs="Times New Roman"/>
          <w:color w:val="494949"/>
          <w:kern w:val="0"/>
          <w14:ligatures w14:val="none"/>
        </w:rPr>
        <w:t>FastAPI</w:t>
      </w:r>
      <w:proofErr w:type="spellEnd"/>
      <w:r w:rsidRPr="00C657FB">
        <w:rPr>
          <w:rFonts w:ascii="Roboto" w:eastAsia="Times New Roman" w:hAnsi="Roboto" w:cs="Times New Roman"/>
          <w:color w:val="494949"/>
          <w:kern w:val="0"/>
          <w14:ligatures w14:val="none"/>
        </w:rPr>
        <w:t>, Flask, or Django.</w:t>
      </w:r>
    </w:p>
    <w:p w14:paraId="54758B71" w14:textId="77777777" w:rsidR="00C657FB" w:rsidRPr="00C657FB" w:rsidRDefault="00C657FB" w:rsidP="00C657FB">
      <w:pPr>
        <w:numPr>
          <w:ilvl w:val="0"/>
          <w:numId w:val="2"/>
        </w:numPr>
        <w:spacing w:after="0"/>
        <w:rPr>
          <w:rFonts w:ascii="Roboto" w:eastAsia="Times New Roman" w:hAnsi="Roboto" w:cs="Times New Roman"/>
          <w:color w:val="494949"/>
          <w:kern w:val="0"/>
          <w14:ligatures w14:val="none"/>
        </w:rPr>
      </w:pPr>
      <w:r w:rsidRPr="00C657FB">
        <w:rPr>
          <w:rFonts w:ascii="Roboto" w:eastAsia="Times New Roman" w:hAnsi="Roboto" w:cs="Times New Roman"/>
          <w:color w:val="494949"/>
          <w:kern w:val="0"/>
          <w14:ligatures w14:val="none"/>
        </w:rPr>
        <w:t>System Architecture: Experience designing scalable, secure systems with complex data flows and integrations.</w:t>
      </w:r>
    </w:p>
    <w:p w14:paraId="3C7340D9" w14:textId="77777777" w:rsidR="00C657FB" w:rsidRPr="00C657FB" w:rsidRDefault="00C657FB" w:rsidP="00C657FB">
      <w:pPr>
        <w:numPr>
          <w:ilvl w:val="0"/>
          <w:numId w:val="2"/>
        </w:numPr>
        <w:spacing w:after="0"/>
        <w:rPr>
          <w:rFonts w:ascii="Roboto" w:eastAsia="Times New Roman" w:hAnsi="Roboto" w:cs="Times New Roman"/>
          <w:color w:val="494949"/>
          <w:kern w:val="0"/>
          <w14:ligatures w14:val="none"/>
        </w:rPr>
      </w:pPr>
      <w:r w:rsidRPr="00C657FB">
        <w:rPr>
          <w:rFonts w:ascii="Roboto" w:eastAsia="Times New Roman" w:hAnsi="Roboto" w:cs="Times New Roman"/>
          <w:color w:val="494949"/>
          <w:kern w:val="0"/>
          <w14:ligatures w14:val="none"/>
        </w:rPr>
        <w:t>Cloud &amp; DevOps: Proficiency with AWS, Azure, or GCP; strong knowledge of CI/CD pipelines and containerization.</w:t>
      </w:r>
    </w:p>
    <w:p w14:paraId="2C8B93A8" w14:textId="77777777" w:rsidR="00C657FB" w:rsidRPr="00C657FB" w:rsidRDefault="00C657FB" w:rsidP="00C657FB">
      <w:pPr>
        <w:numPr>
          <w:ilvl w:val="0"/>
          <w:numId w:val="2"/>
        </w:numPr>
        <w:spacing w:after="0"/>
        <w:rPr>
          <w:rFonts w:ascii="Roboto" w:eastAsia="Times New Roman" w:hAnsi="Roboto" w:cs="Times New Roman"/>
          <w:color w:val="494949"/>
          <w:kern w:val="0"/>
          <w14:ligatures w14:val="none"/>
        </w:rPr>
      </w:pPr>
      <w:r w:rsidRPr="00C657FB">
        <w:rPr>
          <w:rFonts w:ascii="Roboto" w:eastAsia="Times New Roman" w:hAnsi="Roboto" w:cs="Times New Roman"/>
          <w:color w:val="494949"/>
          <w:kern w:val="0"/>
          <w14:ligatures w14:val="none"/>
        </w:rPr>
        <w:t>Databases: Skilled with SQL and NoSQL databases; experience with search/vector databases (e.g., Elasticsearch, Pinecone) is a plus.</w:t>
      </w:r>
    </w:p>
    <w:p w14:paraId="60A80C7C" w14:textId="77777777" w:rsidR="00C657FB" w:rsidRDefault="00C657FB" w:rsidP="00C657FB">
      <w:pPr>
        <w:ind w:left="360"/>
        <w:rPr>
          <w:rFonts w:ascii="Roboto" w:eastAsia="Times New Roman" w:hAnsi="Roboto" w:cs="Times New Roman"/>
          <w:color w:val="494949"/>
          <w:kern w:val="0"/>
          <w14:ligatures w14:val="none"/>
        </w:rPr>
      </w:pPr>
    </w:p>
    <w:p w14:paraId="0C952BC8" w14:textId="77777777" w:rsidR="00C657FB" w:rsidRDefault="00C657FB" w:rsidP="00C657FB">
      <w:pPr>
        <w:rPr>
          <w:rFonts w:ascii="Roboto" w:eastAsia="Times New Roman" w:hAnsi="Roboto" w:cs="Times New Roman"/>
          <w:color w:val="494949"/>
          <w:kern w:val="0"/>
          <w14:ligatures w14:val="none"/>
        </w:rPr>
      </w:pPr>
    </w:p>
    <w:p w14:paraId="66C9FF95" w14:textId="77777777" w:rsidR="00C657FB" w:rsidRDefault="00C657FB" w:rsidP="00C657FB">
      <w:pPr>
        <w:ind w:left="720"/>
        <w:rPr>
          <w:rFonts w:ascii="Roboto" w:eastAsia="Times New Roman" w:hAnsi="Roboto" w:cs="Times New Roman"/>
          <w:color w:val="494949"/>
          <w:kern w:val="0"/>
          <w14:ligatures w14:val="none"/>
        </w:rPr>
      </w:pPr>
    </w:p>
    <w:p w14:paraId="475B2211" w14:textId="77777777" w:rsidR="00C657FB" w:rsidRDefault="00C657FB" w:rsidP="00C657FB">
      <w:pPr>
        <w:ind w:left="720"/>
        <w:rPr>
          <w:rFonts w:ascii="Roboto" w:eastAsia="Times New Roman" w:hAnsi="Roboto" w:cs="Times New Roman"/>
          <w:color w:val="494949"/>
          <w:kern w:val="0"/>
          <w14:ligatures w14:val="none"/>
        </w:rPr>
      </w:pPr>
    </w:p>
    <w:p w14:paraId="650F6F85" w14:textId="77777777" w:rsidR="00C657FB" w:rsidRDefault="00C657FB" w:rsidP="00C657FB">
      <w:pPr>
        <w:ind w:left="720"/>
        <w:rPr>
          <w:rFonts w:ascii="Roboto" w:eastAsia="Times New Roman" w:hAnsi="Roboto" w:cs="Times New Roman"/>
          <w:color w:val="494949"/>
          <w:kern w:val="0"/>
          <w14:ligatures w14:val="none"/>
        </w:rPr>
      </w:pPr>
    </w:p>
    <w:p w14:paraId="666B74C8" w14:textId="77777777" w:rsidR="00C657FB" w:rsidRDefault="00C657FB" w:rsidP="00C657FB">
      <w:pPr>
        <w:ind w:left="720"/>
        <w:rPr>
          <w:rFonts w:ascii="Roboto" w:eastAsia="Times New Roman" w:hAnsi="Roboto" w:cs="Times New Roman"/>
          <w:color w:val="494949"/>
          <w:kern w:val="0"/>
          <w14:ligatures w14:val="none"/>
        </w:rPr>
      </w:pPr>
    </w:p>
    <w:p w14:paraId="179A325A" w14:textId="77777777" w:rsidR="00C657FB" w:rsidRDefault="00C657FB" w:rsidP="00C657FB">
      <w:pPr>
        <w:ind w:left="720"/>
        <w:rPr>
          <w:rFonts w:ascii="Roboto" w:eastAsia="Times New Roman" w:hAnsi="Roboto" w:cs="Times New Roman"/>
          <w:color w:val="494949"/>
          <w:kern w:val="0"/>
          <w14:ligatures w14:val="none"/>
        </w:rPr>
      </w:pPr>
    </w:p>
    <w:p w14:paraId="01AC712C" w14:textId="24818363" w:rsidR="00C657FB" w:rsidRPr="00C657FB" w:rsidRDefault="00C657FB" w:rsidP="00C657FB">
      <w:pPr>
        <w:numPr>
          <w:ilvl w:val="0"/>
          <w:numId w:val="2"/>
        </w:numPr>
        <w:spacing w:after="0"/>
        <w:rPr>
          <w:rFonts w:ascii="Roboto" w:eastAsia="Times New Roman" w:hAnsi="Roboto" w:cs="Times New Roman"/>
          <w:color w:val="494949"/>
          <w:kern w:val="0"/>
          <w14:ligatures w14:val="none"/>
        </w:rPr>
      </w:pPr>
      <w:r w:rsidRPr="00C657FB">
        <w:rPr>
          <w:rFonts w:ascii="Roboto" w:eastAsia="Times New Roman" w:hAnsi="Roboto" w:cs="Times New Roman"/>
          <w:color w:val="494949"/>
          <w:kern w:val="0"/>
          <w14:ligatures w14:val="none"/>
        </w:rPr>
        <w:t>AI/ML Integration: Background in embedding models into applications or building AI-driven microservices.</w:t>
      </w:r>
    </w:p>
    <w:p w14:paraId="4F7E4FFE" w14:textId="77777777" w:rsidR="00C657FB" w:rsidRPr="00C657FB" w:rsidRDefault="00C657FB" w:rsidP="00C657FB">
      <w:pPr>
        <w:numPr>
          <w:ilvl w:val="0"/>
          <w:numId w:val="2"/>
        </w:numPr>
        <w:spacing w:after="0"/>
        <w:rPr>
          <w:rFonts w:ascii="Roboto" w:eastAsia="Times New Roman" w:hAnsi="Roboto" w:cs="Times New Roman"/>
          <w:color w:val="494949"/>
          <w:kern w:val="0"/>
          <w14:ligatures w14:val="none"/>
        </w:rPr>
      </w:pPr>
      <w:r w:rsidRPr="00C657FB">
        <w:rPr>
          <w:rFonts w:ascii="Roboto" w:eastAsia="Times New Roman" w:hAnsi="Roboto" w:cs="Times New Roman"/>
          <w:color w:val="494949"/>
          <w:kern w:val="0"/>
          <w14:ligatures w14:val="none"/>
        </w:rPr>
        <w:t>Security Mindset: Familiarity with single-tenant architectures, IAM, and encryption practices.</w:t>
      </w:r>
    </w:p>
    <w:p w14:paraId="3BCFA728" w14:textId="77777777" w:rsidR="00C657FB" w:rsidRPr="00C657FB" w:rsidRDefault="00C657FB" w:rsidP="00C657FB">
      <w:pPr>
        <w:numPr>
          <w:ilvl w:val="0"/>
          <w:numId w:val="2"/>
        </w:numPr>
        <w:spacing w:after="0"/>
        <w:rPr>
          <w:rFonts w:ascii="Roboto" w:eastAsia="Times New Roman" w:hAnsi="Roboto" w:cs="Times New Roman"/>
          <w:color w:val="494949"/>
          <w:kern w:val="0"/>
          <w14:ligatures w14:val="none"/>
        </w:rPr>
      </w:pPr>
      <w:r w:rsidRPr="00C657FB">
        <w:rPr>
          <w:rFonts w:ascii="Roboto" w:eastAsia="Times New Roman" w:hAnsi="Roboto" w:cs="Times New Roman"/>
          <w:color w:val="494949"/>
          <w:kern w:val="0"/>
          <w14:ligatures w14:val="none"/>
        </w:rPr>
        <w:t>Domain Interest: Curiosity about regulated industries such as insurance or financial services.</w:t>
      </w:r>
    </w:p>
    <w:p w14:paraId="284C78E2" w14:textId="77777777" w:rsidR="00C657FB" w:rsidRPr="00C657FB" w:rsidRDefault="00C657FB" w:rsidP="00C657FB">
      <w:pPr>
        <w:numPr>
          <w:ilvl w:val="0"/>
          <w:numId w:val="2"/>
        </w:numPr>
        <w:spacing w:after="0"/>
        <w:rPr>
          <w:rFonts w:ascii="Roboto" w:eastAsia="Times New Roman" w:hAnsi="Roboto" w:cs="Times New Roman"/>
          <w:color w:val="494949"/>
          <w:kern w:val="0"/>
          <w14:ligatures w14:val="none"/>
        </w:rPr>
      </w:pPr>
      <w:r w:rsidRPr="00C657FB">
        <w:rPr>
          <w:rFonts w:ascii="Roboto" w:eastAsia="Times New Roman" w:hAnsi="Roboto" w:cs="Times New Roman"/>
          <w:color w:val="494949"/>
          <w:kern w:val="0"/>
          <w14:ligatures w14:val="none"/>
        </w:rPr>
        <w:t>Startup DNA: Comfortable in a fast-paced environment with ambiguity, rapid iteration, and hands-on problem solving.</w:t>
      </w:r>
    </w:p>
    <w:p w14:paraId="18C6374B" w14:textId="77777777" w:rsidR="00C657FB" w:rsidRPr="00C657FB" w:rsidRDefault="00C657FB" w:rsidP="00C657FB">
      <w:pPr>
        <w:rPr>
          <w:rFonts w:ascii="Roboto" w:eastAsia="Times New Roman" w:hAnsi="Roboto" w:cs="Times New Roman"/>
          <w:color w:val="494949"/>
          <w:kern w:val="0"/>
          <w14:ligatures w14:val="none"/>
        </w:rPr>
      </w:pPr>
      <w:r w:rsidRPr="00C657FB">
        <w:rPr>
          <w:rFonts w:ascii="Roboto" w:eastAsia="Times New Roman" w:hAnsi="Roboto" w:cs="Times New Roman"/>
          <w:color w:val="494949"/>
          <w:kern w:val="0"/>
          <w14:ligatures w14:val="none"/>
        </w:rPr>
        <w:pict w14:anchorId="159FDAF2">
          <v:rect id="_x0000_i1045" style="width:0;height:1.5pt" o:hralign="center" o:hrstd="t" o:hr="t" fillcolor="#a0a0a0" stroked="f"/>
        </w:pict>
      </w:r>
    </w:p>
    <w:p w14:paraId="0743ECC6" w14:textId="77777777" w:rsidR="00C657FB" w:rsidRPr="00C657FB" w:rsidRDefault="00C657FB" w:rsidP="00C657FB">
      <w:pPr>
        <w:rPr>
          <w:rFonts w:ascii="Roboto" w:eastAsia="Times New Roman" w:hAnsi="Roboto" w:cs="Times New Roman"/>
          <w:b/>
          <w:bCs/>
          <w:color w:val="494949"/>
          <w:kern w:val="0"/>
          <w14:ligatures w14:val="none"/>
        </w:rPr>
      </w:pPr>
      <w:r w:rsidRPr="00C657FB">
        <w:rPr>
          <w:rFonts w:ascii="Roboto" w:eastAsia="Times New Roman" w:hAnsi="Roboto" w:cs="Times New Roman"/>
          <w:b/>
          <w:bCs/>
          <w:color w:val="494949"/>
          <w:kern w:val="0"/>
          <w14:ligatures w14:val="none"/>
        </w:rPr>
        <w:t>Why Join</w:t>
      </w:r>
    </w:p>
    <w:p w14:paraId="53DF2811" w14:textId="77777777" w:rsidR="00C657FB" w:rsidRPr="00C657FB" w:rsidRDefault="00C657FB" w:rsidP="00C657FB">
      <w:pPr>
        <w:numPr>
          <w:ilvl w:val="0"/>
          <w:numId w:val="3"/>
        </w:numPr>
        <w:spacing w:after="0"/>
        <w:rPr>
          <w:rFonts w:ascii="Roboto" w:eastAsia="Times New Roman" w:hAnsi="Roboto" w:cs="Times New Roman"/>
          <w:color w:val="494949"/>
          <w:kern w:val="0"/>
          <w14:ligatures w14:val="none"/>
        </w:rPr>
      </w:pPr>
      <w:r w:rsidRPr="00C657FB">
        <w:rPr>
          <w:rFonts w:ascii="Roboto" w:eastAsia="Times New Roman" w:hAnsi="Roboto" w:cs="Times New Roman"/>
          <w:color w:val="494949"/>
          <w:kern w:val="0"/>
          <w14:ligatures w14:val="none"/>
        </w:rPr>
        <w:t>High Impact: Influence architecture and core platform design from the ground up.</w:t>
      </w:r>
    </w:p>
    <w:p w14:paraId="33110099" w14:textId="77777777" w:rsidR="00C657FB" w:rsidRPr="00C657FB" w:rsidRDefault="00C657FB" w:rsidP="00C657FB">
      <w:pPr>
        <w:numPr>
          <w:ilvl w:val="0"/>
          <w:numId w:val="3"/>
        </w:numPr>
        <w:spacing w:after="0"/>
        <w:rPr>
          <w:rFonts w:ascii="Roboto" w:eastAsia="Times New Roman" w:hAnsi="Roboto" w:cs="Times New Roman"/>
          <w:color w:val="494949"/>
          <w:kern w:val="0"/>
          <w14:ligatures w14:val="none"/>
        </w:rPr>
      </w:pPr>
      <w:r w:rsidRPr="00C657FB">
        <w:rPr>
          <w:rFonts w:ascii="Roboto" w:eastAsia="Times New Roman" w:hAnsi="Roboto" w:cs="Times New Roman"/>
          <w:color w:val="494949"/>
          <w:kern w:val="0"/>
          <w14:ligatures w14:val="none"/>
        </w:rPr>
        <w:t>Cutting-Edge Tech: Work at the intersection of LLMs, data orchestration, and no-code solutions.</w:t>
      </w:r>
    </w:p>
    <w:p w14:paraId="2E50C10E" w14:textId="77777777" w:rsidR="00C657FB" w:rsidRPr="00C657FB" w:rsidRDefault="00C657FB" w:rsidP="00C657FB">
      <w:pPr>
        <w:numPr>
          <w:ilvl w:val="0"/>
          <w:numId w:val="3"/>
        </w:numPr>
        <w:spacing w:after="0"/>
        <w:rPr>
          <w:rFonts w:ascii="Roboto" w:eastAsia="Times New Roman" w:hAnsi="Roboto" w:cs="Times New Roman"/>
          <w:color w:val="494949"/>
          <w:kern w:val="0"/>
          <w14:ligatures w14:val="none"/>
        </w:rPr>
      </w:pPr>
      <w:r w:rsidRPr="00C657FB">
        <w:rPr>
          <w:rFonts w:ascii="Roboto" w:eastAsia="Times New Roman" w:hAnsi="Roboto" w:cs="Times New Roman"/>
          <w:color w:val="494949"/>
          <w:kern w:val="0"/>
          <w14:ligatures w14:val="none"/>
        </w:rPr>
        <w:t>Mission-Driven: Help transform insurance operations with responsible, secure AI.</w:t>
      </w:r>
    </w:p>
    <w:p w14:paraId="6B0AF6E6" w14:textId="77777777" w:rsidR="00C657FB" w:rsidRPr="00C657FB" w:rsidRDefault="00C657FB" w:rsidP="00C657FB">
      <w:pPr>
        <w:numPr>
          <w:ilvl w:val="0"/>
          <w:numId w:val="3"/>
        </w:numPr>
        <w:spacing w:after="0"/>
        <w:rPr>
          <w:rFonts w:ascii="Roboto" w:eastAsia="Times New Roman" w:hAnsi="Roboto" w:cs="Times New Roman"/>
          <w:color w:val="494949"/>
          <w:kern w:val="0"/>
          <w14:ligatures w14:val="none"/>
        </w:rPr>
      </w:pPr>
      <w:r w:rsidRPr="00C657FB">
        <w:rPr>
          <w:rFonts w:ascii="Roboto" w:eastAsia="Times New Roman" w:hAnsi="Roboto" w:cs="Times New Roman"/>
          <w:color w:val="494949"/>
          <w:kern w:val="0"/>
          <w14:ligatures w14:val="none"/>
        </w:rPr>
        <w:t>Collaborative Culture: Be part of a team that values mentorship, innovation, and open communication.</w:t>
      </w:r>
    </w:p>
    <w:p w14:paraId="1EAEB3F7" w14:textId="77777777" w:rsidR="00C657FB" w:rsidRPr="00C657FB" w:rsidRDefault="00C657FB" w:rsidP="00C657FB">
      <w:pPr>
        <w:numPr>
          <w:ilvl w:val="0"/>
          <w:numId w:val="3"/>
        </w:numPr>
        <w:spacing w:after="0"/>
        <w:rPr>
          <w:rFonts w:ascii="Roboto" w:eastAsia="Times New Roman" w:hAnsi="Roboto" w:cs="Times New Roman"/>
          <w:color w:val="494949"/>
          <w:kern w:val="0"/>
          <w14:ligatures w14:val="none"/>
        </w:rPr>
      </w:pPr>
      <w:r w:rsidRPr="00C657FB">
        <w:rPr>
          <w:rFonts w:ascii="Roboto" w:eastAsia="Times New Roman" w:hAnsi="Roboto" w:cs="Times New Roman"/>
          <w:color w:val="494949"/>
          <w:kern w:val="0"/>
          <w14:ligatures w14:val="none"/>
        </w:rPr>
        <w:t>Competitive Rewards: Compensation includes salary, benefits, and potential equity.</w:t>
      </w:r>
    </w:p>
    <w:p w14:paraId="44AEB302" w14:textId="77777777" w:rsidR="00590009" w:rsidRDefault="00590009" w:rsidP="00F26735">
      <w:pPr>
        <w:rPr>
          <w:rFonts w:ascii="Segoe UI Emoji" w:hAnsi="Segoe UI Emoji" w:cs="Segoe UI Emoji"/>
          <w:sz w:val="18"/>
          <w:szCs w:val="18"/>
        </w:rPr>
      </w:pPr>
    </w:p>
    <w:p w14:paraId="5989986F" w14:textId="5382316B" w:rsidR="00F26735" w:rsidRPr="003D5C86" w:rsidRDefault="00F26735" w:rsidP="00F26735">
      <w:pPr>
        <w:rPr>
          <w:sz w:val="18"/>
          <w:szCs w:val="18"/>
        </w:rPr>
      </w:pPr>
      <w:r w:rsidRPr="000D6FC1">
        <w:rPr>
          <w:rFonts w:ascii="Segoe UI Emoji" w:hAnsi="Segoe UI Emoji" w:cs="Segoe UI Emoji"/>
          <w:sz w:val="18"/>
          <w:szCs w:val="18"/>
        </w:rPr>
        <w:t>📧</w:t>
      </w:r>
      <w:r w:rsidRPr="000D6FC1">
        <w:rPr>
          <w:sz w:val="18"/>
          <w:szCs w:val="18"/>
        </w:rPr>
        <w:t xml:space="preserve"> </w:t>
      </w:r>
      <w:r w:rsidRPr="000D6FC1">
        <w:rPr>
          <w:b/>
          <w:bCs/>
          <w:sz w:val="18"/>
          <w:szCs w:val="18"/>
        </w:rPr>
        <w:t>Email</w:t>
      </w:r>
      <w:r w:rsidRPr="000D6FC1">
        <w:rPr>
          <w:sz w:val="18"/>
          <w:szCs w:val="18"/>
        </w:rPr>
        <w:t xml:space="preserve">: </w:t>
      </w:r>
      <w:r w:rsidRPr="003D5C86">
        <w:rPr>
          <w:sz w:val="18"/>
          <w:szCs w:val="18"/>
        </w:rPr>
        <w:t>Laura@footinthedoorrecruiting.com</w:t>
      </w:r>
      <w:r w:rsidRPr="000D6FC1">
        <w:rPr>
          <w:sz w:val="18"/>
          <w:szCs w:val="18"/>
        </w:rPr>
        <w:br/>
      </w:r>
      <w:r w:rsidRPr="000D6FC1">
        <w:rPr>
          <w:rFonts w:ascii="Segoe UI Emoji" w:hAnsi="Segoe UI Emoji" w:cs="Segoe UI Emoji"/>
          <w:sz w:val="18"/>
          <w:szCs w:val="18"/>
        </w:rPr>
        <w:t>🌐</w:t>
      </w:r>
      <w:r w:rsidRPr="000D6FC1">
        <w:rPr>
          <w:sz w:val="18"/>
          <w:szCs w:val="18"/>
        </w:rPr>
        <w:t xml:space="preserve"> </w:t>
      </w:r>
      <w:r w:rsidRPr="000D6FC1">
        <w:rPr>
          <w:b/>
          <w:bCs/>
          <w:sz w:val="18"/>
          <w:szCs w:val="18"/>
        </w:rPr>
        <w:t>Website</w:t>
      </w:r>
      <w:r w:rsidRPr="000D6FC1">
        <w:rPr>
          <w:sz w:val="18"/>
          <w:szCs w:val="18"/>
        </w:rPr>
        <w:t xml:space="preserve">: </w:t>
      </w:r>
      <w:hyperlink r:id="rId8" w:history="1">
        <w:r w:rsidRPr="003D5C86">
          <w:rPr>
            <w:rStyle w:val="Hyperlink"/>
            <w:sz w:val="18"/>
            <w:szCs w:val="18"/>
          </w:rPr>
          <w:t>https://footinthedoorrecruiting.com/</w:t>
        </w:r>
      </w:hyperlink>
    </w:p>
    <w:p w14:paraId="0EA9CE3E" w14:textId="77777777" w:rsidR="00F26735" w:rsidRPr="000D6FC1" w:rsidRDefault="00F26735" w:rsidP="00F26735">
      <w:pPr>
        <w:rPr>
          <w:sz w:val="18"/>
          <w:szCs w:val="18"/>
        </w:rPr>
      </w:pPr>
      <w:r w:rsidRPr="000D6FC1">
        <w:rPr>
          <w:rFonts w:ascii="Segoe UI Emoji" w:hAnsi="Segoe UI Emoji" w:cs="Segoe UI Emoji"/>
          <w:sz w:val="18"/>
          <w:szCs w:val="18"/>
        </w:rPr>
        <w:t>📞</w:t>
      </w:r>
      <w:r w:rsidRPr="000D6FC1">
        <w:rPr>
          <w:sz w:val="18"/>
          <w:szCs w:val="18"/>
        </w:rPr>
        <w:t xml:space="preserve"> </w:t>
      </w:r>
      <w:r w:rsidRPr="000D6FC1">
        <w:rPr>
          <w:b/>
          <w:bCs/>
          <w:sz w:val="18"/>
          <w:szCs w:val="18"/>
        </w:rPr>
        <w:t>Phone</w:t>
      </w:r>
      <w:r w:rsidRPr="000D6FC1">
        <w:rPr>
          <w:sz w:val="18"/>
          <w:szCs w:val="18"/>
        </w:rPr>
        <w:t xml:space="preserve">: </w:t>
      </w:r>
      <w:r w:rsidRPr="003D5C86">
        <w:rPr>
          <w:sz w:val="18"/>
          <w:szCs w:val="18"/>
        </w:rPr>
        <w:t>757.746.0323</w:t>
      </w:r>
    </w:p>
    <w:p w14:paraId="2359D3ED" w14:textId="77777777" w:rsidR="00F26735" w:rsidRPr="003D5C86" w:rsidRDefault="00F26735" w:rsidP="00F26735">
      <w:pPr>
        <w:rPr>
          <w:sz w:val="18"/>
          <w:szCs w:val="18"/>
        </w:rPr>
      </w:pPr>
    </w:p>
    <w:p w14:paraId="4778AC48" w14:textId="77777777" w:rsidR="005B0104" w:rsidRPr="003D5C86" w:rsidRDefault="005B0104">
      <w:pPr>
        <w:rPr>
          <w:sz w:val="18"/>
          <w:szCs w:val="18"/>
        </w:rPr>
      </w:pPr>
    </w:p>
    <w:p w14:paraId="6B4A187C" w14:textId="77777777" w:rsidR="00E11F63" w:rsidRPr="003D5C86" w:rsidRDefault="00E11F63">
      <w:pPr>
        <w:rPr>
          <w:sz w:val="18"/>
          <w:szCs w:val="18"/>
        </w:rPr>
      </w:pPr>
    </w:p>
    <w:p w14:paraId="7B0EAA8C" w14:textId="77777777" w:rsidR="00E11F63" w:rsidRPr="003D5C86" w:rsidRDefault="00E11F63">
      <w:pPr>
        <w:rPr>
          <w:sz w:val="18"/>
          <w:szCs w:val="18"/>
        </w:rPr>
      </w:pPr>
    </w:p>
    <w:sectPr w:rsidR="00E11F63" w:rsidRPr="003D5C86" w:rsidSect="00AD3F03">
      <w:headerReference w:type="default" r:id="rId9"/>
      <w:foot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16AF8" w14:textId="77777777" w:rsidR="00286FFE" w:rsidRDefault="00286FFE" w:rsidP="003B2032">
      <w:pPr>
        <w:spacing w:after="0" w:line="240" w:lineRule="auto"/>
      </w:pPr>
      <w:r>
        <w:separator/>
      </w:r>
    </w:p>
  </w:endnote>
  <w:endnote w:type="continuationSeparator" w:id="0">
    <w:p w14:paraId="17094364" w14:textId="77777777" w:rsidR="00286FFE" w:rsidRDefault="00286FFE" w:rsidP="003B2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45189"/>
      <w:docPartObj>
        <w:docPartGallery w:val="Page Numbers (Bottom of Page)"/>
        <w:docPartUnique/>
      </w:docPartObj>
    </w:sdtPr>
    <w:sdtEndPr>
      <w:rPr>
        <w:color w:val="7F7F7F" w:themeColor="background1" w:themeShade="7F"/>
        <w:spacing w:val="60"/>
      </w:rPr>
    </w:sdtEndPr>
    <w:sdtContent>
      <w:p w14:paraId="3D197E39" w14:textId="6A05C2D5" w:rsidR="005B0104" w:rsidRDefault="005B010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4AC1329" w14:textId="77777777" w:rsidR="005B0104" w:rsidRDefault="005B0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D5A09" w14:textId="77777777" w:rsidR="00286FFE" w:rsidRDefault="00286FFE" w:rsidP="003B2032">
      <w:pPr>
        <w:spacing w:after="0" w:line="240" w:lineRule="auto"/>
      </w:pPr>
      <w:r>
        <w:separator/>
      </w:r>
    </w:p>
  </w:footnote>
  <w:footnote w:type="continuationSeparator" w:id="0">
    <w:p w14:paraId="60034FBE" w14:textId="77777777" w:rsidR="00286FFE" w:rsidRDefault="00286FFE" w:rsidP="003B2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E8F1E" w14:textId="4FF7925B" w:rsidR="003B2032" w:rsidRDefault="003B2032">
    <w:pPr>
      <w:pStyle w:val="Header"/>
    </w:pPr>
    <w:r>
      <w:rPr>
        <w:noProof/>
      </w:rPr>
      <w:drawing>
        <wp:anchor distT="0" distB="0" distL="114300" distR="114300" simplePos="0" relativeHeight="251658240" behindDoc="1" locked="0" layoutInCell="1" allowOverlap="1" wp14:anchorId="67B69EB9" wp14:editId="1A8132F5">
          <wp:simplePos x="0" y="0"/>
          <wp:positionH relativeFrom="page">
            <wp:align>left</wp:align>
          </wp:positionH>
          <wp:positionV relativeFrom="paragraph">
            <wp:posOffset>-902635</wp:posOffset>
          </wp:positionV>
          <wp:extent cx="7766050" cy="10045700"/>
          <wp:effectExtent l="0" t="0" r="6350" b="0"/>
          <wp:wrapNone/>
          <wp:docPr id="1292948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135374" name="Picture 2012135374"/>
                  <pic:cNvPicPr/>
                </pic:nvPicPr>
                <pic:blipFill>
                  <a:blip r:embed="rId1">
                    <a:extLst>
                      <a:ext uri="{28A0092B-C50C-407E-A947-70E740481C1C}">
                        <a14:useLocalDpi xmlns:a14="http://schemas.microsoft.com/office/drawing/2010/main" val="0"/>
                      </a:ext>
                    </a:extLst>
                  </a:blip>
                  <a:stretch>
                    <a:fillRect/>
                  </a:stretch>
                </pic:blipFill>
                <pic:spPr>
                  <a:xfrm>
                    <a:off x="0" y="0"/>
                    <a:ext cx="7766050" cy="10045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43C57"/>
    <w:multiLevelType w:val="multilevel"/>
    <w:tmpl w:val="217C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1A6D36"/>
    <w:multiLevelType w:val="multilevel"/>
    <w:tmpl w:val="01B2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9C64F0"/>
    <w:multiLevelType w:val="multilevel"/>
    <w:tmpl w:val="0918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3894671">
    <w:abstractNumId w:val="2"/>
  </w:num>
  <w:num w:numId="2" w16cid:durableId="543324162">
    <w:abstractNumId w:val="0"/>
  </w:num>
  <w:num w:numId="3" w16cid:durableId="140343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32"/>
    <w:rsid w:val="00086C80"/>
    <w:rsid w:val="000D6684"/>
    <w:rsid w:val="00126509"/>
    <w:rsid w:val="00141515"/>
    <w:rsid w:val="001F5304"/>
    <w:rsid w:val="00286FFE"/>
    <w:rsid w:val="00292A7F"/>
    <w:rsid w:val="003277E7"/>
    <w:rsid w:val="003B2032"/>
    <w:rsid w:val="003D5C86"/>
    <w:rsid w:val="003F6810"/>
    <w:rsid w:val="004E08F0"/>
    <w:rsid w:val="00590009"/>
    <w:rsid w:val="005B0104"/>
    <w:rsid w:val="005C1234"/>
    <w:rsid w:val="005E727B"/>
    <w:rsid w:val="00692725"/>
    <w:rsid w:val="006C6E9A"/>
    <w:rsid w:val="006F37DE"/>
    <w:rsid w:val="00762F11"/>
    <w:rsid w:val="008B54DB"/>
    <w:rsid w:val="00A816AA"/>
    <w:rsid w:val="00AB4036"/>
    <w:rsid w:val="00AD3F03"/>
    <w:rsid w:val="00BD1FCC"/>
    <w:rsid w:val="00BF16E9"/>
    <w:rsid w:val="00C657FB"/>
    <w:rsid w:val="00C67904"/>
    <w:rsid w:val="00C73172"/>
    <w:rsid w:val="00CB6B30"/>
    <w:rsid w:val="00D33AF0"/>
    <w:rsid w:val="00D66065"/>
    <w:rsid w:val="00DE2637"/>
    <w:rsid w:val="00E11F63"/>
    <w:rsid w:val="00E56E4B"/>
    <w:rsid w:val="00F26735"/>
    <w:rsid w:val="00FE16D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452236"/>
  <w15:chartTrackingRefBased/>
  <w15:docId w15:val="{AC078D94-22F7-488D-A140-C3BACFF55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735"/>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032"/>
    <w:pPr>
      <w:tabs>
        <w:tab w:val="center" w:pos="4680"/>
        <w:tab w:val="right" w:pos="9360"/>
      </w:tabs>
      <w:spacing w:after="0" w:line="240" w:lineRule="auto"/>
    </w:pPr>
    <w:rPr>
      <w:lang w:val="en-PH"/>
    </w:rPr>
  </w:style>
  <w:style w:type="character" w:customStyle="1" w:styleId="HeaderChar">
    <w:name w:val="Header Char"/>
    <w:basedOn w:val="DefaultParagraphFont"/>
    <w:link w:val="Header"/>
    <w:uiPriority w:val="99"/>
    <w:rsid w:val="003B2032"/>
  </w:style>
  <w:style w:type="paragraph" w:styleId="Footer">
    <w:name w:val="footer"/>
    <w:basedOn w:val="Normal"/>
    <w:link w:val="FooterChar"/>
    <w:uiPriority w:val="99"/>
    <w:unhideWhenUsed/>
    <w:rsid w:val="003B2032"/>
    <w:pPr>
      <w:tabs>
        <w:tab w:val="center" w:pos="4680"/>
        <w:tab w:val="right" w:pos="9360"/>
      </w:tabs>
      <w:spacing w:after="0" w:line="240" w:lineRule="auto"/>
    </w:pPr>
    <w:rPr>
      <w:lang w:val="en-PH"/>
    </w:rPr>
  </w:style>
  <w:style w:type="character" w:customStyle="1" w:styleId="FooterChar">
    <w:name w:val="Footer Char"/>
    <w:basedOn w:val="DefaultParagraphFont"/>
    <w:link w:val="Footer"/>
    <w:uiPriority w:val="99"/>
    <w:rsid w:val="003B2032"/>
  </w:style>
  <w:style w:type="character" w:styleId="Hyperlink">
    <w:name w:val="Hyperlink"/>
    <w:basedOn w:val="DefaultParagraphFont"/>
    <w:uiPriority w:val="99"/>
    <w:unhideWhenUsed/>
    <w:rsid w:val="00F267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otinthedoorrecruiting.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B9CD9-B5BD-41ED-AB8F-42850ABB9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424</Words>
  <Characters>2902</Characters>
  <Application>Microsoft Office Word</Application>
  <DocSecurity>0</DocSecurity>
  <Lines>67</Lines>
  <Paragraphs>34</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dc:creator>
  <cp:keywords/>
  <dc:description/>
  <cp:lastModifiedBy>Laura Schall</cp:lastModifiedBy>
  <cp:revision>2</cp:revision>
  <dcterms:created xsi:type="dcterms:W3CDTF">2025-09-16T12:26:00Z</dcterms:created>
  <dcterms:modified xsi:type="dcterms:W3CDTF">2025-09-16T12:26:00Z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2262a388-eac5-4bd0-a9e4-39d4f768d573</vt:lpwstr>
  </property>
</Properties>
</file>