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93CA4" w14:textId="254E79E7" w:rsidR="00780614" w:rsidRPr="004A2A4C" w:rsidRDefault="4A935937" w:rsidP="4A935937">
      <w:pPr>
        <w:jc w:val="center"/>
        <w:rPr>
          <w:rFonts w:ascii="Segoe UI" w:eastAsia="Arial" w:hAnsi="Segoe UI" w:cs="Segoe UI"/>
          <w:b/>
          <w:bCs/>
          <w:color w:val="000000" w:themeColor="text1"/>
          <w:sz w:val="22"/>
          <w:szCs w:val="22"/>
        </w:rPr>
      </w:pPr>
      <w:r w:rsidRPr="004A2A4C">
        <w:rPr>
          <w:rFonts w:ascii="Segoe UI" w:eastAsia="Arial" w:hAnsi="Segoe UI" w:cs="Segoe UI"/>
          <w:b/>
          <w:bCs/>
          <w:color w:val="000000" w:themeColor="text1"/>
          <w:sz w:val="22"/>
          <w:szCs w:val="22"/>
        </w:rPr>
        <w:t>Cudjoe Gardens POA Meeting Minutes</w:t>
      </w:r>
    </w:p>
    <w:p w14:paraId="76ABAD38" w14:textId="68AC319C" w:rsidR="00780614" w:rsidRPr="004A2A4C" w:rsidRDefault="4A935937" w:rsidP="007204F9">
      <w:pPr>
        <w:jc w:val="center"/>
        <w:rPr>
          <w:rFonts w:ascii="Segoe UI" w:eastAsia="Arial" w:hAnsi="Segoe UI" w:cs="Segoe UI"/>
          <w:b/>
          <w:bCs/>
          <w:color w:val="000000" w:themeColor="text1"/>
          <w:sz w:val="22"/>
          <w:szCs w:val="22"/>
        </w:rPr>
      </w:pPr>
      <w:r w:rsidRPr="004A2A4C">
        <w:rPr>
          <w:rFonts w:ascii="Segoe UI" w:eastAsia="Arial" w:hAnsi="Segoe UI" w:cs="Segoe UI"/>
          <w:b/>
          <w:bCs/>
          <w:color w:val="000000" w:themeColor="text1"/>
          <w:sz w:val="22"/>
          <w:szCs w:val="22"/>
        </w:rPr>
        <w:t xml:space="preserve">Board of Directors </w:t>
      </w:r>
    </w:p>
    <w:p w14:paraId="313D185F" w14:textId="5F9CBEAC" w:rsidR="00780614" w:rsidRPr="004A2A4C" w:rsidRDefault="00243451" w:rsidP="4A935937">
      <w:pPr>
        <w:jc w:val="center"/>
        <w:rPr>
          <w:rFonts w:ascii="Segoe UI" w:eastAsia="Arial" w:hAnsi="Segoe UI" w:cs="Segoe UI"/>
          <w:b/>
          <w:bCs/>
          <w:color w:val="000000" w:themeColor="text1"/>
          <w:sz w:val="22"/>
          <w:szCs w:val="22"/>
        </w:rPr>
      </w:pPr>
      <w:r w:rsidRPr="004A2A4C">
        <w:rPr>
          <w:rFonts w:ascii="Segoe UI" w:eastAsia="Arial" w:hAnsi="Segoe UI" w:cs="Segoe UI"/>
          <w:b/>
          <w:bCs/>
          <w:color w:val="000000" w:themeColor="text1"/>
          <w:sz w:val="22"/>
          <w:szCs w:val="22"/>
        </w:rPr>
        <w:t>September 1</w:t>
      </w:r>
      <w:r w:rsidR="4A935937" w:rsidRPr="004A2A4C">
        <w:rPr>
          <w:rFonts w:ascii="Segoe UI" w:eastAsia="Arial" w:hAnsi="Segoe UI" w:cs="Segoe UI"/>
          <w:b/>
          <w:bCs/>
          <w:color w:val="000000" w:themeColor="text1"/>
          <w:sz w:val="22"/>
          <w:szCs w:val="22"/>
        </w:rPr>
        <w:t>, 202</w:t>
      </w:r>
      <w:r w:rsidR="009E6190" w:rsidRPr="004A2A4C">
        <w:rPr>
          <w:rFonts w:ascii="Segoe UI" w:eastAsia="Arial" w:hAnsi="Segoe UI" w:cs="Segoe UI"/>
          <w:b/>
          <w:bCs/>
          <w:color w:val="000000" w:themeColor="text1"/>
          <w:sz w:val="22"/>
          <w:szCs w:val="22"/>
        </w:rPr>
        <w:t>6</w:t>
      </w:r>
    </w:p>
    <w:p w14:paraId="5B910484" w14:textId="6FB56951" w:rsidR="00780614" w:rsidRPr="004A2A4C" w:rsidRDefault="4A935937" w:rsidP="4A935937">
      <w:pPr>
        <w:jc w:val="center"/>
        <w:rPr>
          <w:rFonts w:ascii="Segoe UI" w:eastAsia="Arial" w:hAnsi="Segoe UI" w:cs="Segoe UI"/>
          <w:color w:val="000000" w:themeColor="text1"/>
          <w:sz w:val="22"/>
          <w:szCs w:val="22"/>
        </w:rPr>
      </w:pPr>
      <w:r w:rsidRPr="004A2A4C">
        <w:rPr>
          <w:rFonts w:ascii="Segoe UI" w:eastAsia="Arial" w:hAnsi="Segoe UI" w:cs="Segoe UI"/>
          <w:color w:val="000000" w:themeColor="text1"/>
          <w:sz w:val="22"/>
          <w:szCs w:val="22"/>
        </w:rPr>
        <w:t xml:space="preserve">Location: </w:t>
      </w:r>
      <w:r w:rsidR="00243451" w:rsidRPr="004A2A4C">
        <w:rPr>
          <w:rFonts w:ascii="Segoe UI" w:eastAsia="Arial" w:hAnsi="Segoe UI" w:cs="Segoe UI"/>
          <w:color w:val="000000" w:themeColor="text1"/>
          <w:sz w:val="22"/>
          <w:szCs w:val="22"/>
        </w:rPr>
        <w:t>Mangrove Mama’s</w:t>
      </w:r>
    </w:p>
    <w:p w14:paraId="2EA994C3" w14:textId="5182C2E6" w:rsidR="00780614" w:rsidRPr="004A2A4C" w:rsidRDefault="00780614" w:rsidP="4A935937">
      <w:pPr>
        <w:rPr>
          <w:rFonts w:ascii="Segoe UI" w:eastAsia="Arial" w:hAnsi="Segoe UI" w:cs="Segoe UI"/>
          <w:sz w:val="22"/>
          <w:szCs w:val="22"/>
        </w:rPr>
      </w:pPr>
    </w:p>
    <w:p w14:paraId="5BC8CEEF" w14:textId="77777777" w:rsidR="008E55CE" w:rsidRPr="004A2A4C" w:rsidRDefault="00CF6440" w:rsidP="008E55CE">
      <w:pPr>
        <w:pStyle w:val="NormalWeb"/>
        <w:numPr>
          <w:ilvl w:val="0"/>
          <w:numId w:val="25"/>
        </w:numPr>
        <w:divId w:val="2014649172"/>
        <w:rPr>
          <w:rFonts w:ascii="Segoe UI" w:hAnsi="Segoe UI" w:cs="Segoe UI"/>
          <w:sz w:val="22"/>
          <w:szCs w:val="22"/>
        </w:rPr>
      </w:pPr>
      <w:r w:rsidRPr="004A2A4C">
        <w:rPr>
          <w:rFonts w:ascii="Segoe UI" w:hAnsi="Segoe UI" w:cs="Segoe UI"/>
          <w:b/>
          <w:bCs/>
          <w:sz w:val="22"/>
          <w:szCs w:val="22"/>
        </w:rPr>
        <w:t>Call to Order</w:t>
      </w:r>
    </w:p>
    <w:p w14:paraId="72D98839" w14:textId="2E6D5E08" w:rsidR="008E55CE" w:rsidRPr="004A2A4C" w:rsidRDefault="00CF6440" w:rsidP="008E55CE">
      <w:pPr>
        <w:pStyle w:val="NormalWeb"/>
        <w:ind w:left="1440"/>
        <w:divId w:val="2014649172"/>
        <w:rPr>
          <w:rFonts w:ascii="Segoe UI" w:hAnsi="Segoe UI" w:cs="Segoe UI"/>
          <w:sz w:val="22"/>
          <w:szCs w:val="22"/>
        </w:rPr>
      </w:pPr>
      <w:r w:rsidRPr="004A2A4C">
        <w:rPr>
          <w:rFonts w:ascii="Segoe UI" w:hAnsi="Segoe UI" w:cs="Segoe UI"/>
          <w:sz w:val="22"/>
          <w:szCs w:val="22"/>
        </w:rPr>
        <w:t>The meeting was called to order at 6:</w:t>
      </w:r>
      <w:r w:rsidR="00222FE6" w:rsidRPr="004A2A4C">
        <w:rPr>
          <w:rFonts w:ascii="Segoe UI" w:hAnsi="Segoe UI" w:cs="Segoe UI"/>
          <w:sz w:val="22"/>
          <w:szCs w:val="22"/>
        </w:rPr>
        <w:t>0</w:t>
      </w:r>
      <w:r w:rsidR="00243451" w:rsidRPr="004A2A4C">
        <w:rPr>
          <w:rFonts w:ascii="Segoe UI" w:hAnsi="Segoe UI" w:cs="Segoe UI"/>
          <w:sz w:val="22"/>
          <w:szCs w:val="22"/>
        </w:rPr>
        <w:t>2</w:t>
      </w:r>
      <w:r w:rsidRPr="004A2A4C">
        <w:rPr>
          <w:rFonts w:ascii="Segoe UI" w:hAnsi="Segoe UI" w:cs="Segoe UI"/>
          <w:sz w:val="22"/>
          <w:szCs w:val="22"/>
        </w:rPr>
        <w:t xml:space="preserve"> p.m.</w:t>
      </w:r>
    </w:p>
    <w:p w14:paraId="204ED715" w14:textId="77777777" w:rsidR="008E55CE" w:rsidRPr="004A2A4C" w:rsidRDefault="00CF6440" w:rsidP="008E55CE">
      <w:pPr>
        <w:pStyle w:val="NormalWeb"/>
        <w:numPr>
          <w:ilvl w:val="0"/>
          <w:numId w:val="25"/>
        </w:numPr>
        <w:divId w:val="2014649172"/>
        <w:rPr>
          <w:rFonts w:ascii="Segoe UI" w:hAnsi="Segoe UI" w:cs="Segoe UI"/>
          <w:sz w:val="22"/>
          <w:szCs w:val="22"/>
        </w:rPr>
      </w:pPr>
      <w:r w:rsidRPr="004A2A4C">
        <w:rPr>
          <w:rFonts w:ascii="Segoe UI" w:hAnsi="Segoe UI" w:cs="Segoe UI"/>
          <w:b/>
          <w:bCs/>
          <w:sz w:val="22"/>
          <w:szCs w:val="22"/>
        </w:rPr>
        <w:t>Roll Call</w:t>
      </w:r>
    </w:p>
    <w:p w14:paraId="7E0C5D16" w14:textId="29FFE77F" w:rsidR="008E55CE" w:rsidRPr="004A2A4C" w:rsidRDefault="00CF6440" w:rsidP="008E55CE">
      <w:pPr>
        <w:pStyle w:val="NormalWeb"/>
        <w:ind w:left="1440"/>
        <w:divId w:val="2014649172"/>
        <w:rPr>
          <w:rFonts w:ascii="Segoe UI" w:hAnsi="Segoe UI" w:cs="Segoe UI"/>
          <w:sz w:val="22"/>
          <w:szCs w:val="22"/>
        </w:rPr>
      </w:pPr>
      <w:r w:rsidRPr="004A2A4C">
        <w:rPr>
          <w:rFonts w:ascii="Segoe UI" w:hAnsi="Segoe UI" w:cs="Segoe UI"/>
          <w:sz w:val="22"/>
          <w:szCs w:val="22"/>
        </w:rPr>
        <w:t>Present were President Allison Delashmit, V</w:t>
      </w:r>
      <w:r w:rsidR="001A092F" w:rsidRPr="004A2A4C">
        <w:rPr>
          <w:rFonts w:ascii="Segoe UI" w:hAnsi="Segoe UI" w:cs="Segoe UI"/>
          <w:sz w:val="22"/>
          <w:szCs w:val="22"/>
        </w:rPr>
        <w:t>i</w:t>
      </w:r>
      <w:r w:rsidRPr="004A2A4C">
        <w:rPr>
          <w:rFonts w:ascii="Segoe UI" w:hAnsi="Segoe UI" w:cs="Segoe UI"/>
          <w:sz w:val="22"/>
          <w:szCs w:val="22"/>
        </w:rPr>
        <w:t xml:space="preserve">ce President Cindy Foster, </w:t>
      </w:r>
      <w:r w:rsidR="00F51AA3" w:rsidRPr="004A2A4C">
        <w:rPr>
          <w:rFonts w:ascii="Segoe UI" w:hAnsi="Segoe UI" w:cs="Segoe UI"/>
          <w:sz w:val="22"/>
          <w:szCs w:val="22"/>
        </w:rPr>
        <w:t xml:space="preserve">Treasurer Lisa Ferrigno, </w:t>
      </w:r>
      <w:r w:rsidRPr="004A2A4C">
        <w:rPr>
          <w:rFonts w:ascii="Segoe UI" w:hAnsi="Segoe UI" w:cs="Segoe UI"/>
          <w:sz w:val="22"/>
          <w:szCs w:val="22"/>
        </w:rPr>
        <w:t xml:space="preserve">Recording Secretary Joan Kegerize, Corresponding Secretary Leigh Anne Schuler, </w:t>
      </w:r>
      <w:r w:rsidR="000F5E38" w:rsidRPr="004A2A4C">
        <w:rPr>
          <w:rFonts w:ascii="Segoe UI" w:hAnsi="Segoe UI" w:cs="Segoe UI"/>
          <w:sz w:val="22"/>
          <w:szCs w:val="22"/>
        </w:rPr>
        <w:t xml:space="preserve">Robert Blair, </w:t>
      </w:r>
      <w:r w:rsidRPr="004A2A4C">
        <w:rPr>
          <w:rFonts w:ascii="Segoe UI" w:hAnsi="Segoe UI" w:cs="Segoe UI"/>
          <w:sz w:val="22"/>
          <w:szCs w:val="22"/>
        </w:rPr>
        <w:t>Carol</w:t>
      </w:r>
      <w:r w:rsidR="005B3CD9" w:rsidRPr="004A2A4C">
        <w:rPr>
          <w:rFonts w:ascii="Segoe UI" w:hAnsi="Segoe UI" w:cs="Segoe UI"/>
          <w:sz w:val="22"/>
          <w:szCs w:val="22"/>
        </w:rPr>
        <w:t>i</w:t>
      </w:r>
      <w:r w:rsidRPr="004A2A4C">
        <w:rPr>
          <w:rFonts w:ascii="Segoe UI" w:hAnsi="Segoe UI" w:cs="Segoe UI"/>
          <w:sz w:val="22"/>
          <w:szCs w:val="22"/>
        </w:rPr>
        <w:t>n</w:t>
      </w:r>
      <w:r w:rsidR="005B3CD9" w:rsidRPr="004A2A4C">
        <w:rPr>
          <w:rFonts w:ascii="Segoe UI" w:hAnsi="Segoe UI" w:cs="Segoe UI"/>
          <w:sz w:val="22"/>
          <w:szCs w:val="22"/>
        </w:rPr>
        <w:t>e</w:t>
      </w:r>
      <w:r w:rsidRPr="004A2A4C">
        <w:rPr>
          <w:rFonts w:ascii="Segoe UI" w:hAnsi="Segoe UI" w:cs="Segoe UI"/>
          <w:sz w:val="22"/>
          <w:szCs w:val="22"/>
        </w:rPr>
        <w:t xml:space="preserve"> Bradly</w:t>
      </w:r>
      <w:r w:rsidR="00243451" w:rsidRPr="004A2A4C">
        <w:rPr>
          <w:rFonts w:ascii="Segoe UI" w:hAnsi="Segoe UI" w:cs="Segoe UI"/>
          <w:sz w:val="22"/>
          <w:szCs w:val="22"/>
        </w:rPr>
        <w:t xml:space="preserve"> (via Phone)</w:t>
      </w:r>
      <w:r w:rsidRPr="004A2A4C">
        <w:rPr>
          <w:rFonts w:ascii="Segoe UI" w:hAnsi="Segoe UI" w:cs="Segoe UI"/>
          <w:sz w:val="22"/>
          <w:szCs w:val="22"/>
        </w:rPr>
        <w:t>,</w:t>
      </w:r>
      <w:r w:rsidR="00243451" w:rsidRPr="004A2A4C">
        <w:rPr>
          <w:rFonts w:ascii="Segoe UI" w:hAnsi="Segoe UI" w:cs="Segoe UI"/>
          <w:sz w:val="22"/>
          <w:szCs w:val="22"/>
        </w:rPr>
        <w:t xml:space="preserve"> and </w:t>
      </w:r>
      <w:r w:rsidRPr="004A2A4C">
        <w:rPr>
          <w:rFonts w:ascii="Segoe UI" w:hAnsi="Segoe UI" w:cs="Segoe UI"/>
          <w:sz w:val="22"/>
          <w:szCs w:val="22"/>
        </w:rPr>
        <w:t>Kathy Niemann.</w:t>
      </w:r>
      <w:r w:rsidR="00A310DA" w:rsidRPr="004A2A4C">
        <w:rPr>
          <w:rFonts w:ascii="Segoe UI" w:hAnsi="Segoe UI" w:cs="Segoe UI"/>
          <w:sz w:val="22"/>
          <w:szCs w:val="22"/>
        </w:rPr>
        <w:t xml:space="preserve"> </w:t>
      </w:r>
    </w:p>
    <w:p w14:paraId="5F62A786" w14:textId="57818A13" w:rsidR="008E55CE" w:rsidRPr="004A2A4C" w:rsidRDefault="00222FE6" w:rsidP="008E55CE">
      <w:pPr>
        <w:pStyle w:val="NormalWeb"/>
        <w:ind w:left="1440"/>
        <w:divId w:val="2014649172"/>
        <w:rPr>
          <w:rFonts w:ascii="Segoe UI" w:hAnsi="Segoe UI" w:cs="Segoe UI"/>
          <w:sz w:val="22"/>
          <w:szCs w:val="22"/>
        </w:rPr>
      </w:pPr>
      <w:r w:rsidRPr="004A2A4C">
        <w:rPr>
          <w:rFonts w:ascii="Segoe UI" w:hAnsi="Segoe UI" w:cs="Segoe UI"/>
          <w:sz w:val="22"/>
          <w:szCs w:val="22"/>
        </w:rPr>
        <w:t xml:space="preserve">Absent: </w:t>
      </w:r>
      <w:r w:rsidR="00A310DA" w:rsidRPr="004A2A4C">
        <w:rPr>
          <w:rFonts w:ascii="Segoe UI" w:hAnsi="Segoe UI" w:cs="Segoe UI"/>
          <w:sz w:val="22"/>
          <w:szCs w:val="22"/>
        </w:rPr>
        <w:t xml:space="preserve">Andrew Daly </w:t>
      </w:r>
      <w:r w:rsidR="00243451" w:rsidRPr="004A2A4C">
        <w:rPr>
          <w:rFonts w:ascii="Segoe UI" w:hAnsi="Segoe UI" w:cs="Segoe UI"/>
          <w:sz w:val="22"/>
          <w:szCs w:val="22"/>
        </w:rPr>
        <w:t xml:space="preserve">and </w:t>
      </w:r>
      <w:r w:rsidRPr="004A2A4C">
        <w:rPr>
          <w:rFonts w:ascii="Segoe UI" w:hAnsi="Segoe UI" w:cs="Segoe UI"/>
          <w:sz w:val="22"/>
          <w:szCs w:val="22"/>
        </w:rPr>
        <w:t>Karl Kremser</w:t>
      </w:r>
    </w:p>
    <w:p w14:paraId="6C13DD7D" w14:textId="533A0E62" w:rsidR="00F158A7" w:rsidRPr="004A2A4C" w:rsidRDefault="00F158A7" w:rsidP="008E55CE">
      <w:pPr>
        <w:pStyle w:val="NormalWeb"/>
        <w:ind w:left="1440"/>
        <w:divId w:val="2014649172"/>
        <w:rPr>
          <w:rFonts w:ascii="Segoe UI" w:hAnsi="Segoe UI" w:cs="Segoe UI"/>
          <w:sz w:val="22"/>
          <w:szCs w:val="22"/>
        </w:rPr>
      </w:pPr>
      <w:r w:rsidRPr="004A2A4C">
        <w:rPr>
          <w:rFonts w:ascii="Segoe UI" w:hAnsi="Segoe UI" w:cs="Segoe UI"/>
          <w:sz w:val="22"/>
          <w:szCs w:val="22"/>
        </w:rPr>
        <w:t xml:space="preserve">Guests: </w:t>
      </w:r>
      <w:r w:rsidR="00243451" w:rsidRPr="004A2A4C">
        <w:rPr>
          <w:rFonts w:ascii="Segoe UI" w:hAnsi="Segoe UI" w:cs="Segoe UI"/>
          <w:sz w:val="22"/>
          <w:szCs w:val="22"/>
        </w:rPr>
        <w:t>Nicholas Prezioso and Caeley Flowers</w:t>
      </w:r>
    </w:p>
    <w:p w14:paraId="038972F7" w14:textId="308C0737" w:rsidR="00250E0F" w:rsidRPr="004A2A4C" w:rsidRDefault="00250E0F" w:rsidP="004A2A4C">
      <w:pPr>
        <w:pStyle w:val="NormalWeb"/>
        <w:numPr>
          <w:ilvl w:val="0"/>
          <w:numId w:val="25"/>
        </w:numPr>
        <w:spacing w:after="240" w:afterAutospacing="0"/>
        <w:divId w:val="2014649172"/>
        <w:rPr>
          <w:rFonts w:ascii="Segoe UI" w:hAnsi="Segoe UI" w:cs="Segoe UI"/>
          <w:sz w:val="22"/>
          <w:szCs w:val="22"/>
        </w:rPr>
      </w:pPr>
      <w:r w:rsidRPr="004A2A4C">
        <w:rPr>
          <w:rFonts w:ascii="Segoe UI" w:hAnsi="Segoe UI" w:cs="Segoe UI"/>
          <w:b/>
          <w:bCs/>
          <w:sz w:val="22"/>
          <w:szCs w:val="22"/>
        </w:rPr>
        <w:t>Guest Input</w:t>
      </w:r>
      <w:r w:rsidR="004A2A4C" w:rsidRPr="004A2A4C">
        <w:rPr>
          <w:rFonts w:ascii="Segoe UI" w:hAnsi="Segoe UI" w:cs="Segoe UI"/>
          <w:sz w:val="22"/>
          <w:szCs w:val="22"/>
        </w:rPr>
        <w:t>:</w:t>
      </w:r>
      <w:r w:rsidRPr="004A2A4C">
        <w:rPr>
          <w:rFonts w:ascii="Segoe UI" w:hAnsi="Segoe UI" w:cs="Segoe UI"/>
          <w:sz w:val="22"/>
          <w:szCs w:val="22"/>
        </w:rPr>
        <w:t xml:space="preserve"> None</w:t>
      </w:r>
    </w:p>
    <w:p w14:paraId="57444EEB" w14:textId="3E9647CC" w:rsidR="008E55CE" w:rsidRPr="004A2A4C" w:rsidRDefault="007204F9" w:rsidP="008E55CE">
      <w:pPr>
        <w:pStyle w:val="NormalWeb"/>
        <w:numPr>
          <w:ilvl w:val="0"/>
          <w:numId w:val="25"/>
        </w:numPr>
        <w:divId w:val="2014649172"/>
        <w:rPr>
          <w:rFonts w:ascii="Segoe UI" w:hAnsi="Segoe UI" w:cs="Segoe UI"/>
          <w:sz w:val="22"/>
          <w:szCs w:val="22"/>
        </w:rPr>
      </w:pPr>
      <w:r w:rsidRPr="004A2A4C">
        <w:rPr>
          <w:rFonts w:ascii="Segoe UI" w:hAnsi="Segoe UI" w:cs="Segoe UI"/>
          <w:b/>
          <w:bCs/>
          <w:sz w:val="22"/>
          <w:szCs w:val="22"/>
        </w:rPr>
        <w:t xml:space="preserve">Approval </w:t>
      </w:r>
      <w:r w:rsidR="001A092F" w:rsidRPr="004A2A4C">
        <w:rPr>
          <w:rFonts w:ascii="Segoe UI" w:hAnsi="Segoe UI" w:cs="Segoe UI"/>
          <w:b/>
          <w:bCs/>
          <w:sz w:val="22"/>
          <w:szCs w:val="22"/>
        </w:rPr>
        <w:t xml:space="preserve">of </w:t>
      </w:r>
      <w:r w:rsidR="008E55CE" w:rsidRPr="004A2A4C">
        <w:rPr>
          <w:rFonts w:ascii="Segoe UI" w:hAnsi="Segoe UI" w:cs="Segoe UI"/>
          <w:b/>
          <w:bCs/>
          <w:sz w:val="22"/>
          <w:szCs w:val="22"/>
        </w:rPr>
        <w:t xml:space="preserve">Meeting </w:t>
      </w:r>
      <w:r w:rsidR="001A092F" w:rsidRPr="004A2A4C">
        <w:rPr>
          <w:rFonts w:ascii="Segoe UI" w:hAnsi="Segoe UI" w:cs="Segoe UI"/>
          <w:b/>
          <w:bCs/>
          <w:sz w:val="22"/>
          <w:szCs w:val="22"/>
        </w:rPr>
        <w:t>Minutes</w:t>
      </w:r>
    </w:p>
    <w:p w14:paraId="4C503026" w14:textId="13248DD7" w:rsidR="008E55CE" w:rsidRPr="004A2A4C" w:rsidRDefault="00243451" w:rsidP="00F158A7">
      <w:pPr>
        <w:pStyle w:val="NormalWeb"/>
        <w:ind w:left="1440"/>
        <w:divId w:val="2014649172"/>
        <w:rPr>
          <w:rFonts w:ascii="Segoe UI" w:hAnsi="Segoe UI" w:cs="Segoe UI"/>
          <w:sz w:val="22"/>
          <w:szCs w:val="22"/>
        </w:rPr>
      </w:pPr>
      <w:r w:rsidRPr="004A2A4C">
        <w:rPr>
          <w:rFonts w:ascii="Segoe UI" w:hAnsi="Segoe UI" w:cs="Segoe UI"/>
          <w:sz w:val="22"/>
          <w:szCs w:val="22"/>
        </w:rPr>
        <w:t>August 4</w:t>
      </w:r>
      <w:r w:rsidR="002F6909" w:rsidRPr="004A2A4C">
        <w:rPr>
          <w:rFonts w:ascii="Segoe UI" w:hAnsi="Segoe UI" w:cs="Segoe UI"/>
          <w:sz w:val="22"/>
          <w:szCs w:val="22"/>
        </w:rPr>
        <w:t xml:space="preserve">, </w:t>
      </w:r>
      <w:r w:rsidR="001A092F" w:rsidRPr="004A2A4C">
        <w:rPr>
          <w:rFonts w:ascii="Segoe UI" w:hAnsi="Segoe UI" w:cs="Segoe UI"/>
          <w:sz w:val="22"/>
          <w:szCs w:val="22"/>
        </w:rPr>
        <w:t>2026,</w:t>
      </w:r>
      <w:r w:rsidR="002F6909" w:rsidRPr="004A2A4C">
        <w:rPr>
          <w:rFonts w:ascii="Segoe UI" w:hAnsi="Segoe UI" w:cs="Segoe UI"/>
          <w:sz w:val="22"/>
          <w:szCs w:val="22"/>
        </w:rPr>
        <w:t xml:space="preserve"> Meeting Minutes: </w:t>
      </w:r>
      <w:r w:rsidRPr="004A2A4C">
        <w:rPr>
          <w:rFonts w:ascii="Segoe UI" w:hAnsi="Segoe UI" w:cs="Segoe UI"/>
          <w:sz w:val="22"/>
          <w:szCs w:val="22"/>
        </w:rPr>
        <w:t>Cindy F.</w:t>
      </w:r>
      <w:r w:rsidR="007204F9" w:rsidRPr="004A2A4C">
        <w:rPr>
          <w:rFonts w:ascii="Segoe UI" w:hAnsi="Segoe UI" w:cs="Segoe UI"/>
          <w:sz w:val="22"/>
          <w:szCs w:val="22"/>
        </w:rPr>
        <w:t xml:space="preserve"> moved to approve; </w:t>
      </w:r>
      <w:r w:rsidRPr="004A2A4C">
        <w:rPr>
          <w:rFonts w:ascii="Segoe UI" w:hAnsi="Segoe UI" w:cs="Segoe UI"/>
          <w:sz w:val="22"/>
          <w:szCs w:val="22"/>
        </w:rPr>
        <w:t>Kathy W.</w:t>
      </w:r>
      <w:r w:rsidR="007204F9" w:rsidRPr="004A2A4C">
        <w:rPr>
          <w:rFonts w:ascii="Segoe UI" w:hAnsi="Segoe UI" w:cs="Segoe UI"/>
          <w:sz w:val="22"/>
          <w:szCs w:val="22"/>
        </w:rPr>
        <w:t xml:space="preserve"> seconded</w:t>
      </w:r>
      <w:r w:rsidR="004219D3" w:rsidRPr="004A2A4C">
        <w:rPr>
          <w:rFonts w:ascii="Segoe UI" w:hAnsi="Segoe UI" w:cs="Segoe UI"/>
          <w:sz w:val="22"/>
          <w:szCs w:val="22"/>
        </w:rPr>
        <w:t xml:space="preserve">. </w:t>
      </w:r>
      <w:r w:rsidR="007204F9" w:rsidRPr="004A2A4C">
        <w:rPr>
          <w:rFonts w:ascii="Segoe UI" w:hAnsi="Segoe UI" w:cs="Segoe UI"/>
          <w:sz w:val="22"/>
          <w:szCs w:val="22"/>
        </w:rPr>
        <w:t>Motion carried.</w:t>
      </w:r>
    </w:p>
    <w:p w14:paraId="0B94DAAA" w14:textId="4266F7E5" w:rsidR="008E55CE" w:rsidRPr="004A2A4C" w:rsidRDefault="00F158A7" w:rsidP="008E55CE">
      <w:pPr>
        <w:pStyle w:val="NormalWeb"/>
        <w:numPr>
          <w:ilvl w:val="0"/>
          <w:numId w:val="25"/>
        </w:numPr>
        <w:divId w:val="2014649172"/>
        <w:rPr>
          <w:rFonts w:ascii="Segoe UI" w:hAnsi="Segoe UI" w:cs="Segoe UI"/>
          <w:sz w:val="22"/>
          <w:szCs w:val="22"/>
        </w:rPr>
      </w:pPr>
      <w:r w:rsidRPr="004A2A4C">
        <w:rPr>
          <w:rFonts w:ascii="Segoe UI" w:hAnsi="Segoe UI" w:cs="Segoe UI"/>
          <w:b/>
          <w:bCs/>
          <w:sz w:val="22"/>
          <w:szCs w:val="22"/>
        </w:rPr>
        <w:t>Treasurers Report</w:t>
      </w:r>
    </w:p>
    <w:p w14:paraId="5BDA5D08" w14:textId="3419EEC6" w:rsidR="00243451" w:rsidRPr="004A2A4C" w:rsidRDefault="00A310DA" w:rsidP="00243451">
      <w:pPr>
        <w:ind w:left="1440"/>
        <w:divId w:val="2014649172"/>
        <w:rPr>
          <w:rFonts w:ascii="Segoe UI" w:hAnsi="Segoe UI" w:cs="Segoe UI"/>
          <w:sz w:val="22"/>
          <w:szCs w:val="22"/>
        </w:rPr>
      </w:pPr>
      <w:r w:rsidRPr="004A2A4C">
        <w:rPr>
          <w:rFonts w:ascii="Segoe UI" w:hAnsi="Segoe UI" w:cs="Segoe UI"/>
          <w:sz w:val="22"/>
          <w:szCs w:val="22"/>
        </w:rPr>
        <w:t xml:space="preserve">Lisa </w:t>
      </w:r>
      <w:r w:rsidR="004219D3" w:rsidRPr="004A2A4C">
        <w:rPr>
          <w:rFonts w:ascii="Segoe UI" w:hAnsi="Segoe UI" w:cs="Segoe UI"/>
          <w:sz w:val="22"/>
          <w:szCs w:val="22"/>
        </w:rPr>
        <w:t xml:space="preserve">gave the Treasurers Report. Rob B. moved to approve; Kathy W. seconded. Motion carried. </w:t>
      </w:r>
    </w:p>
    <w:p w14:paraId="63ADFA77" w14:textId="77777777" w:rsidR="0050378D" w:rsidRPr="004A2A4C" w:rsidRDefault="0050378D" w:rsidP="00243451">
      <w:pPr>
        <w:ind w:left="1440"/>
        <w:divId w:val="2014649172"/>
        <w:rPr>
          <w:rFonts w:ascii="Segoe UI" w:hAnsi="Segoe UI" w:cs="Segoe UI"/>
          <w:sz w:val="22"/>
          <w:szCs w:val="22"/>
        </w:rPr>
      </w:pPr>
    </w:p>
    <w:p w14:paraId="3FB9116F" w14:textId="5960C196" w:rsidR="0050378D" w:rsidRPr="004A2A4C" w:rsidRDefault="0050378D" w:rsidP="00243451">
      <w:pPr>
        <w:ind w:left="1440"/>
        <w:divId w:val="2014649172"/>
        <w:rPr>
          <w:rFonts w:ascii="Segoe UI" w:hAnsi="Segoe UI" w:cs="Segoe UI"/>
          <w:sz w:val="22"/>
          <w:szCs w:val="22"/>
        </w:rPr>
      </w:pPr>
      <w:r w:rsidRPr="004A2A4C">
        <w:rPr>
          <w:rFonts w:ascii="Segoe UI" w:hAnsi="Segoe UI" w:cs="Segoe UI"/>
          <w:sz w:val="22"/>
          <w:szCs w:val="22"/>
        </w:rPr>
        <w:t>Attorney fees: Outstanding for building committee work</w:t>
      </w:r>
      <w:r w:rsidR="00250E0F" w:rsidRPr="004A2A4C">
        <w:rPr>
          <w:rFonts w:ascii="Segoe UI" w:hAnsi="Segoe UI" w:cs="Segoe UI"/>
          <w:sz w:val="22"/>
          <w:szCs w:val="22"/>
        </w:rPr>
        <w:t>.</w:t>
      </w:r>
    </w:p>
    <w:p w14:paraId="76025BB9" w14:textId="77777777" w:rsidR="00F158A7" w:rsidRPr="004A2A4C" w:rsidRDefault="00F158A7" w:rsidP="00F158A7">
      <w:pPr>
        <w:ind w:left="1440"/>
        <w:divId w:val="2014649172"/>
        <w:rPr>
          <w:rFonts w:ascii="Segoe UI" w:hAnsi="Segoe UI" w:cs="Segoe UI"/>
          <w:b/>
          <w:bCs/>
          <w:sz w:val="22"/>
          <w:szCs w:val="22"/>
        </w:rPr>
      </w:pPr>
    </w:p>
    <w:p w14:paraId="36B32846" w14:textId="77777777" w:rsidR="008E55CE" w:rsidRPr="004A2A4C" w:rsidRDefault="004219D3" w:rsidP="008E55CE">
      <w:pPr>
        <w:pStyle w:val="ListParagraph"/>
        <w:numPr>
          <w:ilvl w:val="0"/>
          <w:numId w:val="25"/>
        </w:numPr>
        <w:spacing w:line="259" w:lineRule="auto"/>
        <w:divId w:val="2014649172"/>
        <w:rPr>
          <w:rFonts w:ascii="Segoe UI" w:hAnsi="Segoe UI" w:cs="Segoe UI"/>
          <w:b/>
          <w:bCs/>
          <w:sz w:val="22"/>
          <w:szCs w:val="22"/>
        </w:rPr>
      </w:pPr>
      <w:r w:rsidRPr="004A2A4C">
        <w:rPr>
          <w:rFonts w:ascii="Segoe UI" w:hAnsi="Segoe UI" w:cs="Segoe UI"/>
          <w:b/>
          <w:bCs/>
          <w:sz w:val="22"/>
          <w:szCs w:val="22"/>
        </w:rPr>
        <w:t>Committee Updates/Reports</w:t>
      </w:r>
    </w:p>
    <w:p w14:paraId="5FA63B05" w14:textId="3AA72371" w:rsidR="00250E0F" w:rsidRPr="004A2A4C" w:rsidRDefault="004219D3" w:rsidP="00250E0F">
      <w:pPr>
        <w:pStyle w:val="ListParagraph"/>
        <w:numPr>
          <w:ilvl w:val="1"/>
          <w:numId w:val="25"/>
        </w:numPr>
        <w:spacing w:line="259" w:lineRule="auto"/>
        <w:divId w:val="2014649172"/>
        <w:rPr>
          <w:rFonts w:ascii="Segoe UI" w:hAnsi="Segoe UI" w:cs="Segoe UI"/>
          <w:b/>
          <w:bCs/>
          <w:sz w:val="22"/>
          <w:szCs w:val="22"/>
        </w:rPr>
      </w:pPr>
      <w:r w:rsidRPr="004A2A4C">
        <w:rPr>
          <w:rFonts w:ascii="Segoe UI" w:hAnsi="Segoe UI" w:cs="Segoe UI"/>
          <w:b/>
          <w:bCs/>
          <w:sz w:val="22"/>
          <w:szCs w:val="22"/>
        </w:rPr>
        <w:t>Building Committee</w:t>
      </w:r>
      <w:r w:rsidR="00250E0F" w:rsidRPr="004A2A4C">
        <w:rPr>
          <w:rFonts w:ascii="Segoe UI" w:hAnsi="Segoe UI" w:cs="Segoe UI"/>
          <w:b/>
          <w:bCs/>
          <w:sz w:val="22"/>
          <w:szCs w:val="22"/>
        </w:rPr>
        <w:t xml:space="preserve"> </w:t>
      </w:r>
    </w:p>
    <w:p w14:paraId="749CC098" w14:textId="77777777" w:rsidR="00462CA1" w:rsidRPr="004A2A4C" w:rsidRDefault="00250E0F" w:rsidP="00462CA1">
      <w:pPr>
        <w:pStyle w:val="ListParagraph"/>
        <w:numPr>
          <w:ilvl w:val="2"/>
          <w:numId w:val="25"/>
        </w:numPr>
        <w:spacing w:line="259" w:lineRule="auto"/>
        <w:divId w:val="2014649172"/>
        <w:rPr>
          <w:rFonts w:ascii="Segoe UI" w:eastAsiaTheme="minorEastAsia" w:hAnsi="Segoe UI" w:cs="Segoe UI"/>
          <w:b/>
          <w:bCs/>
          <w:sz w:val="22"/>
          <w:szCs w:val="22"/>
          <w:lang w:eastAsia="ja-JP"/>
        </w:rPr>
      </w:pPr>
      <w:r w:rsidRPr="004A2A4C">
        <w:rPr>
          <w:rFonts w:ascii="Segoe UI" w:hAnsi="Segoe UI" w:cs="Segoe UI"/>
          <w:b/>
          <w:bCs/>
          <w:sz w:val="22"/>
          <w:szCs w:val="22"/>
        </w:rPr>
        <w:t xml:space="preserve">Property Located on 6th Avenue East: </w:t>
      </w:r>
      <w:r w:rsidRPr="004A2A4C">
        <w:rPr>
          <w:rFonts w:ascii="Segoe UI" w:hAnsi="Segoe UI" w:cs="Segoe UI"/>
          <w:sz w:val="22"/>
          <w:szCs w:val="22"/>
        </w:rPr>
        <w:t xml:space="preserve">The Building Committee continues to review matters related to the property on 6th Avenue East and has provided the owner's representatives with the Board's interpretation of the deed restrictions governing one-and-one-half-story dwellings. The Board's position is that the proposed three-story design, which includes a garage on the first level and living space above, would constitute a stilted home and therefore would not comply with the deed restrictions. The Board directed the attorney to let the </w:t>
      </w:r>
      <w:r w:rsidRPr="004A2A4C">
        <w:rPr>
          <w:rFonts w:ascii="Segoe UI" w:hAnsi="Segoe UI" w:cs="Segoe UI"/>
          <w:sz w:val="22"/>
          <w:szCs w:val="22"/>
        </w:rPr>
        <w:lastRenderedPageBreak/>
        <w:t>property owners know that future communications regarding the proposed plans be made directly to the Building Committee and Board through established channels. No revised plans have been submitted to date. The Committee will continue to monitor permit activity and review any future submissions for compliance with the deed restrictions and architectural standards of Cudjoe Gardens.</w:t>
      </w:r>
    </w:p>
    <w:p w14:paraId="50845FE1" w14:textId="77777777" w:rsidR="00462CA1" w:rsidRPr="004A2A4C" w:rsidRDefault="00462CA1" w:rsidP="00462CA1">
      <w:pPr>
        <w:pStyle w:val="ListParagraph"/>
        <w:spacing w:line="259" w:lineRule="auto"/>
        <w:ind w:left="2340"/>
        <w:divId w:val="2014649172"/>
        <w:rPr>
          <w:rFonts w:ascii="Segoe UI" w:eastAsiaTheme="minorEastAsia" w:hAnsi="Segoe UI" w:cs="Segoe UI"/>
          <w:b/>
          <w:bCs/>
          <w:sz w:val="22"/>
          <w:szCs w:val="22"/>
          <w:lang w:eastAsia="ja-JP"/>
        </w:rPr>
      </w:pPr>
    </w:p>
    <w:p w14:paraId="0E20DBD1" w14:textId="77777777" w:rsidR="00785F6D" w:rsidRPr="004A2A4C" w:rsidRDefault="00462CA1" w:rsidP="00785F6D">
      <w:pPr>
        <w:pStyle w:val="ListParagraph"/>
        <w:numPr>
          <w:ilvl w:val="2"/>
          <w:numId w:val="25"/>
        </w:numPr>
        <w:spacing w:line="259" w:lineRule="auto"/>
        <w:divId w:val="2014649172"/>
        <w:rPr>
          <w:rFonts w:ascii="Segoe UI" w:eastAsiaTheme="minorEastAsia" w:hAnsi="Segoe UI" w:cs="Segoe UI"/>
          <w:b/>
          <w:bCs/>
          <w:sz w:val="22"/>
          <w:szCs w:val="22"/>
          <w:lang w:eastAsia="ja-JP"/>
        </w:rPr>
      </w:pPr>
      <w:r w:rsidRPr="004A2A4C">
        <w:rPr>
          <w:rFonts w:ascii="Segoe UI" w:hAnsi="Segoe UI" w:cs="Segoe UI"/>
          <w:b/>
          <w:bCs/>
          <w:sz w:val="22"/>
          <w:szCs w:val="22"/>
        </w:rPr>
        <w:t>Masonry Construction:</w:t>
      </w:r>
      <w:r w:rsidRPr="004A2A4C">
        <w:rPr>
          <w:rFonts w:ascii="Segoe UI" w:hAnsi="Segoe UI" w:cs="Segoe UI"/>
          <w:sz w:val="22"/>
          <w:szCs w:val="22"/>
        </w:rPr>
        <w:t xml:space="preserve"> The Board discussed the meaning of masonry construction under the deed restrictions. Based on input from the Board’s SME architect, the Board agreed that modern concrete construction methods, including poured concrete and insulated concrete forms (ICF), satisfy the masonry construction requirement. No further action was required.</w:t>
      </w:r>
    </w:p>
    <w:p w14:paraId="1D9D95E7" w14:textId="77777777" w:rsidR="00785F6D" w:rsidRPr="004A2A4C" w:rsidRDefault="00785F6D" w:rsidP="00785F6D">
      <w:pPr>
        <w:pStyle w:val="ListParagraph"/>
        <w:divId w:val="2014649172"/>
        <w:rPr>
          <w:rFonts w:ascii="Segoe UI" w:hAnsi="Segoe UI" w:cs="Segoe UI"/>
          <w:b/>
          <w:bCs/>
          <w:sz w:val="22"/>
          <w:szCs w:val="22"/>
        </w:rPr>
      </w:pPr>
    </w:p>
    <w:p w14:paraId="00E53F05" w14:textId="77777777" w:rsidR="00785F6D" w:rsidRPr="004A2A4C" w:rsidRDefault="00785F6D" w:rsidP="00785F6D">
      <w:pPr>
        <w:pStyle w:val="ListParagraph"/>
        <w:numPr>
          <w:ilvl w:val="2"/>
          <w:numId w:val="25"/>
        </w:numPr>
        <w:spacing w:line="259" w:lineRule="auto"/>
        <w:divId w:val="2014649172"/>
        <w:rPr>
          <w:rFonts w:ascii="Segoe UI" w:eastAsiaTheme="minorEastAsia" w:hAnsi="Segoe UI" w:cs="Segoe UI"/>
          <w:b/>
          <w:bCs/>
          <w:sz w:val="22"/>
          <w:szCs w:val="22"/>
          <w:lang w:eastAsia="ja-JP"/>
        </w:rPr>
      </w:pPr>
      <w:r w:rsidRPr="004A2A4C">
        <w:rPr>
          <w:rFonts w:ascii="Segoe UI" w:hAnsi="Segoe UI" w:cs="Segoe UI"/>
          <w:b/>
          <w:bCs/>
          <w:sz w:val="22"/>
          <w:szCs w:val="22"/>
        </w:rPr>
        <w:t>Barge and Canal Access:</w:t>
      </w:r>
      <w:r w:rsidRPr="004A2A4C">
        <w:rPr>
          <w:rFonts w:ascii="Segoe UI" w:hAnsi="Segoe UI" w:cs="Segoe UI"/>
          <w:sz w:val="22"/>
          <w:szCs w:val="22"/>
        </w:rPr>
        <w:t xml:space="preserve"> The Board discussed concerns regarding dock construction activities and barges temporarily blocking canal access. The Board agreed that notification of boat lift construction, dredging, or barge operations is not within the Association's responsibilities, as such activities are subject to applicable permitting processes. The Board encourages homeowners undertaking projects that may affect canal access to communicate with neighbors directly and provide advance notice through community channels, including social media, when appropriate. No further Board action was required.</w:t>
      </w:r>
    </w:p>
    <w:p w14:paraId="75AF564A" w14:textId="77777777" w:rsidR="00785F6D" w:rsidRPr="004A2A4C" w:rsidRDefault="00785F6D" w:rsidP="00785F6D">
      <w:pPr>
        <w:pStyle w:val="ListParagraph"/>
        <w:divId w:val="2014649172"/>
        <w:rPr>
          <w:rStyle w:val="Strong"/>
          <w:rFonts w:ascii="Segoe UI" w:eastAsiaTheme="majorEastAsia" w:hAnsi="Segoe UI" w:cs="Segoe UI"/>
          <w:sz w:val="22"/>
          <w:szCs w:val="22"/>
        </w:rPr>
      </w:pPr>
    </w:p>
    <w:p w14:paraId="4DF8A0D8" w14:textId="77777777" w:rsidR="00234084" w:rsidRPr="004A2A4C" w:rsidRDefault="00785F6D" w:rsidP="00234084">
      <w:pPr>
        <w:pStyle w:val="ListParagraph"/>
        <w:numPr>
          <w:ilvl w:val="2"/>
          <w:numId w:val="25"/>
        </w:numPr>
        <w:spacing w:line="259" w:lineRule="auto"/>
        <w:divId w:val="2014649172"/>
        <w:rPr>
          <w:rFonts w:ascii="Segoe UI" w:hAnsi="Segoe UI" w:cs="Segoe UI"/>
          <w:b/>
          <w:bCs/>
          <w:sz w:val="22"/>
          <w:szCs w:val="22"/>
        </w:rPr>
      </w:pPr>
      <w:r w:rsidRPr="004A2A4C">
        <w:rPr>
          <w:rStyle w:val="Strong"/>
          <w:rFonts w:ascii="Segoe UI" w:eastAsiaTheme="majorEastAsia" w:hAnsi="Segoe UI" w:cs="Segoe UI"/>
          <w:sz w:val="22"/>
          <w:szCs w:val="22"/>
        </w:rPr>
        <w:t>Affidavit Requirement:</w:t>
      </w:r>
      <w:r w:rsidRPr="004A2A4C">
        <w:rPr>
          <w:rFonts w:ascii="Segoe UI" w:hAnsi="Segoe UI" w:cs="Segoe UI"/>
          <w:sz w:val="22"/>
          <w:szCs w:val="22"/>
        </w:rPr>
        <w:t xml:space="preserve"> The Board discussed requiring homeowners to sign an affidavit as part of the plan review process, acknowledging that any structural modifications or deviations from approved plans that affect compliance with the deed restrictions must be submitted to the Board for review. The affidavit would include consequences for noncompliance. While the Association's attorney and architect supported the concept, concerns were raised regarding enforceability. The Board agreed to have a draft affidavit prepared for review and discussion at the October Board meeting and noted that execution of the affidavit may be required as a condition of plan approval.</w:t>
      </w:r>
    </w:p>
    <w:p w14:paraId="563F6D5D" w14:textId="77777777" w:rsidR="00234084" w:rsidRPr="004A2A4C" w:rsidRDefault="00234084" w:rsidP="00234084">
      <w:pPr>
        <w:pStyle w:val="ListParagraph"/>
        <w:divId w:val="2014649172"/>
        <w:rPr>
          <w:rStyle w:val="Strong"/>
          <w:rFonts w:ascii="Segoe UI" w:eastAsiaTheme="majorEastAsia" w:hAnsi="Segoe UI" w:cs="Segoe UI"/>
          <w:sz w:val="22"/>
          <w:szCs w:val="22"/>
        </w:rPr>
      </w:pPr>
    </w:p>
    <w:p w14:paraId="0A29042C" w14:textId="77777777" w:rsidR="00234084" w:rsidRPr="004A2A4C" w:rsidRDefault="00234084" w:rsidP="00234084">
      <w:pPr>
        <w:pStyle w:val="ListParagraph"/>
        <w:numPr>
          <w:ilvl w:val="2"/>
          <w:numId w:val="25"/>
        </w:numPr>
        <w:spacing w:line="259" w:lineRule="auto"/>
        <w:divId w:val="2014649172"/>
        <w:rPr>
          <w:rFonts w:ascii="Segoe UI" w:hAnsi="Segoe UI" w:cs="Segoe UI"/>
          <w:b/>
          <w:bCs/>
          <w:sz w:val="22"/>
          <w:szCs w:val="22"/>
        </w:rPr>
      </w:pPr>
      <w:r w:rsidRPr="004A2A4C">
        <w:rPr>
          <w:rStyle w:val="Strong"/>
          <w:rFonts w:ascii="Segoe UI" w:eastAsiaTheme="majorEastAsia" w:hAnsi="Segoe UI" w:cs="Segoe UI"/>
          <w:sz w:val="22"/>
          <w:szCs w:val="22"/>
        </w:rPr>
        <w:t>Architect Contract:</w:t>
      </w:r>
      <w:r w:rsidRPr="004A2A4C">
        <w:rPr>
          <w:rFonts w:ascii="Segoe UI" w:hAnsi="Segoe UI" w:cs="Segoe UI"/>
          <w:sz w:val="22"/>
          <w:szCs w:val="22"/>
        </w:rPr>
        <w:t xml:space="preserve"> The Board discussed the proposed contract with architect Erica and noted that her review of building plans had been helpful to the Committee's work. Under the proposed agreement, plan reviews would be billed at $340 per project, with additional meetings billed at $215 per hour. The Board also discussed whether architectural review would be necessary for all projects. Lisa made a motion to </w:t>
      </w:r>
      <w:r w:rsidRPr="004A2A4C">
        <w:rPr>
          <w:rFonts w:ascii="Segoe UI" w:hAnsi="Segoe UI" w:cs="Segoe UI"/>
          <w:sz w:val="22"/>
          <w:szCs w:val="22"/>
        </w:rPr>
        <w:lastRenderedPageBreak/>
        <w:t>approve and execute the contract with Erica, Rob seconded the motion, and the motion carried.</w:t>
      </w:r>
    </w:p>
    <w:p w14:paraId="6291AF33" w14:textId="77777777" w:rsidR="00234084" w:rsidRPr="004A2A4C" w:rsidRDefault="00234084" w:rsidP="00234084">
      <w:pPr>
        <w:pStyle w:val="ListParagraph"/>
        <w:divId w:val="2014649172"/>
        <w:rPr>
          <w:rStyle w:val="Strong"/>
          <w:rFonts w:ascii="Segoe UI" w:eastAsiaTheme="majorEastAsia" w:hAnsi="Segoe UI" w:cs="Segoe UI"/>
          <w:sz w:val="22"/>
          <w:szCs w:val="22"/>
        </w:rPr>
      </w:pPr>
    </w:p>
    <w:p w14:paraId="5D6A6277" w14:textId="40A16192" w:rsidR="00234084" w:rsidRPr="004A2A4C" w:rsidRDefault="00234084" w:rsidP="00234084">
      <w:pPr>
        <w:pStyle w:val="ListParagraph"/>
        <w:numPr>
          <w:ilvl w:val="2"/>
          <w:numId w:val="25"/>
        </w:numPr>
        <w:spacing w:line="259" w:lineRule="auto"/>
        <w:divId w:val="2014649172"/>
        <w:rPr>
          <w:rFonts w:ascii="Segoe UI" w:hAnsi="Segoe UI" w:cs="Segoe UI"/>
          <w:b/>
          <w:bCs/>
          <w:sz w:val="22"/>
          <w:szCs w:val="22"/>
        </w:rPr>
      </w:pPr>
      <w:r w:rsidRPr="004A2A4C">
        <w:rPr>
          <w:rStyle w:val="Strong"/>
          <w:rFonts w:ascii="Segoe UI" w:eastAsiaTheme="majorEastAsia" w:hAnsi="Segoe UI" w:cs="Segoe UI"/>
          <w:sz w:val="22"/>
          <w:szCs w:val="22"/>
        </w:rPr>
        <w:t xml:space="preserve">Property at </w:t>
      </w:r>
      <w:r w:rsidRPr="00045257">
        <w:rPr>
          <w:rStyle w:val="Strong"/>
          <w:rFonts w:ascii="Segoe UI" w:eastAsiaTheme="majorEastAsia" w:hAnsi="Segoe UI" w:cs="Segoe UI"/>
          <w:sz w:val="22"/>
          <w:szCs w:val="22"/>
        </w:rPr>
        <w:t>785 Sawyer Drive:</w:t>
      </w:r>
      <w:r w:rsidRPr="004A2A4C">
        <w:rPr>
          <w:rFonts w:ascii="Segoe UI" w:hAnsi="Segoe UI" w:cs="Segoe UI"/>
          <w:sz w:val="22"/>
          <w:szCs w:val="22"/>
        </w:rPr>
        <w:t xml:space="preserve"> The Board discussed a proposed addition at 785 Sawyer Drive involving an extension of the master bedroom. Board members noted that homeowners may not fully understand the requirement to submit plans for review and agreed that obtaining the building plans is an important part of establishing a consistent review process. The Board will contact the property owner and, if necessary, Monroe County to obtain copies of the approved plans, including any documents related to the transfer of ROGO allocations to the property. The Board will review the plans upon receipt to determine compliance with the deed restrictions and building review requirements.</w:t>
      </w:r>
    </w:p>
    <w:p w14:paraId="0B7E3AF2" w14:textId="77777777" w:rsidR="00234084" w:rsidRPr="004A2A4C" w:rsidRDefault="00234084" w:rsidP="00234084">
      <w:pPr>
        <w:pStyle w:val="ListParagraph"/>
        <w:spacing w:line="259" w:lineRule="auto"/>
        <w:ind w:left="2340"/>
        <w:divId w:val="2014649172"/>
        <w:rPr>
          <w:rFonts w:ascii="Segoe UI" w:hAnsi="Segoe UI" w:cs="Segoe UI"/>
          <w:b/>
          <w:bCs/>
          <w:sz w:val="22"/>
          <w:szCs w:val="22"/>
        </w:rPr>
      </w:pPr>
    </w:p>
    <w:p w14:paraId="6260E386" w14:textId="007E1E2B" w:rsidR="00F7127E" w:rsidRPr="004A2A4C" w:rsidRDefault="00F7127E" w:rsidP="00F7127E">
      <w:pPr>
        <w:pStyle w:val="ListParagraph"/>
        <w:numPr>
          <w:ilvl w:val="1"/>
          <w:numId w:val="25"/>
        </w:numPr>
        <w:spacing w:line="259" w:lineRule="auto"/>
        <w:divId w:val="2014649172"/>
        <w:rPr>
          <w:rFonts w:ascii="Segoe UI" w:hAnsi="Segoe UI" w:cs="Segoe UI"/>
          <w:b/>
          <w:bCs/>
          <w:sz w:val="22"/>
          <w:szCs w:val="22"/>
        </w:rPr>
      </w:pPr>
      <w:r w:rsidRPr="004A2A4C">
        <w:rPr>
          <w:rFonts w:ascii="Segoe UI" w:hAnsi="Segoe UI" w:cs="Segoe UI"/>
          <w:b/>
          <w:bCs/>
          <w:sz w:val="22"/>
          <w:szCs w:val="22"/>
        </w:rPr>
        <w:t>Neighborhood Standards &amp; Stewardship Subcommittee</w:t>
      </w:r>
    </w:p>
    <w:p w14:paraId="62C1E4B0" w14:textId="03D6CC1B" w:rsidR="00F05A3D" w:rsidRPr="004A2A4C" w:rsidRDefault="00234084" w:rsidP="00F7127E">
      <w:pPr>
        <w:pStyle w:val="ListParagraph"/>
        <w:numPr>
          <w:ilvl w:val="2"/>
          <w:numId w:val="25"/>
        </w:numPr>
        <w:spacing w:line="259" w:lineRule="auto"/>
        <w:divId w:val="2014649172"/>
        <w:rPr>
          <w:rFonts w:ascii="Segoe UI" w:hAnsi="Segoe UI" w:cs="Segoe UI"/>
          <w:b/>
          <w:bCs/>
          <w:sz w:val="22"/>
          <w:szCs w:val="22"/>
        </w:rPr>
      </w:pPr>
      <w:r w:rsidRPr="004A2A4C">
        <w:rPr>
          <w:rStyle w:val="Strong"/>
          <w:rFonts w:ascii="Segoe UI" w:eastAsiaTheme="majorEastAsia" w:hAnsi="Segoe UI" w:cs="Segoe UI"/>
          <w:sz w:val="22"/>
          <w:szCs w:val="22"/>
        </w:rPr>
        <w:t>Property Owner Complaint Letter:</w:t>
      </w:r>
      <w:r w:rsidRPr="004A2A4C">
        <w:rPr>
          <w:rFonts w:ascii="Segoe UI" w:hAnsi="Segoe UI" w:cs="Segoe UI"/>
          <w:sz w:val="22"/>
          <w:szCs w:val="22"/>
        </w:rPr>
        <w:t xml:space="preserve"> The Board discussed a complaint letter submitted by a homeowner that raised numerous concerns, including construction materials on properties with active permits, rentals, debris being blown into canals, and realtor signage. The Board noted that properties with active building permits may have construction materials on site and that certain concerns, such as potential code violations, may be referred to Monroe County Code Enforcement by the homeowner. The Board also discussed realtor signs, acknowledging that existing deed restriction provisions may be outdated and are not consistently enforced. After discussion, Kathy made a motion that no Association enforcement action will be taken regarding realtor signs placed at residential properties. Lisa abstained, Rob seconded the motion, and the motion carried unanimously among the remaining Board members. The Board took no further action at this time on the remaining items raised in the complaint.</w:t>
      </w:r>
      <w:r w:rsidR="00F05A3D" w:rsidRPr="004A2A4C">
        <w:rPr>
          <w:rFonts w:ascii="Segoe UI" w:hAnsi="Segoe UI" w:cs="Segoe UI"/>
          <w:sz w:val="22"/>
          <w:szCs w:val="22"/>
        </w:rPr>
        <w:t xml:space="preserve"> The President will review the complaints and respond to the homeowner.</w:t>
      </w:r>
    </w:p>
    <w:p w14:paraId="19F4147D" w14:textId="77777777" w:rsidR="00F05A3D" w:rsidRPr="004A2A4C" w:rsidRDefault="00F05A3D" w:rsidP="00F05A3D">
      <w:pPr>
        <w:pStyle w:val="ListParagraph"/>
        <w:spacing w:line="259" w:lineRule="auto"/>
        <w:ind w:left="2340"/>
        <w:divId w:val="2014649172"/>
        <w:rPr>
          <w:rStyle w:val="Strong"/>
          <w:rFonts w:ascii="Segoe UI" w:eastAsiaTheme="minorEastAsia" w:hAnsi="Segoe UI" w:cs="Segoe UI"/>
          <w:sz w:val="22"/>
          <w:szCs w:val="22"/>
        </w:rPr>
      </w:pPr>
    </w:p>
    <w:p w14:paraId="24AFF5AB" w14:textId="79BE403D" w:rsidR="00F05A3D" w:rsidRPr="004A2A4C" w:rsidRDefault="00F05A3D" w:rsidP="00F3425F">
      <w:pPr>
        <w:pStyle w:val="ListParagraph"/>
        <w:numPr>
          <w:ilvl w:val="2"/>
          <w:numId w:val="25"/>
        </w:numPr>
        <w:spacing w:line="259" w:lineRule="auto"/>
        <w:divId w:val="2014649172"/>
        <w:rPr>
          <w:rFonts w:ascii="Segoe UI" w:hAnsi="Segoe UI" w:cs="Segoe UI"/>
          <w:b/>
          <w:bCs/>
          <w:sz w:val="22"/>
          <w:szCs w:val="22"/>
        </w:rPr>
      </w:pPr>
      <w:r w:rsidRPr="004A2A4C">
        <w:rPr>
          <w:rStyle w:val="Strong"/>
          <w:rFonts w:ascii="Segoe UI" w:eastAsiaTheme="majorEastAsia" w:hAnsi="Segoe UI" w:cs="Segoe UI"/>
          <w:sz w:val="22"/>
          <w:szCs w:val="22"/>
        </w:rPr>
        <w:t>Hedges and Visibility Concerns:</w:t>
      </w:r>
      <w:r w:rsidRPr="004A2A4C">
        <w:rPr>
          <w:rFonts w:ascii="Segoe UI" w:hAnsi="Segoe UI" w:cs="Segoe UI"/>
          <w:sz w:val="22"/>
          <w:szCs w:val="22"/>
        </w:rPr>
        <w:t xml:space="preserve"> The Board discussed deed restriction provisions limiting hedges to four feet in height and noted that the restrictions do not define what constitutes a hedge. The Board reviewed information indicating that certain landscaping, such as Areca palms, may be classified as trees rather than hedges. Members further noted that much of the neighborhood contains mature landscaping that exceeds four feet in height. The Board agreed that the more significant concern is maintaining safe sight lines at intersections and discussed </w:t>
      </w:r>
      <w:r w:rsidRPr="004A2A4C">
        <w:rPr>
          <w:rFonts w:ascii="Segoe UI" w:hAnsi="Segoe UI" w:cs="Segoe UI"/>
          <w:sz w:val="22"/>
          <w:szCs w:val="22"/>
        </w:rPr>
        <w:lastRenderedPageBreak/>
        <w:t xml:space="preserve">Monroe County visibility requirements for corner lots. The Board determined that any action related to landscaping should be complaint-driven and focused on safety concerns involving obstructed visibility. </w:t>
      </w:r>
    </w:p>
    <w:p w14:paraId="484ACD16" w14:textId="77777777" w:rsidR="00F05A3D" w:rsidRPr="004A2A4C" w:rsidRDefault="00F05A3D" w:rsidP="00F05A3D">
      <w:pPr>
        <w:spacing w:line="259" w:lineRule="auto"/>
        <w:divId w:val="2014649172"/>
        <w:rPr>
          <w:rFonts w:ascii="Segoe UI" w:hAnsi="Segoe UI" w:cs="Segoe UI"/>
          <w:b/>
          <w:bCs/>
          <w:sz w:val="22"/>
          <w:szCs w:val="22"/>
        </w:rPr>
      </w:pPr>
    </w:p>
    <w:p w14:paraId="55E49E89" w14:textId="77777777" w:rsidR="00F05A3D" w:rsidRPr="004A2A4C" w:rsidRDefault="00F05A3D" w:rsidP="00F05A3D">
      <w:pPr>
        <w:pStyle w:val="ListParagraph"/>
        <w:numPr>
          <w:ilvl w:val="1"/>
          <w:numId w:val="25"/>
        </w:numPr>
        <w:spacing w:line="300" w:lineRule="atLeast"/>
        <w:divId w:val="2014649172"/>
        <w:rPr>
          <w:rFonts w:ascii="Segoe UI" w:hAnsi="Segoe UI" w:cs="Segoe UI"/>
          <w:sz w:val="22"/>
          <w:szCs w:val="22"/>
        </w:rPr>
      </w:pPr>
      <w:r w:rsidRPr="004A2A4C">
        <w:rPr>
          <w:rStyle w:val="Strong"/>
          <w:rFonts w:ascii="Segoe UI" w:eastAsiaTheme="majorEastAsia" w:hAnsi="Segoe UI" w:cs="Segoe UI"/>
          <w:sz w:val="22"/>
          <w:szCs w:val="22"/>
        </w:rPr>
        <w:t>Christmas Committee:</w:t>
      </w:r>
      <w:r w:rsidRPr="004A2A4C">
        <w:rPr>
          <w:rFonts w:ascii="Segoe UI" w:hAnsi="Segoe UI" w:cs="Segoe UI"/>
          <w:sz w:val="22"/>
          <w:szCs w:val="22"/>
        </w:rPr>
        <w:t xml:space="preserve"> The Board reported that the Christmas Committee will hold its next meeting on September 15 at 6:00 p.m. to begin planning for holiday activities and events.</w:t>
      </w:r>
    </w:p>
    <w:p w14:paraId="0488CC17" w14:textId="77777777" w:rsidR="00F05A3D" w:rsidRPr="004A2A4C" w:rsidRDefault="00F05A3D" w:rsidP="00F05A3D">
      <w:pPr>
        <w:pStyle w:val="ListParagraph"/>
        <w:spacing w:line="300" w:lineRule="atLeast"/>
        <w:ind w:left="1440"/>
        <w:divId w:val="2014649172"/>
        <w:rPr>
          <w:rFonts w:ascii="Segoe UI" w:hAnsi="Segoe UI" w:cs="Segoe UI"/>
          <w:sz w:val="22"/>
          <w:szCs w:val="22"/>
        </w:rPr>
      </w:pPr>
    </w:p>
    <w:p w14:paraId="20E91858" w14:textId="6F861A15" w:rsidR="00AB3B0C" w:rsidRPr="004A2A4C" w:rsidRDefault="00AB3B0C" w:rsidP="00F05A3D">
      <w:pPr>
        <w:pStyle w:val="ListParagraph"/>
        <w:numPr>
          <w:ilvl w:val="0"/>
          <w:numId w:val="25"/>
        </w:numPr>
        <w:spacing w:line="300" w:lineRule="atLeast"/>
        <w:divId w:val="2014649172"/>
        <w:rPr>
          <w:rFonts w:ascii="Segoe UI" w:hAnsi="Segoe UI" w:cs="Segoe UI"/>
          <w:sz w:val="22"/>
          <w:szCs w:val="22"/>
        </w:rPr>
      </w:pPr>
      <w:r w:rsidRPr="004A2A4C">
        <w:rPr>
          <w:rFonts w:ascii="Segoe UI" w:hAnsi="Segoe UI" w:cs="Segoe UI"/>
          <w:b/>
          <w:sz w:val="22"/>
          <w:szCs w:val="22"/>
        </w:rPr>
        <w:t>Old business</w:t>
      </w:r>
    </w:p>
    <w:p w14:paraId="14EF7D0E" w14:textId="77777777" w:rsidR="004A2A4C" w:rsidRPr="004A2A4C" w:rsidRDefault="00F05A3D" w:rsidP="004A2A4C">
      <w:pPr>
        <w:pStyle w:val="ListParagraph"/>
        <w:numPr>
          <w:ilvl w:val="1"/>
          <w:numId w:val="25"/>
        </w:numPr>
        <w:spacing w:line="300" w:lineRule="atLeast"/>
        <w:divId w:val="2014649172"/>
        <w:rPr>
          <w:rFonts w:ascii="Segoe UI" w:hAnsi="Segoe UI" w:cs="Segoe UI"/>
          <w:sz w:val="22"/>
          <w:szCs w:val="22"/>
        </w:rPr>
      </w:pPr>
      <w:r w:rsidRPr="004A2A4C">
        <w:rPr>
          <w:rStyle w:val="Strong"/>
          <w:rFonts w:ascii="Segoe UI" w:eastAsiaTheme="majorEastAsia" w:hAnsi="Segoe UI" w:cs="Segoe UI"/>
          <w:sz w:val="22"/>
          <w:szCs w:val="22"/>
        </w:rPr>
        <w:t>Newsletter Advertising:</w:t>
      </w:r>
      <w:r w:rsidRPr="004A2A4C">
        <w:rPr>
          <w:rFonts w:ascii="Segoe UI" w:hAnsi="Segoe UI" w:cs="Segoe UI"/>
          <w:sz w:val="22"/>
          <w:szCs w:val="22"/>
        </w:rPr>
        <w:t xml:space="preserve"> The Board discussed the potential for strengthening advertising in the Association newsletter and noted that neighboring communities, including Sugarloaf Shores, successfully include advertisements from local businesses. Members recalled that the Cudjoe Gardens newsletter previously had strong advertiser participation. Allison and Kathy will develop proposed advertising rates and guidelines for Board consideration at the October meeting.</w:t>
      </w:r>
    </w:p>
    <w:p w14:paraId="190F5D0A" w14:textId="77777777" w:rsidR="004A2A4C" w:rsidRPr="004A2A4C" w:rsidRDefault="004A2A4C" w:rsidP="004A2A4C">
      <w:pPr>
        <w:pStyle w:val="ListParagraph"/>
        <w:spacing w:line="300" w:lineRule="atLeast"/>
        <w:ind w:left="1440"/>
        <w:divId w:val="2014649172"/>
        <w:rPr>
          <w:rFonts w:ascii="Segoe UI" w:hAnsi="Segoe UI" w:cs="Segoe UI"/>
          <w:sz w:val="22"/>
          <w:szCs w:val="22"/>
        </w:rPr>
      </w:pPr>
    </w:p>
    <w:p w14:paraId="1D3815D7" w14:textId="5B0CF90B" w:rsidR="004A2A4C" w:rsidRPr="004A2A4C" w:rsidRDefault="004A2A4C" w:rsidP="004A2A4C">
      <w:pPr>
        <w:pStyle w:val="ListParagraph"/>
        <w:numPr>
          <w:ilvl w:val="1"/>
          <w:numId w:val="25"/>
        </w:numPr>
        <w:spacing w:line="300" w:lineRule="atLeast"/>
        <w:divId w:val="2014649172"/>
        <w:rPr>
          <w:rFonts w:ascii="Segoe UI" w:hAnsi="Segoe UI" w:cs="Segoe UI"/>
          <w:sz w:val="22"/>
          <w:szCs w:val="22"/>
        </w:rPr>
      </w:pPr>
      <w:r w:rsidRPr="004A2A4C">
        <w:rPr>
          <w:rStyle w:val="Strong"/>
          <w:rFonts w:ascii="Segoe UI" w:eastAsiaTheme="majorEastAsia" w:hAnsi="Segoe UI" w:cs="Segoe UI"/>
          <w:sz w:val="22"/>
          <w:szCs w:val="22"/>
        </w:rPr>
        <w:t>Paver Project:</w:t>
      </w:r>
      <w:r w:rsidRPr="004A2A4C">
        <w:rPr>
          <w:rFonts w:ascii="Segoe UI" w:hAnsi="Segoe UI" w:cs="Segoe UI"/>
          <w:sz w:val="22"/>
          <w:szCs w:val="22"/>
        </w:rPr>
        <w:t xml:space="preserve"> Rob reported that he surveyed </w:t>
      </w:r>
      <w:r w:rsidR="00E43C9F">
        <w:rPr>
          <w:rFonts w:ascii="Segoe UI" w:hAnsi="Segoe UI" w:cs="Segoe UI"/>
          <w:sz w:val="22"/>
          <w:szCs w:val="22"/>
        </w:rPr>
        <w:t xml:space="preserve">13 </w:t>
      </w:r>
      <w:r w:rsidRPr="004A2A4C">
        <w:rPr>
          <w:rFonts w:ascii="Segoe UI" w:hAnsi="Segoe UI" w:cs="Segoe UI"/>
          <w:sz w:val="22"/>
          <w:szCs w:val="22"/>
        </w:rPr>
        <w:t>homeowners regarding their willingness to contribute toward a community paver project at the CGPOA Bulletin Board. Responses indicated that homeowners who expressed interest were generally willing to contribute between $50 and $100</w:t>
      </w:r>
      <w:r w:rsidR="00E43C9F">
        <w:rPr>
          <w:rFonts w:ascii="Segoe UI" w:hAnsi="Segoe UI" w:cs="Segoe UI"/>
          <w:sz w:val="22"/>
          <w:szCs w:val="22"/>
        </w:rPr>
        <w:t xml:space="preserve"> (one person)</w:t>
      </w:r>
      <w:r w:rsidRPr="004A2A4C">
        <w:rPr>
          <w:rFonts w:ascii="Segoe UI" w:hAnsi="Segoe UI" w:cs="Segoe UI"/>
          <w:sz w:val="22"/>
          <w:szCs w:val="22"/>
        </w:rPr>
        <w:t xml:space="preserve">, with </w:t>
      </w:r>
      <w:r w:rsidR="00E43C9F">
        <w:rPr>
          <w:rFonts w:ascii="Segoe UI" w:hAnsi="Segoe UI" w:cs="Segoe UI"/>
          <w:sz w:val="22"/>
          <w:szCs w:val="22"/>
        </w:rPr>
        <w:t>one person that would not pay for the paver</w:t>
      </w:r>
      <w:r w:rsidRPr="004A2A4C">
        <w:rPr>
          <w:rFonts w:ascii="Segoe UI" w:hAnsi="Segoe UI" w:cs="Segoe UI"/>
          <w:sz w:val="22"/>
          <w:szCs w:val="22"/>
        </w:rPr>
        <w:t>. The Board discussed the feedback as part of its ongoing evaluation of the project and potential funding options.</w:t>
      </w:r>
    </w:p>
    <w:p w14:paraId="076A89E0" w14:textId="77777777" w:rsidR="004A2A4C" w:rsidRPr="004A2A4C" w:rsidRDefault="004A2A4C" w:rsidP="004A2A4C">
      <w:pPr>
        <w:pStyle w:val="ListParagraph"/>
        <w:spacing w:line="300" w:lineRule="atLeast"/>
        <w:ind w:left="1440"/>
        <w:divId w:val="2014649172"/>
        <w:rPr>
          <w:rFonts w:ascii="Segoe UI" w:hAnsi="Segoe UI" w:cs="Segoe UI"/>
          <w:sz w:val="22"/>
          <w:szCs w:val="22"/>
        </w:rPr>
      </w:pPr>
    </w:p>
    <w:p w14:paraId="2623E39F" w14:textId="77777777" w:rsidR="00F05A3D" w:rsidRPr="004A2A4C" w:rsidRDefault="00F05A3D" w:rsidP="00F05A3D">
      <w:pPr>
        <w:pStyle w:val="ListParagraph"/>
        <w:spacing w:line="300" w:lineRule="atLeast"/>
        <w:ind w:left="1440"/>
        <w:divId w:val="2014649172"/>
        <w:rPr>
          <w:rFonts w:ascii="Segoe UI" w:hAnsi="Segoe UI" w:cs="Segoe UI"/>
          <w:sz w:val="22"/>
          <w:szCs w:val="22"/>
        </w:rPr>
      </w:pPr>
    </w:p>
    <w:p w14:paraId="63A7C7A0" w14:textId="77777777" w:rsidR="00F05A3D" w:rsidRPr="004A2A4C" w:rsidRDefault="00AB3B0C" w:rsidP="00F05A3D">
      <w:pPr>
        <w:pStyle w:val="ListParagraph"/>
        <w:numPr>
          <w:ilvl w:val="0"/>
          <w:numId w:val="25"/>
        </w:numPr>
        <w:spacing w:line="300" w:lineRule="atLeast"/>
        <w:divId w:val="2014649172"/>
        <w:rPr>
          <w:rFonts w:ascii="Segoe UI" w:hAnsi="Segoe UI" w:cs="Segoe UI"/>
          <w:sz w:val="22"/>
          <w:szCs w:val="22"/>
        </w:rPr>
      </w:pPr>
      <w:r w:rsidRPr="004A2A4C">
        <w:rPr>
          <w:rFonts w:ascii="Segoe UI" w:hAnsi="Segoe UI" w:cs="Segoe UI"/>
          <w:b/>
          <w:sz w:val="22"/>
          <w:szCs w:val="22"/>
        </w:rPr>
        <w:t>New business:</w:t>
      </w:r>
    </w:p>
    <w:p w14:paraId="459DF3BD" w14:textId="77777777" w:rsidR="00F7127E" w:rsidRPr="004A2A4C" w:rsidRDefault="00F05A3D" w:rsidP="00F7127E">
      <w:pPr>
        <w:pStyle w:val="ListParagraph"/>
        <w:numPr>
          <w:ilvl w:val="1"/>
          <w:numId w:val="25"/>
        </w:numPr>
        <w:spacing w:line="300" w:lineRule="atLeast"/>
        <w:divId w:val="2014649172"/>
        <w:rPr>
          <w:rFonts w:ascii="Segoe UI" w:hAnsi="Segoe UI" w:cs="Segoe UI"/>
          <w:sz w:val="22"/>
          <w:szCs w:val="22"/>
        </w:rPr>
      </w:pPr>
      <w:r w:rsidRPr="004A2A4C">
        <w:rPr>
          <w:rStyle w:val="Strong"/>
          <w:rFonts w:ascii="Segoe UI" w:eastAsiaTheme="majorEastAsia" w:hAnsi="Segoe UI" w:cs="Segoe UI"/>
          <w:sz w:val="22"/>
          <w:szCs w:val="22"/>
        </w:rPr>
        <w:t>CGPOA Official Facebook Page:</w:t>
      </w:r>
      <w:r w:rsidRPr="004A2A4C">
        <w:rPr>
          <w:rFonts w:ascii="Segoe UI" w:hAnsi="Segoe UI" w:cs="Segoe UI"/>
          <w:sz w:val="22"/>
          <w:szCs w:val="22"/>
        </w:rPr>
        <w:t xml:space="preserve"> The Board discussed the creation of an official CGPOA Facebook page to serve as a communication tool for Association announcements and updates. Allison reported that Board members had been invited to serve as page administrators, although the page has not yet been launched. The Board also agreed that the page would be used for official Association communications only, with content posted by authorized Board members on behalf of the Association.</w:t>
      </w:r>
    </w:p>
    <w:p w14:paraId="282A459F" w14:textId="77777777" w:rsidR="00F7127E" w:rsidRPr="004A2A4C" w:rsidRDefault="00F7127E" w:rsidP="00F7127E">
      <w:pPr>
        <w:pStyle w:val="ListParagraph"/>
        <w:spacing w:line="300" w:lineRule="atLeast"/>
        <w:ind w:left="1440"/>
        <w:divId w:val="2014649172"/>
        <w:rPr>
          <w:rFonts w:ascii="Segoe UI" w:hAnsi="Segoe UI" w:cs="Segoe UI"/>
          <w:sz w:val="22"/>
          <w:szCs w:val="22"/>
        </w:rPr>
      </w:pPr>
    </w:p>
    <w:p w14:paraId="0422A264" w14:textId="77777777" w:rsidR="00F7127E" w:rsidRPr="004A2A4C" w:rsidRDefault="00F7127E" w:rsidP="00F7127E">
      <w:pPr>
        <w:pStyle w:val="ListParagraph"/>
        <w:numPr>
          <w:ilvl w:val="1"/>
          <w:numId w:val="25"/>
        </w:numPr>
        <w:spacing w:line="300" w:lineRule="atLeast"/>
        <w:divId w:val="2014649172"/>
        <w:rPr>
          <w:rFonts w:ascii="Segoe UI" w:hAnsi="Segoe UI" w:cs="Segoe UI"/>
          <w:sz w:val="22"/>
          <w:szCs w:val="22"/>
        </w:rPr>
      </w:pPr>
      <w:r w:rsidRPr="004A2A4C">
        <w:rPr>
          <w:rStyle w:val="Strong"/>
          <w:rFonts w:ascii="Segoe UI" w:eastAsiaTheme="majorEastAsia" w:hAnsi="Segoe UI" w:cs="Segoe UI"/>
          <w:sz w:val="22"/>
          <w:szCs w:val="22"/>
        </w:rPr>
        <w:t>US 1 Level of Service (LOS) Study:</w:t>
      </w:r>
      <w:r w:rsidRPr="004A2A4C">
        <w:rPr>
          <w:rFonts w:ascii="Segoe UI" w:hAnsi="Segoe UI" w:cs="Segoe UI"/>
          <w:sz w:val="22"/>
          <w:szCs w:val="22"/>
        </w:rPr>
        <w:t xml:space="preserve"> The Board considered a request from </w:t>
      </w:r>
      <w:r w:rsidRPr="004A2A4C">
        <w:rPr>
          <w:rStyle w:val="Emphasis"/>
          <w:rFonts w:ascii="Segoe UI" w:eastAsiaTheme="majorEastAsia" w:hAnsi="Segoe UI" w:cs="Segoe UI"/>
          <w:sz w:val="22"/>
          <w:szCs w:val="22"/>
        </w:rPr>
        <w:t>Keys Last Stand</w:t>
      </w:r>
      <w:r w:rsidRPr="004A2A4C">
        <w:rPr>
          <w:rFonts w:ascii="Segoe UI" w:hAnsi="Segoe UI" w:cs="Segoe UI"/>
          <w:sz w:val="22"/>
          <w:szCs w:val="22"/>
        </w:rPr>
        <w:t xml:space="preserve"> for a $500 contribution to help fund a transportation consultant to evaluate delays and treatment of traffic impacts within the US 1 Level of Service (LOS) study. The Board noted that Keys Last Stand had committed $4,050 toward the effort. Kathy moved to approve a $500 contribution, Caroline seconded the motion, and the motion passed unanimously.</w:t>
      </w:r>
    </w:p>
    <w:p w14:paraId="3FBC7AD2" w14:textId="77777777" w:rsidR="00F7127E" w:rsidRPr="004A2A4C" w:rsidRDefault="00F7127E" w:rsidP="00F7127E">
      <w:pPr>
        <w:pStyle w:val="ListParagraph"/>
        <w:divId w:val="2014649172"/>
        <w:rPr>
          <w:rStyle w:val="Strong"/>
          <w:rFonts w:ascii="Segoe UI" w:eastAsiaTheme="majorEastAsia" w:hAnsi="Segoe UI" w:cs="Segoe UI"/>
          <w:sz w:val="22"/>
          <w:szCs w:val="22"/>
        </w:rPr>
      </w:pPr>
    </w:p>
    <w:p w14:paraId="487A6B98" w14:textId="04D6E171" w:rsidR="00F7127E" w:rsidRPr="004A2A4C" w:rsidRDefault="00F7127E" w:rsidP="00F7127E">
      <w:pPr>
        <w:pStyle w:val="ListParagraph"/>
        <w:numPr>
          <w:ilvl w:val="1"/>
          <w:numId w:val="25"/>
        </w:numPr>
        <w:spacing w:line="300" w:lineRule="atLeast"/>
        <w:divId w:val="2014649172"/>
        <w:rPr>
          <w:rFonts w:ascii="Segoe UI" w:hAnsi="Segoe UI" w:cs="Segoe UI"/>
          <w:sz w:val="22"/>
          <w:szCs w:val="22"/>
        </w:rPr>
      </w:pPr>
      <w:r w:rsidRPr="004A2A4C">
        <w:rPr>
          <w:rStyle w:val="Strong"/>
          <w:rFonts w:ascii="Segoe UI" w:eastAsiaTheme="majorEastAsia" w:hAnsi="Segoe UI" w:cs="Segoe UI"/>
          <w:sz w:val="22"/>
          <w:szCs w:val="22"/>
        </w:rPr>
        <w:t>Fishing Tournament Subcommittee:</w:t>
      </w:r>
      <w:r w:rsidRPr="004A2A4C">
        <w:rPr>
          <w:rFonts w:ascii="Segoe UI" w:hAnsi="Segoe UI" w:cs="Segoe UI"/>
          <w:sz w:val="22"/>
          <w:szCs w:val="22"/>
        </w:rPr>
        <w:t xml:space="preserve"> The Board discussed organizing a community fishing tournament and agreed to establish a subcommittee to lead </w:t>
      </w:r>
      <w:r w:rsidRPr="004A2A4C">
        <w:rPr>
          <w:rFonts w:ascii="Segoe UI" w:hAnsi="Segoe UI" w:cs="Segoe UI"/>
          <w:sz w:val="22"/>
          <w:szCs w:val="22"/>
        </w:rPr>
        <w:lastRenderedPageBreak/>
        <w:t>the effort. Lisa Ferrigno volunteered to chair the Fishing Tournament Subcommittee and coordinate planning activities.</w:t>
      </w:r>
    </w:p>
    <w:p w14:paraId="1B7E7D96" w14:textId="77777777" w:rsidR="00F7127E" w:rsidRPr="004A2A4C" w:rsidRDefault="00F7127E" w:rsidP="00F7127E">
      <w:pPr>
        <w:pStyle w:val="ListParagraph"/>
        <w:divId w:val="2014649172"/>
        <w:rPr>
          <w:rStyle w:val="Strong"/>
          <w:rFonts w:ascii="Segoe UI" w:eastAsiaTheme="majorEastAsia" w:hAnsi="Segoe UI" w:cs="Segoe UI"/>
          <w:sz w:val="22"/>
          <w:szCs w:val="22"/>
        </w:rPr>
      </w:pPr>
    </w:p>
    <w:p w14:paraId="41146038" w14:textId="11DF9F91" w:rsidR="00F7127E" w:rsidRPr="004A2A4C" w:rsidRDefault="00F7127E" w:rsidP="005330D9">
      <w:pPr>
        <w:pStyle w:val="ListParagraph"/>
        <w:numPr>
          <w:ilvl w:val="1"/>
          <w:numId w:val="25"/>
        </w:numPr>
        <w:spacing w:line="300" w:lineRule="atLeast"/>
        <w:divId w:val="2014649172"/>
        <w:rPr>
          <w:rFonts w:ascii="Segoe UI" w:hAnsi="Segoe UI" w:cs="Segoe UI"/>
          <w:sz w:val="22"/>
          <w:szCs w:val="22"/>
        </w:rPr>
      </w:pPr>
      <w:r w:rsidRPr="004A2A4C">
        <w:rPr>
          <w:rStyle w:val="Strong"/>
          <w:rFonts w:ascii="Segoe UI" w:eastAsiaTheme="majorEastAsia" w:hAnsi="Segoe UI" w:cs="Segoe UI"/>
          <w:sz w:val="22"/>
          <w:szCs w:val="22"/>
        </w:rPr>
        <w:t>Board Member Resignation:</w:t>
      </w:r>
      <w:r w:rsidRPr="004A2A4C">
        <w:rPr>
          <w:rFonts w:ascii="Segoe UI" w:hAnsi="Segoe UI" w:cs="Segoe UI"/>
          <w:sz w:val="22"/>
          <w:szCs w:val="22"/>
        </w:rPr>
        <w:t xml:space="preserve"> Lisa Ferrigno informed the Board that she has decided to resign from the Board effective immediately. Lisa agreed to assist with the transition of Treasurer responsibilities and ensure that all Association records and documents are transferred to her successor. </w:t>
      </w:r>
    </w:p>
    <w:p w14:paraId="33FEDA6D" w14:textId="77777777" w:rsidR="00F7127E" w:rsidRPr="004A2A4C" w:rsidRDefault="00F7127E" w:rsidP="00F7127E">
      <w:pPr>
        <w:pStyle w:val="ListParagraph"/>
        <w:divId w:val="2014649172"/>
        <w:rPr>
          <w:rFonts w:ascii="Segoe UI" w:hAnsi="Segoe UI" w:cs="Segoe UI"/>
          <w:sz w:val="22"/>
          <w:szCs w:val="22"/>
        </w:rPr>
      </w:pPr>
    </w:p>
    <w:p w14:paraId="4FB7B364" w14:textId="10951C45" w:rsidR="00036FF5" w:rsidRDefault="004A2A4C" w:rsidP="00605264">
      <w:pPr>
        <w:pStyle w:val="ListParagraph"/>
        <w:numPr>
          <w:ilvl w:val="1"/>
          <w:numId w:val="25"/>
        </w:numPr>
        <w:spacing w:line="300" w:lineRule="atLeast"/>
        <w:divId w:val="2014649172"/>
        <w:rPr>
          <w:rFonts w:ascii="Segoe UI" w:hAnsi="Segoe UI" w:cs="Segoe UI"/>
          <w:sz w:val="22"/>
          <w:szCs w:val="22"/>
        </w:rPr>
      </w:pPr>
      <w:r w:rsidRPr="00605264">
        <w:rPr>
          <w:rStyle w:val="Strong"/>
          <w:rFonts w:ascii="Segoe UI" w:eastAsiaTheme="majorEastAsia" w:hAnsi="Segoe UI" w:cs="Segoe UI"/>
          <w:sz w:val="22"/>
          <w:szCs w:val="22"/>
        </w:rPr>
        <w:t>Agenda Advance Notice:</w:t>
      </w:r>
      <w:r w:rsidRPr="00605264">
        <w:rPr>
          <w:rFonts w:ascii="Segoe UI" w:hAnsi="Segoe UI" w:cs="Segoe UI"/>
          <w:sz w:val="22"/>
          <w:szCs w:val="22"/>
        </w:rPr>
        <w:t xml:space="preserve"> A member suggested that Board meeting agendas be made available to homeowners in advance of meetings. The Board agreed and, moving forward, meeting agendas will be posted on the CGPOA website and the Association's Facebook page to improve communication and provide homeowners with advance notice of upcoming discussion items.</w:t>
      </w:r>
    </w:p>
    <w:p w14:paraId="372C8352" w14:textId="77777777" w:rsidR="00605264" w:rsidRPr="00605264" w:rsidRDefault="00605264" w:rsidP="00605264">
      <w:pPr>
        <w:spacing w:line="300" w:lineRule="atLeast"/>
        <w:divId w:val="2014649172"/>
        <w:rPr>
          <w:rFonts w:ascii="Segoe UI" w:hAnsi="Segoe UI" w:cs="Segoe UI"/>
          <w:sz w:val="22"/>
          <w:szCs w:val="22"/>
        </w:rPr>
      </w:pPr>
    </w:p>
    <w:p w14:paraId="3FBE7A41" w14:textId="77777777" w:rsidR="004A2A4C" w:rsidRPr="004A2A4C" w:rsidRDefault="004A2A4C" w:rsidP="004A2A4C">
      <w:pPr>
        <w:pStyle w:val="ListParagraph"/>
        <w:numPr>
          <w:ilvl w:val="0"/>
          <w:numId w:val="25"/>
        </w:numPr>
        <w:spacing w:line="300" w:lineRule="atLeast"/>
        <w:divId w:val="2014649172"/>
        <w:rPr>
          <w:rFonts w:ascii="Segoe UI" w:hAnsi="Segoe UI" w:cs="Segoe UI"/>
          <w:sz w:val="22"/>
          <w:szCs w:val="22"/>
        </w:rPr>
      </w:pPr>
      <w:r w:rsidRPr="004A2A4C">
        <w:rPr>
          <w:rStyle w:val="Strong"/>
          <w:rFonts w:ascii="Segoe UI" w:eastAsiaTheme="majorEastAsia" w:hAnsi="Segoe UI" w:cs="Segoe UI"/>
          <w:sz w:val="22"/>
          <w:szCs w:val="22"/>
        </w:rPr>
        <w:t>Social Activities:</w:t>
      </w:r>
      <w:r w:rsidRPr="004A2A4C">
        <w:rPr>
          <w:rFonts w:ascii="Segoe UI" w:hAnsi="Segoe UI" w:cs="Segoe UI"/>
          <w:sz w:val="22"/>
          <w:szCs w:val="22"/>
        </w:rPr>
        <w:t xml:space="preserve"> </w:t>
      </w:r>
    </w:p>
    <w:p w14:paraId="6F3C0271" w14:textId="760AC982" w:rsidR="00605264" w:rsidRDefault="00605264" w:rsidP="002324B2">
      <w:pPr>
        <w:pStyle w:val="ListParagraph"/>
        <w:numPr>
          <w:ilvl w:val="1"/>
          <w:numId w:val="25"/>
        </w:numPr>
        <w:spacing w:line="300" w:lineRule="atLeast"/>
        <w:divId w:val="2014649172"/>
        <w:rPr>
          <w:rFonts w:ascii="Segoe UI" w:hAnsi="Segoe UI" w:cs="Segoe UI"/>
          <w:sz w:val="22"/>
          <w:szCs w:val="22"/>
        </w:rPr>
      </w:pPr>
      <w:r w:rsidRPr="00605264">
        <w:rPr>
          <w:rFonts w:ascii="Segoe UI" w:hAnsi="Segoe UI" w:cs="Segoe UI"/>
          <w:sz w:val="22"/>
          <w:szCs w:val="22"/>
        </w:rPr>
        <w:t xml:space="preserve">September: </w:t>
      </w:r>
      <w:proofErr w:type="gramStart"/>
      <w:r w:rsidR="004A2A4C" w:rsidRPr="00605264">
        <w:rPr>
          <w:rStyle w:val="Strong"/>
          <w:rFonts w:ascii="Segoe UI" w:eastAsiaTheme="majorEastAsia" w:hAnsi="Segoe UI" w:cs="Segoe UI"/>
          <w:b w:val="0"/>
          <w:bCs w:val="0"/>
          <w:sz w:val="22"/>
          <w:szCs w:val="22"/>
        </w:rPr>
        <w:t>Tacos and Trivia</w:t>
      </w:r>
      <w:r w:rsidR="004A2A4C" w:rsidRPr="00605264">
        <w:rPr>
          <w:rFonts w:ascii="Segoe UI" w:hAnsi="Segoe UI" w:cs="Segoe UI"/>
          <w:sz w:val="22"/>
          <w:szCs w:val="22"/>
        </w:rPr>
        <w:t>,</w:t>
      </w:r>
      <w:proofErr w:type="gramEnd"/>
      <w:r w:rsidR="004A2A4C" w:rsidRPr="00605264">
        <w:rPr>
          <w:rFonts w:ascii="Segoe UI" w:hAnsi="Segoe UI" w:cs="Segoe UI"/>
          <w:sz w:val="22"/>
          <w:szCs w:val="22"/>
        </w:rPr>
        <w:t xml:space="preserve"> will be held on September 10 from 5:00 p.m. to 8:30 p.m. at the KOA. </w:t>
      </w:r>
    </w:p>
    <w:p w14:paraId="2D93341B" w14:textId="77777777" w:rsidR="00605264" w:rsidRPr="00605264" w:rsidRDefault="00605264" w:rsidP="00605264">
      <w:pPr>
        <w:pStyle w:val="ListParagraph"/>
        <w:spacing w:line="300" w:lineRule="atLeast"/>
        <w:ind w:left="1440"/>
        <w:divId w:val="2014649172"/>
        <w:rPr>
          <w:rFonts w:ascii="Segoe UI" w:hAnsi="Segoe UI" w:cs="Segoe UI"/>
          <w:sz w:val="22"/>
          <w:szCs w:val="22"/>
        </w:rPr>
      </w:pPr>
    </w:p>
    <w:p w14:paraId="0C18D518" w14:textId="77777777" w:rsidR="004A2A4C" w:rsidRPr="004A2A4C" w:rsidRDefault="004A2A4C" w:rsidP="004A2A4C">
      <w:pPr>
        <w:pStyle w:val="ListParagraph"/>
        <w:numPr>
          <w:ilvl w:val="0"/>
          <w:numId w:val="25"/>
        </w:numPr>
        <w:spacing w:line="300" w:lineRule="atLeast"/>
        <w:divId w:val="2014649172"/>
        <w:rPr>
          <w:rFonts w:ascii="Segoe UI" w:hAnsi="Segoe UI" w:cs="Segoe UI"/>
          <w:sz w:val="22"/>
          <w:szCs w:val="22"/>
        </w:rPr>
      </w:pPr>
      <w:r w:rsidRPr="004A2A4C">
        <w:rPr>
          <w:rStyle w:val="Strong"/>
          <w:rFonts w:ascii="Segoe UI" w:eastAsiaTheme="majorEastAsia" w:hAnsi="Segoe UI" w:cs="Segoe UI"/>
          <w:sz w:val="22"/>
          <w:szCs w:val="22"/>
        </w:rPr>
        <w:t>Adjournment:</w:t>
      </w:r>
      <w:r w:rsidRPr="004A2A4C">
        <w:rPr>
          <w:rFonts w:ascii="Segoe UI" w:hAnsi="Segoe UI" w:cs="Segoe UI"/>
          <w:sz w:val="22"/>
          <w:szCs w:val="22"/>
        </w:rPr>
        <w:t xml:space="preserve"> Kathy moved to adjourn the meeting, and Joan seconded the motion. The motion carried, and the meeting was adjourned at </w:t>
      </w:r>
      <w:r w:rsidRPr="004A2A4C">
        <w:rPr>
          <w:rStyle w:val="Strong"/>
          <w:rFonts w:ascii="Segoe UI" w:eastAsiaTheme="majorEastAsia" w:hAnsi="Segoe UI" w:cs="Segoe UI"/>
          <w:b w:val="0"/>
          <w:bCs w:val="0"/>
          <w:sz w:val="22"/>
          <w:szCs w:val="22"/>
        </w:rPr>
        <w:t>7:51 p.m.</w:t>
      </w:r>
    </w:p>
    <w:p w14:paraId="37D99E71" w14:textId="77777777" w:rsidR="004A2A4C" w:rsidRPr="004A2A4C" w:rsidRDefault="004A2A4C" w:rsidP="004A2A4C">
      <w:pPr>
        <w:pStyle w:val="ListParagraph"/>
        <w:spacing w:after="280"/>
        <w:divId w:val="2014649172"/>
        <w:rPr>
          <w:rFonts w:ascii="Segoe UI" w:hAnsi="Segoe UI" w:cs="Segoe UI"/>
          <w:b/>
          <w:sz w:val="22"/>
          <w:szCs w:val="22"/>
        </w:rPr>
      </w:pPr>
    </w:p>
    <w:p w14:paraId="67223ED5" w14:textId="77777777" w:rsidR="004A2A4C" w:rsidRPr="004A2A4C" w:rsidRDefault="004A2A4C" w:rsidP="004A2A4C">
      <w:pPr>
        <w:spacing w:line="300" w:lineRule="atLeast"/>
        <w:divId w:val="2014649172"/>
        <w:rPr>
          <w:rFonts w:ascii="Segoe UI" w:hAnsi="Segoe UI" w:cs="Segoe UI"/>
          <w:sz w:val="22"/>
          <w:szCs w:val="22"/>
        </w:rPr>
      </w:pPr>
      <w:r w:rsidRPr="004A2A4C">
        <w:rPr>
          <w:rStyle w:val="Strong"/>
          <w:rFonts w:ascii="Segoe UI" w:eastAsiaTheme="majorEastAsia" w:hAnsi="Segoe UI" w:cs="Segoe UI"/>
          <w:sz w:val="22"/>
          <w:szCs w:val="22"/>
        </w:rPr>
        <w:t>Next Board Meeting:</w:t>
      </w:r>
      <w:r w:rsidRPr="004A2A4C">
        <w:rPr>
          <w:rFonts w:ascii="Segoe UI" w:hAnsi="Segoe UI" w:cs="Segoe UI"/>
          <w:sz w:val="22"/>
          <w:szCs w:val="22"/>
        </w:rPr>
        <w:t xml:space="preserve"> </w:t>
      </w:r>
    </w:p>
    <w:p w14:paraId="4641AF2A" w14:textId="3319280D" w:rsidR="004A2A4C" w:rsidRPr="004A2A4C" w:rsidRDefault="004A2A4C" w:rsidP="004A2A4C">
      <w:pPr>
        <w:spacing w:line="300" w:lineRule="atLeast"/>
        <w:ind w:firstLine="720"/>
        <w:divId w:val="2014649172"/>
        <w:rPr>
          <w:rFonts w:ascii="Segoe UI" w:hAnsi="Segoe UI" w:cs="Segoe UI"/>
          <w:sz w:val="22"/>
          <w:szCs w:val="22"/>
        </w:rPr>
      </w:pPr>
      <w:r w:rsidRPr="004A2A4C">
        <w:rPr>
          <w:rFonts w:ascii="Segoe UI" w:hAnsi="Segoe UI" w:cs="Segoe UI"/>
          <w:sz w:val="22"/>
          <w:szCs w:val="22"/>
        </w:rPr>
        <w:t xml:space="preserve">The next Board meeting will be held on </w:t>
      </w:r>
      <w:r w:rsidRPr="004A2A4C">
        <w:rPr>
          <w:rStyle w:val="Strong"/>
          <w:rFonts w:ascii="Segoe UI" w:eastAsiaTheme="majorEastAsia" w:hAnsi="Segoe UI" w:cs="Segoe UI"/>
          <w:sz w:val="22"/>
          <w:szCs w:val="22"/>
        </w:rPr>
        <w:t>Tuesday, October 6, at 6:00 p.m.</w:t>
      </w:r>
      <w:r w:rsidRPr="004A2A4C">
        <w:rPr>
          <w:rFonts w:ascii="Segoe UI" w:hAnsi="Segoe UI" w:cs="Segoe UI"/>
          <w:sz w:val="22"/>
          <w:szCs w:val="22"/>
        </w:rPr>
        <w:t xml:space="preserve"> at the residence of </w:t>
      </w:r>
      <w:r w:rsidRPr="004A2A4C">
        <w:rPr>
          <w:rStyle w:val="Strong"/>
          <w:rFonts w:ascii="Segoe UI" w:eastAsiaTheme="majorEastAsia" w:hAnsi="Segoe UI" w:cs="Segoe UI"/>
          <w:sz w:val="22"/>
          <w:szCs w:val="22"/>
        </w:rPr>
        <w:t>Kathy Niemann</w:t>
      </w:r>
      <w:r w:rsidRPr="004A2A4C">
        <w:rPr>
          <w:rFonts w:ascii="Segoe UI" w:hAnsi="Segoe UI" w:cs="Segoe UI"/>
          <w:sz w:val="22"/>
          <w:szCs w:val="22"/>
        </w:rPr>
        <w:t>.</w:t>
      </w:r>
    </w:p>
    <w:p w14:paraId="2310540C" w14:textId="77777777" w:rsidR="004A2A4C" w:rsidRPr="004A2A4C" w:rsidRDefault="004A2A4C" w:rsidP="004A2A4C">
      <w:pPr>
        <w:spacing w:line="300" w:lineRule="atLeast"/>
        <w:divId w:val="2014649172"/>
        <w:rPr>
          <w:rFonts w:ascii="Segoe UI" w:hAnsi="Segoe UI" w:cs="Segoe UI"/>
          <w:sz w:val="22"/>
          <w:szCs w:val="22"/>
        </w:rPr>
      </w:pPr>
    </w:p>
    <w:p w14:paraId="50CB3942" w14:textId="77777777" w:rsidR="004A2A4C" w:rsidRPr="004A2A4C" w:rsidRDefault="004A2A4C" w:rsidP="004A2A4C">
      <w:pPr>
        <w:spacing w:line="300" w:lineRule="atLeast"/>
        <w:divId w:val="2014649172"/>
        <w:rPr>
          <w:rFonts w:ascii="Segoe UI" w:hAnsi="Segoe UI" w:cs="Segoe UI"/>
          <w:sz w:val="22"/>
          <w:szCs w:val="22"/>
        </w:rPr>
      </w:pPr>
      <w:r w:rsidRPr="004A2A4C">
        <w:rPr>
          <w:rFonts w:ascii="Segoe UI" w:hAnsi="Segoe UI" w:cs="Segoe UI"/>
          <w:b/>
          <w:bCs/>
          <w:sz w:val="22"/>
          <w:szCs w:val="22"/>
        </w:rPr>
        <w:t>Minutes:</w:t>
      </w:r>
      <w:r w:rsidRPr="004A2A4C">
        <w:rPr>
          <w:rFonts w:ascii="Segoe UI" w:hAnsi="Segoe UI" w:cs="Segoe UI"/>
          <w:sz w:val="22"/>
          <w:szCs w:val="22"/>
        </w:rPr>
        <w:t xml:space="preserve"> </w:t>
      </w:r>
    </w:p>
    <w:p w14:paraId="05F22976" w14:textId="7D055643" w:rsidR="004A2A4C" w:rsidRPr="004A2A4C" w:rsidRDefault="004A2A4C" w:rsidP="004A2A4C">
      <w:pPr>
        <w:spacing w:line="300" w:lineRule="atLeast"/>
        <w:ind w:firstLine="720"/>
        <w:divId w:val="2014649172"/>
        <w:rPr>
          <w:rFonts w:ascii="Segoe UI" w:hAnsi="Segoe UI" w:cs="Segoe UI"/>
          <w:sz w:val="22"/>
          <w:szCs w:val="22"/>
        </w:rPr>
      </w:pPr>
      <w:r w:rsidRPr="004A2A4C">
        <w:rPr>
          <w:rFonts w:ascii="Segoe UI" w:hAnsi="Segoe UI" w:cs="Segoe UI"/>
          <w:sz w:val="22"/>
          <w:szCs w:val="22"/>
        </w:rPr>
        <w:t>Minutes prepared from notes provided by Recording Secretary Joan Kegerize, dated September 27, 2026.</w:t>
      </w:r>
    </w:p>
    <w:p w14:paraId="5BCFE292" w14:textId="77777777" w:rsidR="00521D02" w:rsidRPr="004A2A4C" w:rsidRDefault="00521D02" w:rsidP="00521D02">
      <w:pPr>
        <w:spacing w:line="259" w:lineRule="auto"/>
        <w:divId w:val="2014649172"/>
        <w:rPr>
          <w:rFonts w:ascii="Segoe UI" w:hAnsi="Segoe UI" w:cs="Segoe UI"/>
          <w:b/>
          <w:bCs/>
          <w:sz w:val="22"/>
          <w:szCs w:val="22"/>
        </w:rPr>
      </w:pPr>
    </w:p>
    <w:p w14:paraId="64F6299E" w14:textId="77777777" w:rsidR="00521D02" w:rsidRPr="004A2A4C" w:rsidRDefault="00521D02" w:rsidP="00521D02">
      <w:pPr>
        <w:spacing w:line="259" w:lineRule="auto"/>
        <w:divId w:val="2014649172"/>
        <w:rPr>
          <w:rFonts w:ascii="Segoe UI" w:hAnsi="Segoe UI" w:cs="Segoe UI"/>
          <w:b/>
          <w:bCs/>
          <w:sz w:val="22"/>
          <w:szCs w:val="22"/>
        </w:rPr>
      </w:pPr>
    </w:p>
    <w:p w14:paraId="3381B34D" w14:textId="77777777" w:rsidR="00521D02" w:rsidRPr="004A2A4C" w:rsidRDefault="00521D02" w:rsidP="00521D02">
      <w:pPr>
        <w:spacing w:line="259" w:lineRule="auto"/>
        <w:divId w:val="2014649172"/>
        <w:rPr>
          <w:rFonts w:ascii="Segoe UI" w:hAnsi="Segoe UI" w:cs="Segoe UI"/>
          <w:b/>
          <w:bCs/>
          <w:sz w:val="22"/>
          <w:szCs w:val="22"/>
        </w:rPr>
      </w:pPr>
    </w:p>
    <w:p w14:paraId="2C078E63" w14:textId="2A6ECCBB" w:rsidR="00780614" w:rsidRPr="004A2A4C" w:rsidRDefault="00780614" w:rsidP="00033E5B">
      <w:pPr>
        <w:rPr>
          <w:rFonts w:ascii="Segoe UI" w:eastAsia="Arial" w:hAnsi="Segoe UI" w:cs="Segoe UI"/>
          <w:b/>
          <w:bCs/>
          <w:color w:val="000000" w:themeColor="text1"/>
          <w:sz w:val="22"/>
          <w:szCs w:val="22"/>
        </w:rPr>
      </w:pPr>
    </w:p>
    <w:sectPr w:rsidR="00780614" w:rsidRPr="004A2A4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7F50D" w14:textId="77777777" w:rsidR="00783F62" w:rsidRDefault="00783F62">
      <w:r>
        <w:separator/>
      </w:r>
    </w:p>
  </w:endnote>
  <w:endnote w:type="continuationSeparator" w:id="0">
    <w:p w14:paraId="67421830" w14:textId="77777777" w:rsidR="00783F62" w:rsidRDefault="00783F62">
      <w:r>
        <w:continuationSeparator/>
      </w:r>
    </w:p>
  </w:endnote>
  <w:endnote w:type="continuationNotice" w:id="1">
    <w:p w14:paraId="335BD86C" w14:textId="77777777" w:rsidR="00783F62" w:rsidRDefault="00783F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A935937" w14:paraId="26368752" w14:textId="77777777" w:rsidTr="4A935937">
      <w:trPr>
        <w:trHeight w:val="300"/>
      </w:trPr>
      <w:tc>
        <w:tcPr>
          <w:tcW w:w="3120" w:type="dxa"/>
        </w:tcPr>
        <w:p w14:paraId="6A2B1803" w14:textId="7E58A064" w:rsidR="4A935937" w:rsidRDefault="4A935937" w:rsidP="4A935937">
          <w:pPr>
            <w:pStyle w:val="Header"/>
            <w:ind w:left="-115"/>
          </w:pPr>
        </w:p>
      </w:tc>
      <w:tc>
        <w:tcPr>
          <w:tcW w:w="3120" w:type="dxa"/>
        </w:tcPr>
        <w:p w14:paraId="059A586D" w14:textId="230D6A2A" w:rsidR="4A935937" w:rsidRDefault="4A935937" w:rsidP="4A935937">
          <w:pPr>
            <w:pStyle w:val="Header"/>
            <w:jc w:val="center"/>
          </w:pPr>
          <w:r>
            <w:fldChar w:fldCharType="begin"/>
          </w:r>
          <w:r>
            <w:instrText>PAGE</w:instrText>
          </w:r>
          <w:r>
            <w:fldChar w:fldCharType="separate"/>
          </w:r>
          <w:r w:rsidR="008F458B">
            <w:rPr>
              <w:noProof/>
            </w:rPr>
            <w:t>1</w:t>
          </w:r>
          <w:r>
            <w:fldChar w:fldCharType="end"/>
          </w:r>
        </w:p>
      </w:tc>
      <w:tc>
        <w:tcPr>
          <w:tcW w:w="3120" w:type="dxa"/>
        </w:tcPr>
        <w:p w14:paraId="3D2EEB23" w14:textId="65F313C7" w:rsidR="4A935937" w:rsidRDefault="4A935937" w:rsidP="4A935937">
          <w:pPr>
            <w:pStyle w:val="Header"/>
            <w:ind w:right="-115"/>
            <w:jc w:val="right"/>
          </w:pPr>
        </w:p>
      </w:tc>
    </w:tr>
  </w:tbl>
  <w:p w14:paraId="16B1F550" w14:textId="5EBA0B39" w:rsidR="4A935937" w:rsidRDefault="4A935937" w:rsidP="4A935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22C9" w14:textId="77777777" w:rsidR="00783F62" w:rsidRDefault="00783F62">
      <w:r>
        <w:separator/>
      </w:r>
    </w:p>
  </w:footnote>
  <w:footnote w:type="continuationSeparator" w:id="0">
    <w:p w14:paraId="0F530381" w14:textId="77777777" w:rsidR="00783F62" w:rsidRDefault="00783F62">
      <w:r>
        <w:continuationSeparator/>
      </w:r>
    </w:p>
  </w:footnote>
  <w:footnote w:type="continuationNotice" w:id="1">
    <w:p w14:paraId="467930F5" w14:textId="77777777" w:rsidR="00783F62" w:rsidRDefault="00783F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A935937" w14:paraId="69B2B517" w14:textId="77777777" w:rsidTr="4A935937">
      <w:trPr>
        <w:trHeight w:val="300"/>
      </w:trPr>
      <w:tc>
        <w:tcPr>
          <w:tcW w:w="3120" w:type="dxa"/>
        </w:tcPr>
        <w:p w14:paraId="5C5D0F66" w14:textId="673757A5" w:rsidR="4A935937" w:rsidRDefault="4A935937" w:rsidP="4A935937">
          <w:pPr>
            <w:pStyle w:val="Header"/>
            <w:ind w:left="-115"/>
          </w:pPr>
        </w:p>
      </w:tc>
      <w:tc>
        <w:tcPr>
          <w:tcW w:w="3120" w:type="dxa"/>
        </w:tcPr>
        <w:p w14:paraId="01446151" w14:textId="015F449D" w:rsidR="4A935937" w:rsidRDefault="4A935937" w:rsidP="4A935937">
          <w:pPr>
            <w:pStyle w:val="Header"/>
            <w:jc w:val="center"/>
          </w:pPr>
        </w:p>
      </w:tc>
      <w:tc>
        <w:tcPr>
          <w:tcW w:w="3120" w:type="dxa"/>
        </w:tcPr>
        <w:p w14:paraId="0F39BC6E" w14:textId="5781CD86" w:rsidR="4A935937" w:rsidRDefault="4A935937" w:rsidP="4A935937">
          <w:pPr>
            <w:pStyle w:val="Header"/>
            <w:ind w:right="-115"/>
            <w:jc w:val="right"/>
          </w:pPr>
        </w:p>
      </w:tc>
    </w:tr>
  </w:tbl>
  <w:p w14:paraId="1E8BE109" w14:textId="42468123" w:rsidR="4A935937" w:rsidRDefault="4A935937" w:rsidP="4A935937">
    <w:pPr>
      <w:pStyle w:val="Header"/>
    </w:pPr>
  </w:p>
</w:hdr>
</file>

<file path=word/intelligence2.xml><?xml version="1.0" encoding="utf-8"?>
<int2:intelligence xmlns:int2="http://schemas.microsoft.com/office/intelligence/2020/intelligence" xmlns:oel="http://schemas.microsoft.com/office/2019/extlst">
  <int2:observations>
    <int2:textHash int2:hashCode="dYDTx3wgC6WS04" int2:id="ThNMo5F6">
      <int2:state int2:value="Rejected" int2:type="AugLoop_Text_Critique"/>
    </int2:textHash>
    <int2:textHash int2:hashCode="jpxIvGy5hZsVeE" int2:id="rJCfsOK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A46"/>
    <w:multiLevelType w:val="hybridMultilevel"/>
    <w:tmpl w:val="11B81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AD6CA1"/>
    <w:multiLevelType w:val="hybridMultilevel"/>
    <w:tmpl w:val="601A5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C129B"/>
    <w:multiLevelType w:val="hybridMultilevel"/>
    <w:tmpl w:val="EBCCB9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201991"/>
    <w:multiLevelType w:val="hybridMultilevel"/>
    <w:tmpl w:val="C10A5050"/>
    <w:lvl w:ilvl="0" w:tplc="E108B5E0">
      <w:start w:val="4"/>
      <w:numFmt w:val="bullet"/>
      <w:lvlText w:val="-"/>
      <w:lvlJc w:val="left"/>
      <w:pPr>
        <w:ind w:left="720" w:hanging="360"/>
      </w:pPr>
      <w:rPr>
        <w:rFonts w:ascii="Segoe UI" w:eastAsiaTheme="min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F67205"/>
    <w:multiLevelType w:val="hybridMultilevel"/>
    <w:tmpl w:val="CEB69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20F4E"/>
    <w:multiLevelType w:val="hybridMultilevel"/>
    <w:tmpl w:val="BBA40BB6"/>
    <w:lvl w:ilvl="0" w:tplc="E108B5E0">
      <w:start w:val="4"/>
      <w:numFmt w:val="bullet"/>
      <w:lvlText w:val="-"/>
      <w:lvlJc w:val="left"/>
      <w:pPr>
        <w:ind w:left="720" w:hanging="360"/>
      </w:pPr>
      <w:rPr>
        <w:rFonts w:ascii="Segoe UI" w:eastAsiaTheme="min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D7754"/>
    <w:multiLevelType w:val="multilevel"/>
    <w:tmpl w:val="85CA3D9A"/>
    <w:lvl w:ilvl="0">
      <w:start w:val="1"/>
      <w:numFmt w:val="upperRoman"/>
      <w:lvlText w:val="%1."/>
      <w:lvlJc w:val="left"/>
      <w:pPr>
        <w:ind w:left="90" w:firstLine="0"/>
      </w:pPr>
    </w:lvl>
    <w:lvl w:ilvl="1">
      <w:start w:val="1"/>
      <w:numFmt w:val="upperLetter"/>
      <w:lvlText w:val="%2."/>
      <w:lvlJc w:val="left"/>
      <w:pPr>
        <w:ind w:left="810" w:firstLine="0"/>
      </w:pPr>
    </w:lvl>
    <w:lvl w:ilvl="2">
      <w:start w:val="1"/>
      <w:numFmt w:val="decimal"/>
      <w:lvlText w:val="%3."/>
      <w:lvlJc w:val="left"/>
      <w:pPr>
        <w:ind w:left="1530" w:firstLine="0"/>
      </w:pPr>
    </w:lvl>
    <w:lvl w:ilvl="3">
      <w:start w:val="1"/>
      <w:numFmt w:val="lowerLetter"/>
      <w:lvlText w:val="%4)"/>
      <w:lvlJc w:val="left"/>
      <w:pPr>
        <w:ind w:left="2250" w:firstLine="0"/>
      </w:pPr>
    </w:lvl>
    <w:lvl w:ilvl="4">
      <w:start w:val="1"/>
      <w:numFmt w:val="decimal"/>
      <w:lvlText w:val="(%5)"/>
      <w:lvlJc w:val="left"/>
      <w:pPr>
        <w:ind w:left="2970" w:firstLine="0"/>
      </w:pPr>
    </w:lvl>
    <w:lvl w:ilvl="5">
      <w:start w:val="1"/>
      <w:numFmt w:val="lowerLetter"/>
      <w:lvlText w:val="(%6)"/>
      <w:lvlJc w:val="left"/>
      <w:pPr>
        <w:ind w:left="3690" w:firstLine="0"/>
      </w:pPr>
    </w:lvl>
    <w:lvl w:ilvl="6">
      <w:start w:val="1"/>
      <w:numFmt w:val="lowerRoman"/>
      <w:lvlText w:val="(%7)"/>
      <w:lvlJc w:val="left"/>
      <w:pPr>
        <w:ind w:left="4410" w:firstLine="0"/>
      </w:pPr>
    </w:lvl>
    <w:lvl w:ilvl="7">
      <w:start w:val="1"/>
      <w:numFmt w:val="lowerLetter"/>
      <w:lvlText w:val="(%8)"/>
      <w:lvlJc w:val="left"/>
      <w:pPr>
        <w:ind w:left="5130" w:firstLine="0"/>
      </w:pPr>
    </w:lvl>
    <w:lvl w:ilvl="8">
      <w:start w:val="1"/>
      <w:numFmt w:val="lowerRoman"/>
      <w:lvlText w:val="(%9)"/>
      <w:lvlJc w:val="left"/>
      <w:pPr>
        <w:ind w:left="5850" w:firstLine="0"/>
      </w:pPr>
    </w:lvl>
  </w:abstractNum>
  <w:abstractNum w:abstractNumId="7" w15:restartNumberingAfterBreak="0">
    <w:nsid w:val="28606A06"/>
    <w:multiLevelType w:val="hybridMultilevel"/>
    <w:tmpl w:val="BAD617FC"/>
    <w:lvl w:ilvl="0" w:tplc="A05A39D4">
      <w:start w:val="1"/>
      <w:numFmt w:val="bullet"/>
      <w:lvlText w:val=""/>
      <w:lvlJc w:val="left"/>
      <w:pPr>
        <w:ind w:left="720" w:hanging="360"/>
      </w:pPr>
      <w:rPr>
        <w:rFonts w:ascii="Symbol" w:hAnsi="Symbol" w:hint="default"/>
      </w:rPr>
    </w:lvl>
    <w:lvl w:ilvl="1" w:tplc="FEC8CE48">
      <w:start w:val="1"/>
      <w:numFmt w:val="bullet"/>
      <w:lvlText w:val="o"/>
      <w:lvlJc w:val="left"/>
      <w:pPr>
        <w:ind w:left="1440" w:hanging="360"/>
      </w:pPr>
      <w:rPr>
        <w:rFonts w:ascii="Courier New" w:hAnsi="Courier New" w:hint="default"/>
      </w:rPr>
    </w:lvl>
    <w:lvl w:ilvl="2" w:tplc="1D62883C">
      <w:start w:val="1"/>
      <w:numFmt w:val="bullet"/>
      <w:lvlText w:val=""/>
      <w:lvlJc w:val="left"/>
      <w:pPr>
        <w:ind w:left="2160" w:hanging="360"/>
      </w:pPr>
      <w:rPr>
        <w:rFonts w:ascii="Wingdings" w:hAnsi="Wingdings" w:hint="default"/>
      </w:rPr>
    </w:lvl>
    <w:lvl w:ilvl="3" w:tplc="C82AAAF4">
      <w:start w:val="1"/>
      <w:numFmt w:val="bullet"/>
      <w:lvlText w:val=""/>
      <w:lvlJc w:val="left"/>
      <w:pPr>
        <w:ind w:left="2880" w:hanging="360"/>
      </w:pPr>
      <w:rPr>
        <w:rFonts w:ascii="Symbol" w:hAnsi="Symbol" w:hint="default"/>
      </w:rPr>
    </w:lvl>
    <w:lvl w:ilvl="4" w:tplc="D23CF2D4">
      <w:start w:val="1"/>
      <w:numFmt w:val="bullet"/>
      <w:lvlText w:val="o"/>
      <w:lvlJc w:val="left"/>
      <w:pPr>
        <w:ind w:left="3600" w:hanging="360"/>
      </w:pPr>
      <w:rPr>
        <w:rFonts w:ascii="Courier New" w:hAnsi="Courier New" w:hint="default"/>
      </w:rPr>
    </w:lvl>
    <w:lvl w:ilvl="5" w:tplc="353E0B8A">
      <w:start w:val="1"/>
      <w:numFmt w:val="bullet"/>
      <w:lvlText w:val=""/>
      <w:lvlJc w:val="left"/>
      <w:pPr>
        <w:ind w:left="4320" w:hanging="360"/>
      </w:pPr>
      <w:rPr>
        <w:rFonts w:ascii="Wingdings" w:hAnsi="Wingdings" w:hint="default"/>
      </w:rPr>
    </w:lvl>
    <w:lvl w:ilvl="6" w:tplc="0158C66E">
      <w:start w:val="1"/>
      <w:numFmt w:val="bullet"/>
      <w:lvlText w:val=""/>
      <w:lvlJc w:val="left"/>
      <w:pPr>
        <w:ind w:left="5040" w:hanging="360"/>
      </w:pPr>
      <w:rPr>
        <w:rFonts w:ascii="Symbol" w:hAnsi="Symbol" w:hint="default"/>
      </w:rPr>
    </w:lvl>
    <w:lvl w:ilvl="7" w:tplc="E71E0686">
      <w:start w:val="1"/>
      <w:numFmt w:val="bullet"/>
      <w:lvlText w:val="o"/>
      <w:lvlJc w:val="left"/>
      <w:pPr>
        <w:ind w:left="5760" w:hanging="360"/>
      </w:pPr>
      <w:rPr>
        <w:rFonts w:ascii="Courier New" w:hAnsi="Courier New" w:hint="default"/>
      </w:rPr>
    </w:lvl>
    <w:lvl w:ilvl="8" w:tplc="A2E2656E">
      <w:start w:val="1"/>
      <w:numFmt w:val="bullet"/>
      <w:lvlText w:val=""/>
      <w:lvlJc w:val="left"/>
      <w:pPr>
        <w:ind w:left="6480" w:hanging="360"/>
      </w:pPr>
      <w:rPr>
        <w:rFonts w:ascii="Wingdings" w:hAnsi="Wingdings" w:hint="default"/>
      </w:rPr>
    </w:lvl>
  </w:abstractNum>
  <w:abstractNum w:abstractNumId="8" w15:restartNumberingAfterBreak="0">
    <w:nsid w:val="2CC707D9"/>
    <w:multiLevelType w:val="hybridMultilevel"/>
    <w:tmpl w:val="5FFCC47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15:restartNumberingAfterBreak="0">
    <w:nsid w:val="2DC80E2A"/>
    <w:multiLevelType w:val="hybridMultilevel"/>
    <w:tmpl w:val="3C32B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344F25"/>
    <w:multiLevelType w:val="hybridMultilevel"/>
    <w:tmpl w:val="1AA8036A"/>
    <w:lvl w:ilvl="0" w:tplc="DED8BF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D811D6"/>
    <w:multiLevelType w:val="hybridMultilevel"/>
    <w:tmpl w:val="D98EADA2"/>
    <w:lvl w:ilvl="0" w:tplc="627CA6F8">
      <w:start w:val="1"/>
      <w:numFmt w:val="upperRoman"/>
      <w:lvlText w:val="%1."/>
      <w:lvlJc w:val="right"/>
      <w:pPr>
        <w:ind w:left="720" w:hanging="360"/>
      </w:pPr>
      <w:rPr>
        <w:b/>
        <w:bCs/>
      </w:rPr>
    </w:lvl>
    <w:lvl w:ilvl="1" w:tplc="B57A97DA">
      <w:start w:val="1"/>
      <w:numFmt w:val="lowerLetter"/>
      <w:lvlText w:val="%2."/>
      <w:lvlJc w:val="left"/>
      <w:pPr>
        <w:ind w:left="1440" w:hanging="360"/>
      </w:pPr>
      <w:rPr>
        <w:b/>
        <w:bCs/>
      </w:rPr>
    </w:lvl>
    <w:lvl w:ilvl="2" w:tplc="C8CA94CC">
      <w:start w:val="1"/>
      <w:numFmt w:val="bullet"/>
      <w:lvlText w:val=""/>
      <w:lvlJc w:val="left"/>
      <w:pPr>
        <w:ind w:left="2340" w:hanging="360"/>
      </w:pPr>
      <w:rPr>
        <w:rFonts w:ascii="Symbol" w:hAnsi="Symbol" w:hint="default"/>
        <w:color w:val="000000" w:themeColor="text1"/>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5403B2"/>
    <w:multiLevelType w:val="hybridMultilevel"/>
    <w:tmpl w:val="FE129156"/>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3A132ECC"/>
    <w:multiLevelType w:val="hybridMultilevel"/>
    <w:tmpl w:val="CFA6926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59301C"/>
    <w:multiLevelType w:val="hybridMultilevel"/>
    <w:tmpl w:val="986E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F3214C"/>
    <w:multiLevelType w:val="hybridMultilevel"/>
    <w:tmpl w:val="BDA6092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A5F5D51"/>
    <w:multiLevelType w:val="hybridMultilevel"/>
    <w:tmpl w:val="8B76B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4468A"/>
    <w:multiLevelType w:val="hybridMultilevel"/>
    <w:tmpl w:val="AAA06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45342B"/>
    <w:multiLevelType w:val="hybridMultilevel"/>
    <w:tmpl w:val="5CD61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CC5610"/>
    <w:multiLevelType w:val="hybridMultilevel"/>
    <w:tmpl w:val="BF1E67B6"/>
    <w:lvl w:ilvl="0" w:tplc="04090013">
      <w:start w:val="1"/>
      <w:numFmt w:val="upperRoman"/>
      <w:lvlText w:val="%1."/>
      <w:lvlJc w:val="right"/>
      <w:pPr>
        <w:ind w:left="1496" w:hanging="360"/>
      </w:pPr>
    </w:lvl>
    <w:lvl w:ilvl="1" w:tplc="04090019" w:tentative="1">
      <w:start w:val="1"/>
      <w:numFmt w:val="lowerLetter"/>
      <w:lvlText w:val="%2."/>
      <w:lvlJc w:val="left"/>
      <w:pPr>
        <w:ind w:left="2216" w:hanging="360"/>
      </w:pPr>
    </w:lvl>
    <w:lvl w:ilvl="2" w:tplc="0409001B" w:tentative="1">
      <w:start w:val="1"/>
      <w:numFmt w:val="lowerRoman"/>
      <w:lvlText w:val="%3."/>
      <w:lvlJc w:val="right"/>
      <w:pPr>
        <w:ind w:left="2936" w:hanging="180"/>
      </w:pPr>
    </w:lvl>
    <w:lvl w:ilvl="3" w:tplc="0409000F" w:tentative="1">
      <w:start w:val="1"/>
      <w:numFmt w:val="decimal"/>
      <w:lvlText w:val="%4."/>
      <w:lvlJc w:val="left"/>
      <w:pPr>
        <w:ind w:left="3656" w:hanging="360"/>
      </w:pPr>
    </w:lvl>
    <w:lvl w:ilvl="4" w:tplc="04090019" w:tentative="1">
      <w:start w:val="1"/>
      <w:numFmt w:val="lowerLetter"/>
      <w:lvlText w:val="%5."/>
      <w:lvlJc w:val="left"/>
      <w:pPr>
        <w:ind w:left="4376" w:hanging="360"/>
      </w:pPr>
    </w:lvl>
    <w:lvl w:ilvl="5" w:tplc="0409001B" w:tentative="1">
      <w:start w:val="1"/>
      <w:numFmt w:val="lowerRoman"/>
      <w:lvlText w:val="%6."/>
      <w:lvlJc w:val="right"/>
      <w:pPr>
        <w:ind w:left="5096" w:hanging="180"/>
      </w:pPr>
    </w:lvl>
    <w:lvl w:ilvl="6" w:tplc="0409000F" w:tentative="1">
      <w:start w:val="1"/>
      <w:numFmt w:val="decimal"/>
      <w:lvlText w:val="%7."/>
      <w:lvlJc w:val="left"/>
      <w:pPr>
        <w:ind w:left="5816" w:hanging="360"/>
      </w:pPr>
    </w:lvl>
    <w:lvl w:ilvl="7" w:tplc="04090019" w:tentative="1">
      <w:start w:val="1"/>
      <w:numFmt w:val="lowerLetter"/>
      <w:lvlText w:val="%8."/>
      <w:lvlJc w:val="left"/>
      <w:pPr>
        <w:ind w:left="6536" w:hanging="360"/>
      </w:pPr>
    </w:lvl>
    <w:lvl w:ilvl="8" w:tplc="0409001B" w:tentative="1">
      <w:start w:val="1"/>
      <w:numFmt w:val="lowerRoman"/>
      <w:lvlText w:val="%9."/>
      <w:lvlJc w:val="right"/>
      <w:pPr>
        <w:ind w:left="7256" w:hanging="180"/>
      </w:pPr>
    </w:lvl>
  </w:abstractNum>
  <w:abstractNum w:abstractNumId="20" w15:restartNumberingAfterBreak="0">
    <w:nsid w:val="5FB03A7F"/>
    <w:multiLevelType w:val="hybridMultilevel"/>
    <w:tmpl w:val="A9C46E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65072B"/>
    <w:multiLevelType w:val="hybridMultilevel"/>
    <w:tmpl w:val="48D6C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845E51"/>
    <w:multiLevelType w:val="multilevel"/>
    <w:tmpl w:val="3A14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34228C"/>
    <w:multiLevelType w:val="hybridMultilevel"/>
    <w:tmpl w:val="99A26B34"/>
    <w:lvl w:ilvl="0" w:tplc="46D270EC">
      <w:start w:val="1"/>
      <w:numFmt w:val="bullet"/>
      <w:lvlText w:val="-"/>
      <w:lvlJc w:val="left"/>
      <w:pPr>
        <w:ind w:left="720" w:hanging="360"/>
      </w:pPr>
      <w:rPr>
        <w:rFonts w:ascii="Segoe UI" w:eastAsiaTheme="minorEastAsia" w:hAnsi="Segoe UI" w:cs="Segoe UI"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FA7E29"/>
    <w:multiLevelType w:val="hybridMultilevel"/>
    <w:tmpl w:val="9FE82A88"/>
    <w:lvl w:ilvl="0" w:tplc="08E44D7A">
      <w:start w:val="2"/>
      <w:numFmt w:val="bullet"/>
      <w:lvlText w:val="-"/>
      <w:lvlJc w:val="left"/>
      <w:pPr>
        <w:ind w:left="2340" w:hanging="360"/>
      </w:pPr>
      <w:rPr>
        <w:rFonts w:ascii="Segoe UI" w:eastAsiaTheme="minorEastAsia" w:hAnsi="Segoe UI" w:cs="Segoe UI"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5" w15:restartNumberingAfterBreak="0">
    <w:nsid w:val="78AC3BED"/>
    <w:multiLevelType w:val="multilevel"/>
    <w:tmpl w:val="6B4E01F2"/>
    <w:lvl w:ilvl="0">
      <w:start w:val="1"/>
      <w:numFmt w:val="upperLetter"/>
      <w:lvlText w:val="%1."/>
      <w:lvlJc w:val="left"/>
      <w:pPr>
        <w:ind w:left="0" w:firstLine="0"/>
      </w:pPr>
      <w:rPr>
        <w:rFonts w:asciiTheme="minorHAnsi" w:eastAsiaTheme="minorEastAsia" w:hAnsiTheme="minorHAnsi" w:cstheme="minorBidi"/>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egoe UI" w:eastAsiaTheme="minorEastAsia" w:hAnsi="Segoe UI" w:cs="Segoe UI" w:hint="default"/>
        <w:b/>
        <w:color w:val="auto"/>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6" w15:restartNumberingAfterBreak="0">
    <w:nsid w:val="7A0018A7"/>
    <w:multiLevelType w:val="hybridMultilevel"/>
    <w:tmpl w:val="F4BED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3A30B9"/>
    <w:multiLevelType w:val="hybridMultilevel"/>
    <w:tmpl w:val="DEBED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8662000">
    <w:abstractNumId w:val="7"/>
  </w:num>
  <w:num w:numId="2" w16cid:durableId="1668558135">
    <w:abstractNumId w:val="18"/>
  </w:num>
  <w:num w:numId="3" w16cid:durableId="645933655">
    <w:abstractNumId w:val="0"/>
  </w:num>
  <w:num w:numId="4" w16cid:durableId="211818211">
    <w:abstractNumId w:val="9"/>
  </w:num>
  <w:num w:numId="5" w16cid:durableId="570845661">
    <w:abstractNumId w:val="1"/>
  </w:num>
  <w:num w:numId="6" w16cid:durableId="1757483113">
    <w:abstractNumId w:val="14"/>
  </w:num>
  <w:num w:numId="7" w16cid:durableId="1630041736">
    <w:abstractNumId w:val="4"/>
  </w:num>
  <w:num w:numId="8" w16cid:durableId="1854565104">
    <w:abstractNumId w:val="17"/>
  </w:num>
  <w:num w:numId="9" w16cid:durableId="1226065957">
    <w:abstractNumId w:val="2"/>
  </w:num>
  <w:num w:numId="10" w16cid:durableId="964240871">
    <w:abstractNumId w:val="16"/>
  </w:num>
  <w:num w:numId="11" w16cid:durableId="72169835">
    <w:abstractNumId w:val="27"/>
  </w:num>
  <w:num w:numId="12" w16cid:durableId="606160656">
    <w:abstractNumId w:val="3"/>
  </w:num>
  <w:num w:numId="13" w16cid:durableId="1605651007">
    <w:abstractNumId w:val="5"/>
  </w:num>
  <w:num w:numId="14" w16cid:durableId="713231507">
    <w:abstractNumId w:val="6"/>
  </w:num>
  <w:num w:numId="15" w16cid:durableId="758060335">
    <w:abstractNumId w:val="25"/>
  </w:num>
  <w:num w:numId="16" w16cid:durableId="417141554">
    <w:abstractNumId w:val="23"/>
  </w:num>
  <w:num w:numId="17" w16cid:durableId="1407149879">
    <w:abstractNumId w:val="22"/>
  </w:num>
  <w:num w:numId="18" w16cid:durableId="1334527662">
    <w:abstractNumId w:val="13"/>
  </w:num>
  <w:num w:numId="19" w16cid:durableId="2107773020">
    <w:abstractNumId w:val="15"/>
  </w:num>
  <w:num w:numId="20" w16cid:durableId="1612127675">
    <w:abstractNumId w:val="12"/>
  </w:num>
  <w:num w:numId="21" w16cid:durableId="1265727600">
    <w:abstractNumId w:val="8"/>
  </w:num>
  <w:num w:numId="22" w16cid:durableId="456415149">
    <w:abstractNumId w:val="20"/>
  </w:num>
  <w:num w:numId="23" w16cid:durableId="1638146689">
    <w:abstractNumId w:val="21"/>
  </w:num>
  <w:num w:numId="24" w16cid:durableId="163514604">
    <w:abstractNumId w:val="26"/>
  </w:num>
  <w:num w:numId="25" w16cid:durableId="1194733521">
    <w:abstractNumId w:val="11"/>
  </w:num>
  <w:num w:numId="26" w16cid:durableId="1873153654">
    <w:abstractNumId w:val="10"/>
  </w:num>
  <w:num w:numId="27" w16cid:durableId="1055738006">
    <w:abstractNumId w:val="19"/>
  </w:num>
  <w:num w:numId="28" w16cid:durableId="719137107">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264A95"/>
    <w:rsid w:val="00016FB4"/>
    <w:rsid w:val="00025A5B"/>
    <w:rsid w:val="00030472"/>
    <w:rsid w:val="00033E5B"/>
    <w:rsid w:val="00036FF5"/>
    <w:rsid w:val="00042763"/>
    <w:rsid w:val="00045257"/>
    <w:rsid w:val="00055395"/>
    <w:rsid w:val="000563F8"/>
    <w:rsid w:val="00060AC7"/>
    <w:rsid w:val="00076FD5"/>
    <w:rsid w:val="000847DB"/>
    <w:rsid w:val="00094860"/>
    <w:rsid w:val="000A2A92"/>
    <w:rsid w:val="000B3C9D"/>
    <w:rsid w:val="000C5621"/>
    <w:rsid w:val="000D288E"/>
    <w:rsid w:val="000D3A6E"/>
    <w:rsid w:val="000E243D"/>
    <w:rsid w:val="000E5C35"/>
    <w:rsid w:val="000F0D8D"/>
    <w:rsid w:val="000F5E38"/>
    <w:rsid w:val="00110C59"/>
    <w:rsid w:val="001119C9"/>
    <w:rsid w:val="001134AC"/>
    <w:rsid w:val="00115C28"/>
    <w:rsid w:val="00134EB6"/>
    <w:rsid w:val="00141D20"/>
    <w:rsid w:val="00151414"/>
    <w:rsid w:val="00153979"/>
    <w:rsid w:val="001563B5"/>
    <w:rsid w:val="00157361"/>
    <w:rsid w:val="00161038"/>
    <w:rsid w:val="00166E8F"/>
    <w:rsid w:val="00177EC5"/>
    <w:rsid w:val="00182BBB"/>
    <w:rsid w:val="00194CB4"/>
    <w:rsid w:val="00195F6C"/>
    <w:rsid w:val="00196BB0"/>
    <w:rsid w:val="00197F0D"/>
    <w:rsid w:val="001A092F"/>
    <w:rsid w:val="001D6DF6"/>
    <w:rsid w:val="001E187C"/>
    <w:rsid w:val="001E19AF"/>
    <w:rsid w:val="001E32F6"/>
    <w:rsid w:val="001E3AEC"/>
    <w:rsid w:val="001F4472"/>
    <w:rsid w:val="0020195C"/>
    <w:rsid w:val="00202C61"/>
    <w:rsid w:val="0020435F"/>
    <w:rsid w:val="00212623"/>
    <w:rsid w:val="00222FE6"/>
    <w:rsid w:val="00225AD1"/>
    <w:rsid w:val="00234084"/>
    <w:rsid w:val="0023631E"/>
    <w:rsid w:val="00243451"/>
    <w:rsid w:val="00243D6F"/>
    <w:rsid w:val="00250E0F"/>
    <w:rsid w:val="002541E0"/>
    <w:rsid w:val="002635A9"/>
    <w:rsid w:val="002953AE"/>
    <w:rsid w:val="002A112D"/>
    <w:rsid w:val="002B0953"/>
    <w:rsid w:val="002B130F"/>
    <w:rsid w:val="002C36FD"/>
    <w:rsid w:val="002D3B5F"/>
    <w:rsid w:val="002E0FFA"/>
    <w:rsid w:val="002E4B96"/>
    <w:rsid w:val="002E7BF9"/>
    <w:rsid w:val="002F0BDA"/>
    <w:rsid w:val="002F6909"/>
    <w:rsid w:val="00310E4E"/>
    <w:rsid w:val="00313A2A"/>
    <w:rsid w:val="00313F8B"/>
    <w:rsid w:val="00322951"/>
    <w:rsid w:val="0033283B"/>
    <w:rsid w:val="00332D87"/>
    <w:rsid w:val="00334069"/>
    <w:rsid w:val="00336871"/>
    <w:rsid w:val="00353E4F"/>
    <w:rsid w:val="00354F00"/>
    <w:rsid w:val="0035665D"/>
    <w:rsid w:val="003716EB"/>
    <w:rsid w:val="00373087"/>
    <w:rsid w:val="003739A6"/>
    <w:rsid w:val="00376DCD"/>
    <w:rsid w:val="003835F7"/>
    <w:rsid w:val="003848E4"/>
    <w:rsid w:val="003A31FC"/>
    <w:rsid w:val="003B4E25"/>
    <w:rsid w:val="003C3373"/>
    <w:rsid w:val="003C3754"/>
    <w:rsid w:val="003C37FB"/>
    <w:rsid w:val="003D121C"/>
    <w:rsid w:val="003D7572"/>
    <w:rsid w:val="003E4C84"/>
    <w:rsid w:val="003F03C7"/>
    <w:rsid w:val="003F0575"/>
    <w:rsid w:val="00406432"/>
    <w:rsid w:val="00410B06"/>
    <w:rsid w:val="0041366D"/>
    <w:rsid w:val="004219D3"/>
    <w:rsid w:val="004261CB"/>
    <w:rsid w:val="00443E4E"/>
    <w:rsid w:val="0045401C"/>
    <w:rsid w:val="00462CA1"/>
    <w:rsid w:val="00462DBA"/>
    <w:rsid w:val="00474AA3"/>
    <w:rsid w:val="004834A8"/>
    <w:rsid w:val="004842F5"/>
    <w:rsid w:val="00485180"/>
    <w:rsid w:val="004A2A4C"/>
    <w:rsid w:val="004A4327"/>
    <w:rsid w:val="004A616C"/>
    <w:rsid w:val="004B090B"/>
    <w:rsid w:val="004B3F57"/>
    <w:rsid w:val="004B6D6F"/>
    <w:rsid w:val="004C192B"/>
    <w:rsid w:val="004E6FD6"/>
    <w:rsid w:val="005009F4"/>
    <w:rsid w:val="0050378D"/>
    <w:rsid w:val="00511605"/>
    <w:rsid w:val="00521D02"/>
    <w:rsid w:val="0052403B"/>
    <w:rsid w:val="005516CA"/>
    <w:rsid w:val="00573E38"/>
    <w:rsid w:val="00574B41"/>
    <w:rsid w:val="005766CD"/>
    <w:rsid w:val="00576D36"/>
    <w:rsid w:val="0057788F"/>
    <w:rsid w:val="00591584"/>
    <w:rsid w:val="00595F0D"/>
    <w:rsid w:val="005B16CB"/>
    <w:rsid w:val="005B3CD9"/>
    <w:rsid w:val="005B773C"/>
    <w:rsid w:val="005C1C3E"/>
    <w:rsid w:val="005C749C"/>
    <w:rsid w:val="005D7437"/>
    <w:rsid w:val="005E023B"/>
    <w:rsid w:val="005E2D1E"/>
    <w:rsid w:val="005E4839"/>
    <w:rsid w:val="005F43FC"/>
    <w:rsid w:val="00605264"/>
    <w:rsid w:val="006168E3"/>
    <w:rsid w:val="00625E9B"/>
    <w:rsid w:val="00635D00"/>
    <w:rsid w:val="00645B38"/>
    <w:rsid w:val="00660723"/>
    <w:rsid w:val="00670B52"/>
    <w:rsid w:val="00671FEB"/>
    <w:rsid w:val="006751F3"/>
    <w:rsid w:val="00682BEF"/>
    <w:rsid w:val="00684329"/>
    <w:rsid w:val="0068469C"/>
    <w:rsid w:val="006A40EC"/>
    <w:rsid w:val="006A6C58"/>
    <w:rsid w:val="006B0C90"/>
    <w:rsid w:val="006B1E51"/>
    <w:rsid w:val="006C0636"/>
    <w:rsid w:val="006C48EE"/>
    <w:rsid w:val="006C7E9D"/>
    <w:rsid w:val="006D7189"/>
    <w:rsid w:val="006F0BEA"/>
    <w:rsid w:val="006F3A9F"/>
    <w:rsid w:val="0070059C"/>
    <w:rsid w:val="00701544"/>
    <w:rsid w:val="0070780F"/>
    <w:rsid w:val="00713DBE"/>
    <w:rsid w:val="007204F9"/>
    <w:rsid w:val="007456D8"/>
    <w:rsid w:val="0075178C"/>
    <w:rsid w:val="007525FA"/>
    <w:rsid w:val="007662C7"/>
    <w:rsid w:val="0077116E"/>
    <w:rsid w:val="00771E4C"/>
    <w:rsid w:val="0077377F"/>
    <w:rsid w:val="00780614"/>
    <w:rsid w:val="00783F62"/>
    <w:rsid w:val="00785F6D"/>
    <w:rsid w:val="00786E76"/>
    <w:rsid w:val="0079278A"/>
    <w:rsid w:val="007A2CB3"/>
    <w:rsid w:val="007C17DB"/>
    <w:rsid w:val="007C36D0"/>
    <w:rsid w:val="007D0EA0"/>
    <w:rsid w:val="007D5714"/>
    <w:rsid w:val="007D6857"/>
    <w:rsid w:val="007E2194"/>
    <w:rsid w:val="007E6D29"/>
    <w:rsid w:val="007E743E"/>
    <w:rsid w:val="007F2E38"/>
    <w:rsid w:val="007F656C"/>
    <w:rsid w:val="00803335"/>
    <w:rsid w:val="00810258"/>
    <w:rsid w:val="00820325"/>
    <w:rsid w:val="00823F83"/>
    <w:rsid w:val="00856653"/>
    <w:rsid w:val="00863024"/>
    <w:rsid w:val="008850CE"/>
    <w:rsid w:val="008A0793"/>
    <w:rsid w:val="008A6726"/>
    <w:rsid w:val="008B1156"/>
    <w:rsid w:val="008B247B"/>
    <w:rsid w:val="008B3004"/>
    <w:rsid w:val="008D0F0D"/>
    <w:rsid w:val="008E187F"/>
    <w:rsid w:val="008E55CE"/>
    <w:rsid w:val="008E583F"/>
    <w:rsid w:val="008F0591"/>
    <w:rsid w:val="008F458B"/>
    <w:rsid w:val="008F47FD"/>
    <w:rsid w:val="008F534B"/>
    <w:rsid w:val="009051B2"/>
    <w:rsid w:val="009129F2"/>
    <w:rsid w:val="00934FDD"/>
    <w:rsid w:val="00937121"/>
    <w:rsid w:val="0094190E"/>
    <w:rsid w:val="00943754"/>
    <w:rsid w:val="00944EA1"/>
    <w:rsid w:val="00945437"/>
    <w:rsid w:val="0095649B"/>
    <w:rsid w:val="00966D91"/>
    <w:rsid w:val="00970245"/>
    <w:rsid w:val="009710EF"/>
    <w:rsid w:val="009809A0"/>
    <w:rsid w:val="00984B9F"/>
    <w:rsid w:val="00984BEA"/>
    <w:rsid w:val="00986166"/>
    <w:rsid w:val="00990E1C"/>
    <w:rsid w:val="00994836"/>
    <w:rsid w:val="00995D22"/>
    <w:rsid w:val="009A23E4"/>
    <w:rsid w:val="009A24C1"/>
    <w:rsid w:val="009A3C56"/>
    <w:rsid w:val="009A6C46"/>
    <w:rsid w:val="009B07B1"/>
    <w:rsid w:val="009B63DE"/>
    <w:rsid w:val="009D3573"/>
    <w:rsid w:val="009D45B3"/>
    <w:rsid w:val="009E042D"/>
    <w:rsid w:val="009E0703"/>
    <w:rsid w:val="009E28D0"/>
    <w:rsid w:val="009E4443"/>
    <w:rsid w:val="009E5E67"/>
    <w:rsid w:val="009E6190"/>
    <w:rsid w:val="009F029B"/>
    <w:rsid w:val="009F4A7A"/>
    <w:rsid w:val="009F55B0"/>
    <w:rsid w:val="009F60BE"/>
    <w:rsid w:val="00A0377B"/>
    <w:rsid w:val="00A07A18"/>
    <w:rsid w:val="00A200A3"/>
    <w:rsid w:val="00A22A74"/>
    <w:rsid w:val="00A27A17"/>
    <w:rsid w:val="00A310DA"/>
    <w:rsid w:val="00A43D42"/>
    <w:rsid w:val="00A444E0"/>
    <w:rsid w:val="00A744CC"/>
    <w:rsid w:val="00A759C3"/>
    <w:rsid w:val="00A80E89"/>
    <w:rsid w:val="00A85B59"/>
    <w:rsid w:val="00A85FBC"/>
    <w:rsid w:val="00A865B2"/>
    <w:rsid w:val="00A900CA"/>
    <w:rsid w:val="00A942CD"/>
    <w:rsid w:val="00A97914"/>
    <w:rsid w:val="00AA1542"/>
    <w:rsid w:val="00AB0935"/>
    <w:rsid w:val="00AB3B0C"/>
    <w:rsid w:val="00AB516D"/>
    <w:rsid w:val="00AE435D"/>
    <w:rsid w:val="00AF095A"/>
    <w:rsid w:val="00B02246"/>
    <w:rsid w:val="00B20C10"/>
    <w:rsid w:val="00B232A4"/>
    <w:rsid w:val="00B27DEC"/>
    <w:rsid w:val="00B340C4"/>
    <w:rsid w:val="00B35890"/>
    <w:rsid w:val="00B35EE3"/>
    <w:rsid w:val="00B37F63"/>
    <w:rsid w:val="00B42530"/>
    <w:rsid w:val="00B444C8"/>
    <w:rsid w:val="00B51218"/>
    <w:rsid w:val="00B55DFC"/>
    <w:rsid w:val="00B65025"/>
    <w:rsid w:val="00B66BC6"/>
    <w:rsid w:val="00B671C2"/>
    <w:rsid w:val="00BA3422"/>
    <w:rsid w:val="00BC4AD0"/>
    <w:rsid w:val="00BC7605"/>
    <w:rsid w:val="00BD0794"/>
    <w:rsid w:val="00BE3DC3"/>
    <w:rsid w:val="00BF74D9"/>
    <w:rsid w:val="00C024F2"/>
    <w:rsid w:val="00C027CA"/>
    <w:rsid w:val="00C0382D"/>
    <w:rsid w:val="00C15FE3"/>
    <w:rsid w:val="00C23437"/>
    <w:rsid w:val="00C3373B"/>
    <w:rsid w:val="00C703B7"/>
    <w:rsid w:val="00C87A80"/>
    <w:rsid w:val="00CA2EEA"/>
    <w:rsid w:val="00CB33FD"/>
    <w:rsid w:val="00CD159F"/>
    <w:rsid w:val="00CE5FBC"/>
    <w:rsid w:val="00CE7A79"/>
    <w:rsid w:val="00CF10DB"/>
    <w:rsid w:val="00CF6440"/>
    <w:rsid w:val="00D06B49"/>
    <w:rsid w:val="00D071BA"/>
    <w:rsid w:val="00D07BEA"/>
    <w:rsid w:val="00D11E64"/>
    <w:rsid w:val="00D12620"/>
    <w:rsid w:val="00D41317"/>
    <w:rsid w:val="00D433EC"/>
    <w:rsid w:val="00D466B2"/>
    <w:rsid w:val="00D57654"/>
    <w:rsid w:val="00D71BEB"/>
    <w:rsid w:val="00D74315"/>
    <w:rsid w:val="00D80D7F"/>
    <w:rsid w:val="00D83CAD"/>
    <w:rsid w:val="00D95D2F"/>
    <w:rsid w:val="00DA1CE9"/>
    <w:rsid w:val="00DA1DBC"/>
    <w:rsid w:val="00DA21B6"/>
    <w:rsid w:val="00DB0566"/>
    <w:rsid w:val="00DB5AE5"/>
    <w:rsid w:val="00DC734C"/>
    <w:rsid w:val="00DD2B39"/>
    <w:rsid w:val="00DD5F33"/>
    <w:rsid w:val="00DE3779"/>
    <w:rsid w:val="00DE434F"/>
    <w:rsid w:val="00DE4A19"/>
    <w:rsid w:val="00DF4231"/>
    <w:rsid w:val="00E0173E"/>
    <w:rsid w:val="00E02FE9"/>
    <w:rsid w:val="00E06817"/>
    <w:rsid w:val="00E13512"/>
    <w:rsid w:val="00E15F28"/>
    <w:rsid w:val="00E17932"/>
    <w:rsid w:val="00E2631A"/>
    <w:rsid w:val="00E33061"/>
    <w:rsid w:val="00E37F94"/>
    <w:rsid w:val="00E42359"/>
    <w:rsid w:val="00E42F86"/>
    <w:rsid w:val="00E43C9F"/>
    <w:rsid w:val="00E4503B"/>
    <w:rsid w:val="00E6045B"/>
    <w:rsid w:val="00E83E64"/>
    <w:rsid w:val="00E93D69"/>
    <w:rsid w:val="00E949AE"/>
    <w:rsid w:val="00EA2BB3"/>
    <w:rsid w:val="00EB1DBA"/>
    <w:rsid w:val="00EC5DAC"/>
    <w:rsid w:val="00EE1C7F"/>
    <w:rsid w:val="00F04123"/>
    <w:rsid w:val="00F0470D"/>
    <w:rsid w:val="00F05A3D"/>
    <w:rsid w:val="00F158A7"/>
    <w:rsid w:val="00F23D8A"/>
    <w:rsid w:val="00F24B31"/>
    <w:rsid w:val="00F26FF0"/>
    <w:rsid w:val="00F51AA3"/>
    <w:rsid w:val="00F53EE1"/>
    <w:rsid w:val="00F54635"/>
    <w:rsid w:val="00F55E95"/>
    <w:rsid w:val="00F7127E"/>
    <w:rsid w:val="00F77766"/>
    <w:rsid w:val="00F87EEC"/>
    <w:rsid w:val="00F953CC"/>
    <w:rsid w:val="00FA52E6"/>
    <w:rsid w:val="00FA7FB6"/>
    <w:rsid w:val="00FB31ED"/>
    <w:rsid w:val="00FD0B9A"/>
    <w:rsid w:val="00FF1200"/>
    <w:rsid w:val="00FF502A"/>
    <w:rsid w:val="13264A95"/>
    <w:rsid w:val="23957C68"/>
    <w:rsid w:val="4A935937"/>
    <w:rsid w:val="50D39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9D4D"/>
  <w15:chartTrackingRefBased/>
  <w15:docId w15:val="{CCE05FA2-7192-0645-839F-796944DF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A4C"/>
    <w:pPr>
      <w:spacing w:after="0" w:line="240" w:lineRule="auto"/>
    </w:pPr>
    <w:rPr>
      <w:rFonts w:ascii="Times New Roman" w:eastAsia="Times New Roman" w:hAnsi="Times New Roman" w:cs="Times New Roman"/>
      <w:lang w:eastAsia="en-US"/>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4A935937"/>
    <w:pPr>
      <w:ind w:left="720"/>
      <w:contextualSpacing/>
    </w:pPr>
  </w:style>
  <w:style w:type="paragraph" w:styleId="Header">
    <w:name w:val="header"/>
    <w:basedOn w:val="Normal"/>
    <w:uiPriority w:val="99"/>
    <w:unhideWhenUsed/>
    <w:rsid w:val="4A935937"/>
    <w:pPr>
      <w:tabs>
        <w:tab w:val="center" w:pos="4680"/>
        <w:tab w:val="right" w:pos="9360"/>
      </w:tabs>
    </w:pPr>
  </w:style>
  <w:style w:type="paragraph" w:styleId="Footer">
    <w:name w:val="footer"/>
    <w:basedOn w:val="Normal"/>
    <w:uiPriority w:val="99"/>
    <w:unhideWhenUsed/>
    <w:rsid w:val="4A935937"/>
    <w:pPr>
      <w:tabs>
        <w:tab w:val="center" w:pos="4680"/>
        <w:tab w:val="right" w:pos="9360"/>
      </w:tabs>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94CB4"/>
    <w:pPr>
      <w:spacing w:after="0" w:line="240" w:lineRule="auto"/>
    </w:pPr>
  </w:style>
  <w:style w:type="paragraph" w:styleId="NormalWeb">
    <w:name w:val="Normal (Web)"/>
    <w:basedOn w:val="Normal"/>
    <w:uiPriority w:val="99"/>
    <w:unhideWhenUsed/>
    <w:rsid w:val="00CF6440"/>
    <w:pPr>
      <w:spacing w:before="100" w:beforeAutospacing="1" w:after="100" w:afterAutospacing="1"/>
    </w:pPr>
  </w:style>
  <w:style w:type="character" w:styleId="Strong">
    <w:name w:val="Strong"/>
    <w:basedOn w:val="DefaultParagraphFont"/>
    <w:uiPriority w:val="22"/>
    <w:qFormat/>
    <w:rsid w:val="008A0793"/>
    <w:rPr>
      <w:b/>
      <w:bCs/>
    </w:rPr>
  </w:style>
  <w:style w:type="paragraph" w:customStyle="1" w:styleId="isselectedend">
    <w:name w:val="isselectedend"/>
    <w:basedOn w:val="Normal"/>
    <w:rsid w:val="000F0D8D"/>
    <w:pPr>
      <w:spacing w:before="100" w:beforeAutospacing="1" w:after="100" w:afterAutospacing="1"/>
    </w:pPr>
  </w:style>
  <w:style w:type="character" w:styleId="CommentReference">
    <w:name w:val="annotation reference"/>
    <w:basedOn w:val="DefaultParagraphFont"/>
    <w:uiPriority w:val="99"/>
    <w:semiHidden/>
    <w:unhideWhenUsed/>
    <w:rsid w:val="005766CD"/>
    <w:rPr>
      <w:sz w:val="16"/>
      <w:szCs w:val="16"/>
    </w:rPr>
  </w:style>
  <w:style w:type="paragraph" w:styleId="CommentText">
    <w:name w:val="annotation text"/>
    <w:basedOn w:val="Normal"/>
    <w:link w:val="CommentTextChar"/>
    <w:uiPriority w:val="99"/>
    <w:semiHidden/>
    <w:unhideWhenUsed/>
    <w:rsid w:val="005766CD"/>
    <w:rPr>
      <w:sz w:val="20"/>
      <w:szCs w:val="20"/>
    </w:rPr>
  </w:style>
  <w:style w:type="character" w:customStyle="1" w:styleId="CommentTextChar">
    <w:name w:val="Comment Text Char"/>
    <w:basedOn w:val="DefaultParagraphFont"/>
    <w:link w:val="CommentText"/>
    <w:uiPriority w:val="99"/>
    <w:semiHidden/>
    <w:rsid w:val="005766CD"/>
    <w:rPr>
      <w:sz w:val="20"/>
      <w:szCs w:val="20"/>
    </w:rPr>
  </w:style>
  <w:style w:type="paragraph" w:styleId="CommentSubject">
    <w:name w:val="annotation subject"/>
    <w:basedOn w:val="CommentText"/>
    <w:next w:val="CommentText"/>
    <w:link w:val="CommentSubjectChar"/>
    <w:uiPriority w:val="99"/>
    <w:semiHidden/>
    <w:unhideWhenUsed/>
    <w:rsid w:val="005766CD"/>
    <w:rPr>
      <w:b/>
      <w:bCs/>
    </w:rPr>
  </w:style>
  <w:style w:type="character" w:customStyle="1" w:styleId="CommentSubjectChar">
    <w:name w:val="Comment Subject Char"/>
    <w:basedOn w:val="CommentTextChar"/>
    <w:link w:val="CommentSubject"/>
    <w:uiPriority w:val="99"/>
    <w:semiHidden/>
    <w:rsid w:val="005766CD"/>
    <w:rPr>
      <w:b/>
      <w:bCs/>
      <w:sz w:val="20"/>
      <w:szCs w:val="20"/>
    </w:rPr>
  </w:style>
  <w:style w:type="character" w:styleId="Emphasis">
    <w:name w:val="Emphasis"/>
    <w:basedOn w:val="DefaultParagraphFont"/>
    <w:uiPriority w:val="20"/>
    <w:qFormat/>
    <w:rsid w:val="00B444C8"/>
    <w:rPr>
      <w:i/>
      <w:iCs/>
    </w:rPr>
  </w:style>
  <w:style w:type="paragraph" w:customStyle="1" w:styleId="z1qcye">
    <w:name w:val="z1qcye"/>
    <w:basedOn w:val="Normal"/>
    <w:rsid w:val="00B444C8"/>
    <w:pPr>
      <w:spacing w:before="100" w:beforeAutospacing="1" w:after="100" w:afterAutospacing="1"/>
    </w:pPr>
  </w:style>
  <w:style w:type="character" w:customStyle="1" w:styleId="inqyif">
    <w:name w:val="inqyif"/>
    <w:basedOn w:val="DefaultParagraphFont"/>
    <w:rsid w:val="00B444C8"/>
  </w:style>
  <w:style w:type="character" w:styleId="Hyperlink">
    <w:name w:val="Hyperlink"/>
    <w:basedOn w:val="DefaultParagraphFont"/>
    <w:uiPriority w:val="99"/>
    <w:unhideWhenUsed/>
    <w:rsid w:val="00250E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29349">
      <w:bodyDiv w:val="1"/>
      <w:marLeft w:val="0"/>
      <w:marRight w:val="0"/>
      <w:marTop w:val="0"/>
      <w:marBottom w:val="0"/>
      <w:divBdr>
        <w:top w:val="none" w:sz="0" w:space="0" w:color="auto"/>
        <w:left w:val="none" w:sz="0" w:space="0" w:color="auto"/>
        <w:bottom w:val="none" w:sz="0" w:space="0" w:color="auto"/>
        <w:right w:val="none" w:sz="0" w:space="0" w:color="auto"/>
      </w:divBdr>
    </w:div>
    <w:div w:id="391662627">
      <w:bodyDiv w:val="1"/>
      <w:marLeft w:val="0"/>
      <w:marRight w:val="0"/>
      <w:marTop w:val="0"/>
      <w:marBottom w:val="0"/>
      <w:divBdr>
        <w:top w:val="none" w:sz="0" w:space="0" w:color="auto"/>
        <w:left w:val="none" w:sz="0" w:space="0" w:color="auto"/>
        <w:bottom w:val="none" w:sz="0" w:space="0" w:color="auto"/>
        <w:right w:val="none" w:sz="0" w:space="0" w:color="auto"/>
      </w:divBdr>
    </w:div>
    <w:div w:id="646056499">
      <w:bodyDiv w:val="1"/>
      <w:marLeft w:val="0"/>
      <w:marRight w:val="0"/>
      <w:marTop w:val="0"/>
      <w:marBottom w:val="0"/>
      <w:divBdr>
        <w:top w:val="none" w:sz="0" w:space="0" w:color="auto"/>
        <w:left w:val="none" w:sz="0" w:space="0" w:color="auto"/>
        <w:bottom w:val="none" w:sz="0" w:space="0" w:color="auto"/>
        <w:right w:val="none" w:sz="0" w:space="0" w:color="auto"/>
      </w:divBdr>
    </w:div>
    <w:div w:id="713850523">
      <w:bodyDiv w:val="1"/>
      <w:marLeft w:val="0"/>
      <w:marRight w:val="0"/>
      <w:marTop w:val="0"/>
      <w:marBottom w:val="0"/>
      <w:divBdr>
        <w:top w:val="none" w:sz="0" w:space="0" w:color="auto"/>
        <w:left w:val="none" w:sz="0" w:space="0" w:color="auto"/>
        <w:bottom w:val="none" w:sz="0" w:space="0" w:color="auto"/>
        <w:right w:val="none" w:sz="0" w:space="0" w:color="auto"/>
      </w:divBdr>
    </w:div>
    <w:div w:id="836845744">
      <w:bodyDiv w:val="1"/>
      <w:marLeft w:val="0"/>
      <w:marRight w:val="0"/>
      <w:marTop w:val="0"/>
      <w:marBottom w:val="0"/>
      <w:divBdr>
        <w:top w:val="none" w:sz="0" w:space="0" w:color="auto"/>
        <w:left w:val="none" w:sz="0" w:space="0" w:color="auto"/>
        <w:bottom w:val="none" w:sz="0" w:space="0" w:color="auto"/>
        <w:right w:val="none" w:sz="0" w:space="0" w:color="auto"/>
      </w:divBdr>
    </w:div>
    <w:div w:id="891966187">
      <w:bodyDiv w:val="1"/>
      <w:marLeft w:val="0"/>
      <w:marRight w:val="0"/>
      <w:marTop w:val="0"/>
      <w:marBottom w:val="0"/>
      <w:divBdr>
        <w:top w:val="none" w:sz="0" w:space="0" w:color="auto"/>
        <w:left w:val="none" w:sz="0" w:space="0" w:color="auto"/>
        <w:bottom w:val="none" w:sz="0" w:space="0" w:color="auto"/>
        <w:right w:val="none" w:sz="0" w:space="0" w:color="auto"/>
      </w:divBdr>
    </w:div>
    <w:div w:id="967399057">
      <w:bodyDiv w:val="1"/>
      <w:marLeft w:val="0"/>
      <w:marRight w:val="0"/>
      <w:marTop w:val="0"/>
      <w:marBottom w:val="0"/>
      <w:divBdr>
        <w:top w:val="none" w:sz="0" w:space="0" w:color="auto"/>
        <w:left w:val="none" w:sz="0" w:space="0" w:color="auto"/>
        <w:bottom w:val="none" w:sz="0" w:space="0" w:color="auto"/>
        <w:right w:val="none" w:sz="0" w:space="0" w:color="auto"/>
      </w:divBdr>
    </w:div>
    <w:div w:id="1230770337">
      <w:bodyDiv w:val="1"/>
      <w:marLeft w:val="0"/>
      <w:marRight w:val="0"/>
      <w:marTop w:val="0"/>
      <w:marBottom w:val="0"/>
      <w:divBdr>
        <w:top w:val="none" w:sz="0" w:space="0" w:color="auto"/>
        <w:left w:val="none" w:sz="0" w:space="0" w:color="auto"/>
        <w:bottom w:val="none" w:sz="0" w:space="0" w:color="auto"/>
        <w:right w:val="none" w:sz="0" w:space="0" w:color="auto"/>
      </w:divBdr>
    </w:div>
    <w:div w:id="1379623155">
      <w:bodyDiv w:val="1"/>
      <w:marLeft w:val="0"/>
      <w:marRight w:val="0"/>
      <w:marTop w:val="0"/>
      <w:marBottom w:val="0"/>
      <w:divBdr>
        <w:top w:val="none" w:sz="0" w:space="0" w:color="auto"/>
        <w:left w:val="none" w:sz="0" w:space="0" w:color="auto"/>
        <w:bottom w:val="none" w:sz="0" w:space="0" w:color="auto"/>
        <w:right w:val="none" w:sz="0" w:space="0" w:color="auto"/>
      </w:divBdr>
    </w:div>
    <w:div w:id="1410538602">
      <w:bodyDiv w:val="1"/>
      <w:marLeft w:val="0"/>
      <w:marRight w:val="0"/>
      <w:marTop w:val="0"/>
      <w:marBottom w:val="0"/>
      <w:divBdr>
        <w:top w:val="none" w:sz="0" w:space="0" w:color="auto"/>
        <w:left w:val="none" w:sz="0" w:space="0" w:color="auto"/>
        <w:bottom w:val="none" w:sz="0" w:space="0" w:color="auto"/>
        <w:right w:val="none" w:sz="0" w:space="0" w:color="auto"/>
      </w:divBdr>
    </w:div>
    <w:div w:id="1469585451">
      <w:bodyDiv w:val="1"/>
      <w:marLeft w:val="0"/>
      <w:marRight w:val="0"/>
      <w:marTop w:val="0"/>
      <w:marBottom w:val="0"/>
      <w:divBdr>
        <w:top w:val="none" w:sz="0" w:space="0" w:color="auto"/>
        <w:left w:val="none" w:sz="0" w:space="0" w:color="auto"/>
        <w:bottom w:val="none" w:sz="0" w:space="0" w:color="auto"/>
        <w:right w:val="none" w:sz="0" w:space="0" w:color="auto"/>
      </w:divBdr>
    </w:div>
    <w:div w:id="1583829408">
      <w:bodyDiv w:val="1"/>
      <w:marLeft w:val="0"/>
      <w:marRight w:val="0"/>
      <w:marTop w:val="0"/>
      <w:marBottom w:val="0"/>
      <w:divBdr>
        <w:top w:val="none" w:sz="0" w:space="0" w:color="auto"/>
        <w:left w:val="none" w:sz="0" w:space="0" w:color="auto"/>
        <w:bottom w:val="none" w:sz="0" w:space="0" w:color="auto"/>
        <w:right w:val="none" w:sz="0" w:space="0" w:color="auto"/>
      </w:divBdr>
    </w:div>
    <w:div w:id="1617717281">
      <w:bodyDiv w:val="1"/>
      <w:marLeft w:val="0"/>
      <w:marRight w:val="0"/>
      <w:marTop w:val="0"/>
      <w:marBottom w:val="0"/>
      <w:divBdr>
        <w:top w:val="none" w:sz="0" w:space="0" w:color="auto"/>
        <w:left w:val="none" w:sz="0" w:space="0" w:color="auto"/>
        <w:bottom w:val="none" w:sz="0" w:space="0" w:color="auto"/>
        <w:right w:val="none" w:sz="0" w:space="0" w:color="auto"/>
      </w:divBdr>
    </w:div>
    <w:div w:id="1720737226">
      <w:bodyDiv w:val="1"/>
      <w:marLeft w:val="0"/>
      <w:marRight w:val="0"/>
      <w:marTop w:val="0"/>
      <w:marBottom w:val="0"/>
      <w:divBdr>
        <w:top w:val="none" w:sz="0" w:space="0" w:color="auto"/>
        <w:left w:val="none" w:sz="0" w:space="0" w:color="auto"/>
        <w:bottom w:val="none" w:sz="0" w:space="0" w:color="auto"/>
        <w:right w:val="none" w:sz="0" w:space="0" w:color="auto"/>
      </w:divBdr>
    </w:div>
    <w:div w:id="1782534190">
      <w:bodyDiv w:val="1"/>
      <w:marLeft w:val="0"/>
      <w:marRight w:val="0"/>
      <w:marTop w:val="0"/>
      <w:marBottom w:val="0"/>
      <w:divBdr>
        <w:top w:val="none" w:sz="0" w:space="0" w:color="auto"/>
        <w:left w:val="none" w:sz="0" w:space="0" w:color="auto"/>
        <w:bottom w:val="none" w:sz="0" w:space="0" w:color="auto"/>
        <w:right w:val="none" w:sz="0" w:space="0" w:color="auto"/>
      </w:divBdr>
    </w:div>
    <w:div w:id="1792477504">
      <w:bodyDiv w:val="1"/>
      <w:marLeft w:val="0"/>
      <w:marRight w:val="0"/>
      <w:marTop w:val="0"/>
      <w:marBottom w:val="0"/>
      <w:divBdr>
        <w:top w:val="none" w:sz="0" w:space="0" w:color="auto"/>
        <w:left w:val="none" w:sz="0" w:space="0" w:color="auto"/>
        <w:bottom w:val="none" w:sz="0" w:space="0" w:color="auto"/>
        <w:right w:val="none" w:sz="0" w:space="0" w:color="auto"/>
      </w:divBdr>
    </w:div>
    <w:div w:id="1976173943">
      <w:bodyDiv w:val="1"/>
      <w:marLeft w:val="0"/>
      <w:marRight w:val="0"/>
      <w:marTop w:val="0"/>
      <w:marBottom w:val="0"/>
      <w:divBdr>
        <w:top w:val="none" w:sz="0" w:space="0" w:color="auto"/>
        <w:left w:val="none" w:sz="0" w:space="0" w:color="auto"/>
        <w:bottom w:val="none" w:sz="0" w:space="0" w:color="auto"/>
        <w:right w:val="none" w:sz="0" w:space="0" w:color="auto"/>
      </w:divBdr>
    </w:div>
    <w:div w:id="2014649172">
      <w:bodyDiv w:val="1"/>
      <w:marLeft w:val="0"/>
      <w:marRight w:val="0"/>
      <w:marTop w:val="0"/>
      <w:marBottom w:val="0"/>
      <w:divBdr>
        <w:top w:val="none" w:sz="0" w:space="0" w:color="auto"/>
        <w:left w:val="none" w:sz="0" w:space="0" w:color="auto"/>
        <w:bottom w:val="none" w:sz="0" w:space="0" w:color="auto"/>
        <w:right w:val="none" w:sz="0" w:space="0" w:color="auto"/>
      </w:divBdr>
      <w:divsChild>
        <w:div w:id="943268706">
          <w:marLeft w:val="0"/>
          <w:marRight w:val="0"/>
          <w:marTop w:val="0"/>
          <w:marBottom w:val="0"/>
          <w:divBdr>
            <w:top w:val="none" w:sz="0" w:space="0" w:color="auto"/>
            <w:left w:val="none" w:sz="0" w:space="0" w:color="auto"/>
            <w:bottom w:val="none" w:sz="0" w:space="0" w:color="auto"/>
            <w:right w:val="none" w:sz="0" w:space="0" w:color="auto"/>
          </w:divBdr>
          <w:divsChild>
            <w:div w:id="572858749">
              <w:blockQuote w:val="1"/>
              <w:marLeft w:val="150"/>
              <w:marRight w:val="150"/>
              <w:marTop w:val="0"/>
              <w:marBottom w:val="0"/>
              <w:divBdr>
                <w:top w:val="none" w:sz="0" w:space="0" w:color="auto"/>
                <w:left w:val="none" w:sz="0" w:space="0" w:color="auto"/>
                <w:bottom w:val="none" w:sz="0" w:space="0" w:color="auto"/>
                <w:right w:val="none" w:sz="0" w:space="0" w:color="auto"/>
              </w:divBdr>
              <w:divsChild>
                <w:div w:id="268901569">
                  <w:marLeft w:val="0"/>
                  <w:marRight w:val="0"/>
                  <w:marTop w:val="0"/>
                  <w:marBottom w:val="0"/>
                  <w:divBdr>
                    <w:top w:val="none" w:sz="0" w:space="0" w:color="auto"/>
                    <w:left w:val="none" w:sz="0" w:space="0" w:color="auto"/>
                    <w:bottom w:val="none" w:sz="0" w:space="0" w:color="auto"/>
                    <w:right w:val="none" w:sz="0" w:space="0" w:color="auto"/>
                  </w:divBdr>
                  <w:divsChild>
                    <w:div w:id="304284979">
                      <w:blockQuote w:val="1"/>
                      <w:marLeft w:val="150"/>
                      <w:marRight w:val="150"/>
                      <w:marTop w:val="0"/>
                      <w:marBottom w:val="0"/>
                      <w:divBdr>
                        <w:top w:val="none" w:sz="0" w:space="0" w:color="auto"/>
                        <w:left w:val="none" w:sz="0" w:space="0" w:color="auto"/>
                        <w:bottom w:val="none" w:sz="0" w:space="0" w:color="auto"/>
                        <w:right w:val="none" w:sz="0" w:space="0" w:color="auto"/>
                      </w:divBdr>
                      <w:divsChild>
                        <w:div w:id="718675530">
                          <w:marLeft w:val="0"/>
                          <w:marRight w:val="0"/>
                          <w:marTop w:val="0"/>
                          <w:marBottom w:val="0"/>
                          <w:divBdr>
                            <w:top w:val="none" w:sz="0" w:space="0" w:color="auto"/>
                            <w:left w:val="none" w:sz="0" w:space="0" w:color="auto"/>
                            <w:bottom w:val="none" w:sz="0" w:space="0" w:color="auto"/>
                            <w:right w:val="none" w:sz="0" w:space="0" w:color="auto"/>
                          </w:divBdr>
                          <w:divsChild>
                            <w:div w:id="1870992373">
                              <w:marLeft w:val="0"/>
                              <w:marRight w:val="0"/>
                              <w:marTop w:val="0"/>
                              <w:marBottom w:val="0"/>
                              <w:divBdr>
                                <w:top w:val="none" w:sz="0" w:space="0" w:color="auto"/>
                                <w:left w:val="none" w:sz="0" w:space="0" w:color="auto"/>
                                <w:bottom w:val="none" w:sz="0" w:space="0" w:color="auto"/>
                                <w:right w:val="none" w:sz="0" w:space="0" w:color="auto"/>
                              </w:divBdr>
                              <w:divsChild>
                                <w:div w:id="1844587693">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sChild>
                    </w:div>
                  </w:divsChild>
                </w:div>
              </w:divsChild>
            </w:div>
          </w:divsChild>
        </w:div>
        <w:div w:id="338629078">
          <w:marLeft w:val="0"/>
          <w:marRight w:val="0"/>
          <w:marTop w:val="0"/>
          <w:marBottom w:val="0"/>
          <w:divBdr>
            <w:top w:val="none" w:sz="0" w:space="0" w:color="auto"/>
            <w:left w:val="none" w:sz="0" w:space="0" w:color="auto"/>
            <w:bottom w:val="none" w:sz="0" w:space="0" w:color="auto"/>
            <w:right w:val="none" w:sz="0" w:space="0" w:color="auto"/>
          </w:divBdr>
          <w:divsChild>
            <w:div w:id="198311953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243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92332">
          <w:marLeft w:val="0"/>
          <w:marRight w:val="0"/>
          <w:marTop w:val="0"/>
          <w:marBottom w:val="0"/>
          <w:divBdr>
            <w:top w:val="none" w:sz="0" w:space="0" w:color="auto"/>
            <w:left w:val="none" w:sz="0" w:space="0" w:color="auto"/>
            <w:bottom w:val="none" w:sz="0" w:space="0" w:color="auto"/>
            <w:right w:val="none" w:sz="0" w:space="0" w:color="auto"/>
          </w:divBdr>
          <w:divsChild>
            <w:div w:id="33838738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1705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3542">
          <w:marLeft w:val="0"/>
          <w:marRight w:val="0"/>
          <w:marTop w:val="0"/>
          <w:marBottom w:val="0"/>
          <w:divBdr>
            <w:top w:val="none" w:sz="0" w:space="0" w:color="auto"/>
            <w:left w:val="none" w:sz="0" w:space="0" w:color="auto"/>
            <w:bottom w:val="none" w:sz="0" w:space="0" w:color="auto"/>
            <w:right w:val="none" w:sz="0" w:space="0" w:color="auto"/>
          </w:divBdr>
          <w:divsChild>
            <w:div w:id="15114202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1105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21071">
          <w:marLeft w:val="0"/>
          <w:marRight w:val="0"/>
          <w:marTop w:val="0"/>
          <w:marBottom w:val="0"/>
          <w:divBdr>
            <w:top w:val="none" w:sz="0" w:space="0" w:color="auto"/>
            <w:left w:val="none" w:sz="0" w:space="0" w:color="auto"/>
            <w:bottom w:val="none" w:sz="0" w:space="0" w:color="auto"/>
            <w:right w:val="none" w:sz="0" w:space="0" w:color="auto"/>
          </w:divBdr>
          <w:divsChild>
            <w:div w:id="128453602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8290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27495">
          <w:marLeft w:val="0"/>
          <w:marRight w:val="0"/>
          <w:marTop w:val="0"/>
          <w:marBottom w:val="0"/>
          <w:divBdr>
            <w:top w:val="none" w:sz="0" w:space="0" w:color="auto"/>
            <w:left w:val="none" w:sz="0" w:space="0" w:color="auto"/>
            <w:bottom w:val="none" w:sz="0" w:space="0" w:color="auto"/>
            <w:right w:val="none" w:sz="0" w:space="0" w:color="auto"/>
          </w:divBdr>
          <w:divsChild>
            <w:div w:id="201938119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988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85106">
          <w:marLeft w:val="0"/>
          <w:marRight w:val="0"/>
          <w:marTop w:val="0"/>
          <w:marBottom w:val="0"/>
          <w:divBdr>
            <w:top w:val="none" w:sz="0" w:space="0" w:color="auto"/>
            <w:left w:val="none" w:sz="0" w:space="0" w:color="auto"/>
            <w:bottom w:val="none" w:sz="0" w:space="0" w:color="auto"/>
            <w:right w:val="none" w:sz="0" w:space="0" w:color="auto"/>
          </w:divBdr>
          <w:divsChild>
            <w:div w:id="1844975510">
              <w:marLeft w:val="0"/>
              <w:marRight w:val="0"/>
              <w:marTop w:val="0"/>
              <w:marBottom w:val="240"/>
              <w:divBdr>
                <w:top w:val="none" w:sz="0" w:space="0" w:color="auto"/>
                <w:left w:val="none" w:sz="0" w:space="0" w:color="auto"/>
                <w:bottom w:val="none" w:sz="0" w:space="0" w:color="auto"/>
                <w:right w:val="none" w:sz="0" w:space="0" w:color="auto"/>
              </w:divBdr>
            </w:div>
          </w:divsChild>
        </w:div>
        <w:div w:id="262225413">
          <w:marLeft w:val="0"/>
          <w:marRight w:val="0"/>
          <w:marTop w:val="0"/>
          <w:marBottom w:val="0"/>
          <w:divBdr>
            <w:top w:val="none" w:sz="0" w:space="0" w:color="auto"/>
            <w:left w:val="none" w:sz="0" w:space="0" w:color="auto"/>
            <w:bottom w:val="none" w:sz="0" w:space="0" w:color="auto"/>
            <w:right w:val="none" w:sz="0" w:space="0" w:color="auto"/>
          </w:divBdr>
          <w:divsChild>
            <w:div w:id="1153646744">
              <w:marLeft w:val="0"/>
              <w:marRight w:val="0"/>
              <w:marTop w:val="0"/>
              <w:marBottom w:val="0"/>
              <w:divBdr>
                <w:top w:val="none" w:sz="0" w:space="0" w:color="auto"/>
                <w:left w:val="none" w:sz="0" w:space="0" w:color="auto"/>
                <w:bottom w:val="none" w:sz="0" w:space="0" w:color="auto"/>
                <w:right w:val="none" w:sz="0" w:space="0" w:color="auto"/>
              </w:divBdr>
            </w:div>
          </w:divsChild>
        </w:div>
        <w:div w:id="1836532635">
          <w:marLeft w:val="0"/>
          <w:marRight w:val="0"/>
          <w:marTop w:val="0"/>
          <w:marBottom w:val="0"/>
          <w:divBdr>
            <w:top w:val="none" w:sz="0" w:space="0" w:color="auto"/>
            <w:left w:val="none" w:sz="0" w:space="0" w:color="auto"/>
            <w:bottom w:val="none" w:sz="0" w:space="0" w:color="auto"/>
            <w:right w:val="none" w:sz="0" w:space="0" w:color="auto"/>
          </w:divBdr>
          <w:divsChild>
            <w:div w:id="12153740">
              <w:marLeft w:val="0"/>
              <w:marRight w:val="0"/>
              <w:marTop w:val="0"/>
              <w:marBottom w:val="0"/>
              <w:divBdr>
                <w:top w:val="none" w:sz="0" w:space="0" w:color="auto"/>
                <w:left w:val="none" w:sz="0" w:space="0" w:color="auto"/>
                <w:bottom w:val="none" w:sz="0" w:space="0" w:color="auto"/>
                <w:right w:val="none" w:sz="0" w:space="0" w:color="auto"/>
              </w:divBdr>
            </w:div>
          </w:divsChild>
        </w:div>
        <w:div w:id="2002537562">
          <w:marLeft w:val="0"/>
          <w:marRight w:val="0"/>
          <w:marTop w:val="0"/>
          <w:marBottom w:val="0"/>
          <w:divBdr>
            <w:top w:val="none" w:sz="0" w:space="0" w:color="auto"/>
            <w:left w:val="none" w:sz="0" w:space="0" w:color="auto"/>
            <w:bottom w:val="none" w:sz="0" w:space="0" w:color="auto"/>
            <w:right w:val="none" w:sz="0" w:space="0" w:color="auto"/>
          </w:divBdr>
          <w:divsChild>
            <w:div w:id="444690106">
              <w:marLeft w:val="0"/>
              <w:marRight w:val="0"/>
              <w:marTop w:val="0"/>
              <w:marBottom w:val="0"/>
              <w:divBdr>
                <w:top w:val="none" w:sz="0" w:space="0" w:color="auto"/>
                <w:left w:val="none" w:sz="0" w:space="0" w:color="auto"/>
                <w:bottom w:val="none" w:sz="0" w:space="0" w:color="auto"/>
                <w:right w:val="none" w:sz="0" w:space="0" w:color="auto"/>
              </w:divBdr>
            </w:div>
          </w:divsChild>
        </w:div>
        <w:div w:id="1999069338">
          <w:marLeft w:val="0"/>
          <w:marRight w:val="0"/>
          <w:marTop w:val="0"/>
          <w:marBottom w:val="0"/>
          <w:divBdr>
            <w:top w:val="none" w:sz="0" w:space="0" w:color="auto"/>
            <w:left w:val="none" w:sz="0" w:space="0" w:color="auto"/>
            <w:bottom w:val="none" w:sz="0" w:space="0" w:color="auto"/>
            <w:right w:val="none" w:sz="0" w:space="0" w:color="auto"/>
          </w:divBdr>
          <w:divsChild>
            <w:div w:id="61567871">
              <w:marLeft w:val="0"/>
              <w:marRight w:val="0"/>
              <w:marTop w:val="0"/>
              <w:marBottom w:val="0"/>
              <w:divBdr>
                <w:top w:val="none" w:sz="0" w:space="0" w:color="auto"/>
                <w:left w:val="none" w:sz="0" w:space="0" w:color="auto"/>
                <w:bottom w:val="none" w:sz="0" w:space="0" w:color="auto"/>
                <w:right w:val="none" w:sz="0" w:space="0" w:color="auto"/>
              </w:divBdr>
            </w:div>
          </w:divsChild>
        </w:div>
        <w:div w:id="2019841198">
          <w:marLeft w:val="0"/>
          <w:marRight w:val="0"/>
          <w:marTop w:val="0"/>
          <w:marBottom w:val="0"/>
          <w:divBdr>
            <w:top w:val="none" w:sz="0" w:space="0" w:color="auto"/>
            <w:left w:val="none" w:sz="0" w:space="0" w:color="auto"/>
            <w:bottom w:val="none" w:sz="0" w:space="0" w:color="auto"/>
            <w:right w:val="none" w:sz="0" w:space="0" w:color="auto"/>
          </w:divBdr>
          <w:divsChild>
            <w:div w:id="438914924">
              <w:marLeft w:val="0"/>
              <w:marRight w:val="0"/>
              <w:marTop w:val="0"/>
              <w:marBottom w:val="0"/>
              <w:divBdr>
                <w:top w:val="none" w:sz="0" w:space="0" w:color="auto"/>
                <w:left w:val="none" w:sz="0" w:space="0" w:color="auto"/>
                <w:bottom w:val="none" w:sz="0" w:space="0" w:color="auto"/>
                <w:right w:val="none" w:sz="0" w:space="0" w:color="auto"/>
              </w:divBdr>
            </w:div>
          </w:divsChild>
        </w:div>
        <w:div w:id="433402392">
          <w:marLeft w:val="0"/>
          <w:marRight w:val="0"/>
          <w:marTop w:val="0"/>
          <w:marBottom w:val="0"/>
          <w:divBdr>
            <w:top w:val="none" w:sz="0" w:space="0" w:color="auto"/>
            <w:left w:val="none" w:sz="0" w:space="0" w:color="auto"/>
            <w:bottom w:val="none" w:sz="0" w:space="0" w:color="auto"/>
            <w:right w:val="none" w:sz="0" w:space="0" w:color="auto"/>
          </w:divBdr>
          <w:divsChild>
            <w:div w:id="53626138">
              <w:marLeft w:val="0"/>
              <w:marRight w:val="0"/>
              <w:marTop w:val="0"/>
              <w:marBottom w:val="0"/>
              <w:divBdr>
                <w:top w:val="none" w:sz="0" w:space="0" w:color="auto"/>
                <w:left w:val="none" w:sz="0" w:space="0" w:color="auto"/>
                <w:bottom w:val="none" w:sz="0" w:space="0" w:color="auto"/>
                <w:right w:val="none" w:sz="0" w:space="0" w:color="auto"/>
              </w:divBdr>
            </w:div>
          </w:divsChild>
        </w:div>
        <w:div w:id="342049793">
          <w:marLeft w:val="0"/>
          <w:marRight w:val="0"/>
          <w:marTop w:val="0"/>
          <w:marBottom w:val="0"/>
          <w:divBdr>
            <w:top w:val="none" w:sz="0" w:space="0" w:color="auto"/>
            <w:left w:val="none" w:sz="0" w:space="0" w:color="auto"/>
            <w:bottom w:val="none" w:sz="0" w:space="0" w:color="auto"/>
            <w:right w:val="none" w:sz="0" w:space="0" w:color="auto"/>
          </w:divBdr>
          <w:divsChild>
            <w:div w:id="1298491800">
              <w:marLeft w:val="0"/>
              <w:marRight w:val="0"/>
              <w:marTop w:val="0"/>
              <w:marBottom w:val="0"/>
              <w:divBdr>
                <w:top w:val="none" w:sz="0" w:space="0" w:color="auto"/>
                <w:left w:val="none" w:sz="0" w:space="0" w:color="auto"/>
                <w:bottom w:val="none" w:sz="0" w:space="0" w:color="auto"/>
                <w:right w:val="none" w:sz="0" w:space="0" w:color="auto"/>
              </w:divBdr>
            </w:div>
          </w:divsChild>
        </w:div>
        <w:div w:id="1821726633">
          <w:marLeft w:val="0"/>
          <w:marRight w:val="0"/>
          <w:marTop w:val="0"/>
          <w:marBottom w:val="0"/>
          <w:divBdr>
            <w:top w:val="none" w:sz="0" w:space="0" w:color="auto"/>
            <w:left w:val="none" w:sz="0" w:space="0" w:color="auto"/>
            <w:bottom w:val="none" w:sz="0" w:space="0" w:color="auto"/>
            <w:right w:val="none" w:sz="0" w:space="0" w:color="auto"/>
          </w:divBdr>
          <w:divsChild>
            <w:div w:id="2102986578">
              <w:marLeft w:val="0"/>
              <w:marRight w:val="0"/>
              <w:marTop w:val="0"/>
              <w:marBottom w:val="0"/>
              <w:divBdr>
                <w:top w:val="none" w:sz="0" w:space="0" w:color="auto"/>
                <w:left w:val="none" w:sz="0" w:space="0" w:color="auto"/>
                <w:bottom w:val="none" w:sz="0" w:space="0" w:color="auto"/>
                <w:right w:val="none" w:sz="0" w:space="0" w:color="auto"/>
              </w:divBdr>
            </w:div>
          </w:divsChild>
        </w:div>
        <w:div w:id="1993173272">
          <w:marLeft w:val="0"/>
          <w:marRight w:val="0"/>
          <w:marTop w:val="0"/>
          <w:marBottom w:val="0"/>
          <w:divBdr>
            <w:top w:val="none" w:sz="0" w:space="0" w:color="auto"/>
            <w:left w:val="none" w:sz="0" w:space="0" w:color="auto"/>
            <w:bottom w:val="none" w:sz="0" w:space="0" w:color="auto"/>
            <w:right w:val="none" w:sz="0" w:space="0" w:color="auto"/>
          </w:divBdr>
          <w:divsChild>
            <w:div w:id="1426530896">
              <w:marLeft w:val="0"/>
              <w:marRight w:val="0"/>
              <w:marTop w:val="0"/>
              <w:marBottom w:val="0"/>
              <w:divBdr>
                <w:top w:val="none" w:sz="0" w:space="0" w:color="auto"/>
                <w:left w:val="none" w:sz="0" w:space="0" w:color="auto"/>
                <w:bottom w:val="none" w:sz="0" w:space="0" w:color="auto"/>
                <w:right w:val="none" w:sz="0" w:space="0" w:color="auto"/>
              </w:divBdr>
            </w:div>
          </w:divsChild>
        </w:div>
        <w:div w:id="1996369875">
          <w:marLeft w:val="0"/>
          <w:marRight w:val="0"/>
          <w:marTop w:val="0"/>
          <w:marBottom w:val="0"/>
          <w:divBdr>
            <w:top w:val="none" w:sz="0" w:space="0" w:color="auto"/>
            <w:left w:val="none" w:sz="0" w:space="0" w:color="auto"/>
            <w:bottom w:val="none" w:sz="0" w:space="0" w:color="auto"/>
            <w:right w:val="none" w:sz="0" w:space="0" w:color="auto"/>
          </w:divBdr>
          <w:divsChild>
            <w:div w:id="1843734881">
              <w:marLeft w:val="0"/>
              <w:marRight w:val="0"/>
              <w:marTop w:val="0"/>
              <w:marBottom w:val="0"/>
              <w:divBdr>
                <w:top w:val="none" w:sz="0" w:space="0" w:color="auto"/>
                <w:left w:val="none" w:sz="0" w:space="0" w:color="auto"/>
                <w:bottom w:val="none" w:sz="0" w:space="0" w:color="auto"/>
                <w:right w:val="none" w:sz="0" w:space="0" w:color="auto"/>
              </w:divBdr>
            </w:div>
          </w:divsChild>
        </w:div>
        <w:div w:id="1334260680">
          <w:marLeft w:val="0"/>
          <w:marRight w:val="0"/>
          <w:marTop w:val="0"/>
          <w:marBottom w:val="0"/>
          <w:divBdr>
            <w:top w:val="none" w:sz="0" w:space="0" w:color="auto"/>
            <w:left w:val="none" w:sz="0" w:space="0" w:color="auto"/>
            <w:bottom w:val="none" w:sz="0" w:space="0" w:color="auto"/>
            <w:right w:val="none" w:sz="0" w:space="0" w:color="auto"/>
          </w:divBdr>
          <w:divsChild>
            <w:div w:id="1670061897">
              <w:marLeft w:val="0"/>
              <w:marRight w:val="0"/>
              <w:marTop w:val="0"/>
              <w:marBottom w:val="0"/>
              <w:divBdr>
                <w:top w:val="none" w:sz="0" w:space="0" w:color="auto"/>
                <w:left w:val="none" w:sz="0" w:space="0" w:color="auto"/>
                <w:bottom w:val="none" w:sz="0" w:space="0" w:color="auto"/>
                <w:right w:val="none" w:sz="0" w:space="0" w:color="auto"/>
              </w:divBdr>
            </w:div>
          </w:divsChild>
        </w:div>
        <w:div w:id="1720472819">
          <w:marLeft w:val="0"/>
          <w:marRight w:val="0"/>
          <w:marTop w:val="0"/>
          <w:marBottom w:val="0"/>
          <w:divBdr>
            <w:top w:val="none" w:sz="0" w:space="0" w:color="auto"/>
            <w:left w:val="none" w:sz="0" w:space="0" w:color="auto"/>
            <w:bottom w:val="none" w:sz="0" w:space="0" w:color="auto"/>
            <w:right w:val="none" w:sz="0" w:space="0" w:color="auto"/>
          </w:divBdr>
          <w:divsChild>
            <w:div w:id="429665899">
              <w:marLeft w:val="0"/>
              <w:marRight w:val="0"/>
              <w:marTop w:val="0"/>
              <w:marBottom w:val="0"/>
              <w:divBdr>
                <w:top w:val="none" w:sz="0" w:space="0" w:color="auto"/>
                <w:left w:val="none" w:sz="0" w:space="0" w:color="auto"/>
                <w:bottom w:val="none" w:sz="0" w:space="0" w:color="auto"/>
                <w:right w:val="none" w:sz="0" w:space="0" w:color="auto"/>
              </w:divBdr>
            </w:div>
          </w:divsChild>
        </w:div>
        <w:div w:id="1071463216">
          <w:marLeft w:val="0"/>
          <w:marRight w:val="0"/>
          <w:marTop w:val="0"/>
          <w:marBottom w:val="0"/>
          <w:divBdr>
            <w:top w:val="none" w:sz="0" w:space="0" w:color="auto"/>
            <w:left w:val="none" w:sz="0" w:space="0" w:color="auto"/>
            <w:bottom w:val="none" w:sz="0" w:space="0" w:color="auto"/>
            <w:right w:val="none" w:sz="0" w:space="0" w:color="auto"/>
          </w:divBdr>
          <w:divsChild>
            <w:div w:id="76709481">
              <w:marLeft w:val="0"/>
              <w:marRight w:val="0"/>
              <w:marTop w:val="0"/>
              <w:marBottom w:val="0"/>
              <w:divBdr>
                <w:top w:val="none" w:sz="0" w:space="0" w:color="auto"/>
                <w:left w:val="none" w:sz="0" w:space="0" w:color="auto"/>
                <w:bottom w:val="none" w:sz="0" w:space="0" w:color="auto"/>
                <w:right w:val="none" w:sz="0" w:space="0" w:color="auto"/>
              </w:divBdr>
            </w:div>
          </w:divsChild>
        </w:div>
        <w:div w:id="695547829">
          <w:marLeft w:val="0"/>
          <w:marRight w:val="0"/>
          <w:marTop w:val="0"/>
          <w:marBottom w:val="0"/>
          <w:divBdr>
            <w:top w:val="none" w:sz="0" w:space="0" w:color="auto"/>
            <w:left w:val="none" w:sz="0" w:space="0" w:color="auto"/>
            <w:bottom w:val="none" w:sz="0" w:space="0" w:color="auto"/>
            <w:right w:val="none" w:sz="0" w:space="0" w:color="auto"/>
          </w:divBdr>
          <w:divsChild>
            <w:div w:id="183518324">
              <w:marLeft w:val="0"/>
              <w:marRight w:val="0"/>
              <w:marTop w:val="0"/>
              <w:marBottom w:val="0"/>
              <w:divBdr>
                <w:top w:val="none" w:sz="0" w:space="0" w:color="auto"/>
                <w:left w:val="none" w:sz="0" w:space="0" w:color="auto"/>
                <w:bottom w:val="none" w:sz="0" w:space="0" w:color="auto"/>
                <w:right w:val="none" w:sz="0" w:space="0" w:color="auto"/>
              </w:divBdr>
            </w:div>
          </w:divsChild>
        </w:div>
        <w:div w:id="1080636756">
          <w:marLeft w:val="0"/>
          <w:marRight w:val="0"/>
          <w:marTop w:val="0"/>
          <w:marBottom w:val="0"/>
          <w:divBdr>
            <w:top w:val="none" w:sz="0" w:space="0" w:color="auto"/>
            <w:left w:val="none" w:sz="0" w:space="0" w:color="auto"/>
            <w:bottom w:val="none" w:sz="0" w:space="0" w:color="auto"/>
            <w:right w:val="none" w:sz="0" w:space="0" w:color="auto"/>
          </w:divBdr>
          <w:divsChild>
            <w:div w:id="2031493431">
              <w:marLeft w:val="0"/>
              <w:marRight w:val="0"/>
              <w:marTop w:val="0"/>
              <w:marBottom w:val="0"/>
              <w:divBdr>
                <w:top w:val="none" w:sz="0" w:space="0" w:color="auto"/>
                <w:left w:val="none" w:sz="0" w:space="0" w:color="auto"/>
                <w:bottom w:val="none" w:sz="0" w:space="0" w:color="auto"/>
                <w:right w:val="none" w:sz="0" w:space="0" w:color="auto"/>
              </w:divBdr>
            </w:div>
          </w:divsChild>
        </w:div>
        <w:div w:id="173570208">
          <w:marLeft w:val="0"/>
          <w:marRight w:val="0"/>
          <w:marTop w:val="0"/>
          <w:marBottom w:val="0"/>
          <w:divBdr>
            <w:top w:val="none" w:sz="0" w:space="0" w:color="auto"/>
            <w:left w:val="none" w:sz="0" w:space="0" w:color="auto"/>
            <w:bottom w:val="none" w:sz="0" w:space="0" w:color="auto"/>
            <w:right w:val="none" w:sz="0" w:space="0" w:color="auto"/>
          </w:divBdr>
          <w:divsChild>
            <w:div w:id="973215102">
              <w:marLeft w:val="0"/>
              <w:marRight w:val="0"/>
              <w:marTop w:val="0"/>
              <w:marBottom w:val="0"/>
              <w:divBdr>
                <w:top w:val="none" w:sz="0" w:space="0" w:color="auto"/>
                <w:left w:val="none" w:sz="0" w:space="0" w:color="auto"/>
                <w:bottom w:val="none" w:sz="0" w:space="0" w:color="auto"/>
                <w:right w:val="none" w:sz="0" w:space="0" w:color="auto"/>
              </w:divBdr>
            </w:div>
          </w:divsChild>
        </w:div>
        <w:div w:id="1295866613">
          <w:marLeft w:val="0"/>
          <w:marRight w:val="0"/>
          <w:marTop w:val="0"/>
          <w:marBottom w:val="0"/>
          <w:divBdr>
            <w:top w:val="none" w:sz="0" w:space="0" w:color="auto"/>
            <w:left w:val="none" w:sz="0" w:space="0" w:color="auto"/>
            <w:bottom w:val="none" w:sz="0" w:space="0" w:color="auto"/>
            <w:right w:val="none" w:sz="0" w:space="0" w:color="auto"/>
          </w:divBdr>
          <w:divsChild>
            <w:div w:id="887957749">
              <w:marLeft w:val="0"/>
              <w:marRight w:val="0"/>
              <w:marTop w:val="0"/>
              <w:marBottom w:val="0"/>
              <w:divBdr>
                <w:top w:val="none" w:sz="0" w:space="0" w:color="auto"/>
                <w:left w:val="none" w:sz="0" w:space="0" w:color="auto"/>
                <w:bottom w:val="none" w:sz="0" w:space="0" w:color="auto"/>
                <w:right w:val="none" w:sz="0" w:space="0" w:color="auto"/>
              </w:divBdr>
            </w:div>
          </w:divsChild>
        </w:div>
        <w:div w:id="2145350121">
          <w:marLeft w:val="0"/>
          <w:marRight w:val="0"/>
          <w:marTop w:val="0"/>
          <w:marBottom w:val="0"/>
          <w:divBdr>
            <w:top w:val="none" w:sz="0" w:space="0" w:color="auto"/>
            <w:left w:val="none" w:sz="0" w:space="0" w:color="auto"/>
            <w:bottom w:val="none" w:sz="0" w:space="0" w:color="auto"/>
            <w:right w:val="none" w:sz="0" w:space="0" w:color="auto"/>
          </w:divBdr>
          <w:divsChild>
            <w:div w:id="803501421">
              <w:marLeft w:val="0"/>
              <w:marRight w:val="0"/>
              <w:marTop w:val="0"/>
              <w:marBottom w:val="0"/>
              <w:divBdr>
                <w:top w:val="none" w:sz="0" w:space="0" w:color="auto"/>
                <w:left w:val="none" w:sz="0" w:space="0" w:color="auto"/>
                <w:bottom w:val="none" w:sz="0" w:space="0" w:color="auto"/>
                <w:right w:val="none" w:sz="0" w:space="0" w:color="auto"/>
              </w:divBdr>
            </w:div>
          </w:divsChild>
        </w:div>
        <w:div w:id="2032753447">
          <w:marLeft w:val="0"/>
          <w:marRight w:val="0"/>
          <w:marTop w:val="0"/>
          <w:marBottom w:val="0"/>
          <w:divBdr>
            <w:top w:val="none" w:sz="0" w:space="0" w:color="auto"/>
            <w:left w:val="none" w:sz="0" w:space="0" w:color="auto"/>
            <w:bottom w:val="none" w:sz="0" w:space="0" w:color="auto"/>
            <w:right w:val="none" w:sz="0" w:space="0" w:color="auto"/>
          </w:divBdr>
          <w:divsChild>
            <w:div w:id="1371030462">
              <w:marLeft w:val="0"/>
              <w:marRight w:val="0"/>
              <w:marTop w:val="0"/>
              <w:marBottom w:val="0"/>
              <w:divBdr>
                <w:top w:val="none" w:sz="0" w:space="0" w:color="auto"/>
                <w:left w:val="none" w:sz="0" w:space="0" w:color="auto"/>
                <w:bottom w:val="none" w:sz="0" w:space="0" w:color="auto"/>
                <w:right w:val="none" w:sz="0" w:space="0" w:color="auto"/>
              </w:divBdr>
            </w:div>
          </w:divsChild>
        </w:div>
        <w:div w:id="1013995673">
          <w:marLeft w:val="0"/>
          <w:marRight w:val="0"/>
          <w:marTop w:val="0"/>
          <w:marBottom w:val="0"/>
          <w:divBdr>
            <w:top w:val="none" w:sz="0" w:space="0" w:color="auto"/>
            <w:left w:val="none" w:sz="0" w:space="0" w:color="auto"/>
            <w:bottom w:val="none" w:sz="0" w:space="0" w:color="auto"/>
            <w:right w:val="none" w:sz="0" w:space="0" w:color="auto"/>
          </w:divBdr>
          <w:divsChild>
            <w:div w:id="155346506">
              <w:marLeft w:val="0"/>
              <w:marRight w:val="0"/>
              <w:marTop w:val="0"/>
              <w:marBottom w:val="0"/>
              <w:divBdr>
                <w:top w:val="none" w:sz="0" w:space="0" w:color="auto"/>
                <w:left w:val="none" w:sz="0" w:space="0" w:color="auto"/>
                <w:bottom w:val="none" w:sz="0" w:space="0" w:color="auto"/>
                <w:right w:val="none" w:sz="0" w:space="0" w:color="auto"/>
              </w:divBdr>
            </w:div>
          </w:divsChild>
        </w:div>
        <w:div w:id="1322153751">
          <w:marLeft w:val="0"/>
          <w:marRight w:val="0"/>
          <w:marTop w:val="0"/>
          <w:marBottom w:val="0"/>
          <w:divBdr>
            <w:top w:val="none" w:sz="0" w:space="0" w:color="auto"/>
            <w:left w:val="none" w:sz="0" w:space="0" w:color="auto"/>
            <w:bottom w:val="none" w:sz="0" w:space="0" w:color="auto"/>
            <w:right w:val="none" w:sz="0" w:space="0" w:color="auto"/>
          </w:divBdr>
          <w:divsChild>
            <w:div w:id="154698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8892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1481</Words>
  <Characters>8443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K</dc:creator>
  <cp:keywords/>
  <dc:description/>
  <cp:lastModifiedBy>Joan K</cp:lastModifiedBy>
  <cp:revision>4</cp:revision>
  <cp:lastPrinted>2025-09-02T19:12:00Z</cp:lastPrinted>
  <dcterms:created xsi:type="dcterms:W3CDTF">2026-09-27T09:57:00Z</dcterms:created>
  <dcterms:modified xsi:type="dcterms:W3CDTF">2026-09-27T23:57:00Z</dcterms:modified>
</cp:coreProperties>
</file>