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1519" w14:textId="77777777" w:rsidR="006A64E5" w:rsidRDefault="006A64E5" w:rsidP="006A64E5">
      <w:pPr>
        <w:pStyle w:val="NoSpacing"/>
        <w:jc w:val="center"/>
        <w:rPr>
          <w:b/>
          <w:bCs/>
          <w:sz w:val="24"/>
          <w:szCs w:val="24"/>
        </w:rPr>
      </w:pPr>
      <w:r w:rsidRPr="007F6FEF">
        <w:rPr>
          <w:b/>
          <w:bCs/>
          <w:sz w:val="24"/>
          <w:szCs w:val="24"/>
        </w:rPr>
        <w:t>Pinon Woods III Board of Directors Meeting</w:t>
      </w:r>
    </w:p>
    <w:p w14:paraId="062A12AA" w14:textId="79C3AC22" w:rsidR="006A64E5" w:rsidRPr="007F6FEF" w:rsidRDefault="00A86AA0" w:rsidP="006A64E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</w:t>
      </w:r>
      <w:r w:rsidR="006A64E5">
        <w:rPr>
          <w:b/>
          <w:bCs/>
          <w:sz w:val="24"/>
          <w:szCs w:val="24"/>
        </w:rPr>
        <w:t>, 2022, at 4:00 pm</w:t>
      </w:r>
    </w:p>
    <w:p w14:paraId="171AA82D" w14:textId="77777777" w:rsidR="006A64E5" w:rsidRPr="007F6FEF" w:rsidRDefault="006A64E5" w:rsidP="006A64E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Location: Hartman residence</w:t>
      </w:r>
    </w:p>
    <w:p w14:paraId="74B28476" w14:textId="77777777" w:rsidR="006A64E5" w:rsidRDefault="006A64E5" w:rsidP="006A64E5">
      <w:pPr>
        <w:pStyle w:val="NoSpacing"/>
        <w:jc w:val="center"/>
        <w:rPr>
          <w:sz w:val="24"/>
          <w:szCs w:val="24"/>
        </w:rPr>
      </w:pPr>
    </w:p>
    <w:p w14:paraId="7F9092F5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6862B704" w14:textId="3BAEE72E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Attending:</w:t>
      </w:r>
      <w:r w:rsidR="00645E8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Teresa Allen, </w:t>
      </w:r>
      <w:r w:rsidR="00286C11">
        <w:rPr>
          <w:sz w:val="24"/>
          <w:szCs w:val="24"/>
        </w:rPr>
        <w:t xml:space="preserve">Scott Hansen, </w:t>
      </w:r>
      <w:r>
        <w:rPr>
          <w:sz w:val="24"/>
          <w:szCs w:val="24"/>
        </w:rPr>
        <w:t>Chris Hartman, Michael O’Hara, Keith Peterson, and Joan Steninger</w:t>
      </w:r>
    </w:p>
    <w:p w14:paraId="2E13F197" w14:textId="610FEF69" w:rsidR="006A64E5" w:rsidRPr="00B63899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Participating via Zoom: </w:t>
      </w:r>
      <w:r w:rsidR="00672EAC">
        <w:rPr>
          <w:sz w:val="24"/>
          <w:szCs w:val="24"/>
        </w:rPr>
        <w:t xml:space="preserve">Joanne Adams </w:t>
      </w:r>
      <w:r>
        <w:rPr>
          <w:sz w:val="24"/>
          <w:szCs w:val="24"/>
        </w:rPr>
        <w:t>and Darcey Philpot</w:t>
      </w:r>
    </w:p>
    <w:p w14:paraId="4E27FF3A" w14:textId="77777777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Excused: </w:t>
      </w:r>
      <w:r>
        <w:rPr>
          <w:sz w:val="24"/>
          <w:szCs w:val="24"/>
        </w:rPr>
        <w:t>Frank Palumbo</w:t>
      </w:r>
    </w:p>
    <w:p w14:paraId="2E4BDEBF" w14:textId="09BAEE67" w:rsidR="00267377" w:rsidRPr="00386D2D" w:rsidRDefault="00267377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Guest: </w:t>
      </w:r>
      <w:r w:rsidR="00386D2D">
        <w:rPr>
          <w:sz w:val="24"/>
          <w:szCs w:val="24"/>
        </w:rPr>
        <w:t>Lee Murphy</w:t>
      </w:r>
    </w:p>
    <w:p w14:paraId="6F7737F2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4BAA43FC" w14:textId="49CA8141" w:rsidR="006A64E5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4:</w:t>
      </w:r>
      <w:r w:rsidR="00386D2D">
        <w:rPr>
          <w:sz w:val="24"/>
          <w:szCs w:val="24"/>
        </w:rPr>
        <w:t>07</w:t>
      </w:r>
      <w:r>
        <w:rPr>
          <w:sz w:val="24"/>
          <w:szCs w:val="24"/>
        </w:rPr>
        <w:t xml:space="preserve"> pm by President, Chris Hartman.  </w:t>
      </w:r>
    </w:p>
    <w:p w14:paraId="5DFF0B2A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1C5C2453" w14:textId="2BFD1C85" w:rsidR="006A64E5" w:rsidRPr="00311CCE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</w:t>
      </w:r>
      <w:r w:rsidR="00777F60">
        <w:rPr>
          <w:b/>
          <w:bCs/>
          <w:sz w:val="24"/>
          <w:szCs w:val="24"/>
        </w:rPr>
        <w:t>April 14</w:t>
      </w:r>
      <w:r>
        <w:rPr>
          <w:b/>
          <w:bCs/>
          <w:sz w:val="24"/>
          <w:szCs w:val="24"/>
        </w:rPr>
        <w:t xml:space="preserve">, 2022, Board Meeting Minutes: </w:t>
      </w:r>
      <w:r w:rsidR="005A6599">
        <w:rPr>
          <w:sz w:val="24"/>
          <w:szCs w:val="24"/>
        </w:rPr>
        <w:t xml:space="preserve">Chris Hartman </w:t>
      </w:r>
      <w:r>
        <w:rPr>
          <w:sz w:val="24"/>
          <w:szCs w:val="24"/>
        </w:rPr>
        <w:t xml:space="preserve">moved to approve the minutes from the </w:t>
      </w:r>
      <w:r w:rsidR="00777F60">
        <w:rPr>
          <w:sz w:val="24"/>
          <w:szCs w:val="24"/>
        </w:rPr>
        <w:t>April 14</w:t>
      </w:r>
      <w:r>
        <w:rPr>
          <w:sz w:val="24"/>
          <w:szCs w:val="24"/>
        </w:rPr>
        <w:t xml:space="preserve">, 2022, board meeting, and </w:t>
      </w:r>
      <w:r w:rsidR="005A6599">
        <w:rPr>
          <w:sz w:val="24"/>
          <w:szCs w:val="24"/>
        </w:rPr>
        <w:t>Keith Peterson</w:t>
      </w:r>
      <w:r>
        <w:rPr>
          <w:sz w:val="24"/>
          <w:szCs w:val="24"/>
        </w:rPr>
        <w:t xml:space="preserve"> seconded.  The minutes were unanimously approved.</w:t>
      </w:r>
    </w:p>
    <w:p w14:paraId="15EA445E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574D972C" w14:textId="32725768" w:rsidR="006A64E5" w:rsidRPr="0052242E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President’s Report: </w:t>
      </w:r>
      <w:r w:rsidR="008D1D8E">
        <w:rPr>
          <w:sz w:val="24"/>
          <w:szCs w:val="24"/>
        </w:rPr>
        <w:t>Chris Hartman</w:t>
      </w:r>
      <w:r w:rsidR="007925EF">
        <w:rPr>
          <w:sz w:val="24"/>
          <w:szCs w:val="24"/>
        </w:rPr>
        <w:t xml:space="preserve"> has fire prevention pamphlets from Firewise USA.  If any owner would like a copy, they are welcome to stop by the Hartman residence to pick one up.  For those unable to do so, but interested in the information, a photo of the pamphlet will be taken and posted on the HOA website. </w:t>
      </w:r>
    </w:p>
    <w:p w14:paraId="56AD68B2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55965C37" w14:textId="136DBF93" w:rsidR="006A64E5" w:rsidRPr="00D275C1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Report: </w:t>
      </w:r>
      <w:r w:rsidR="00F71B85">
        <w:rPr>
          <w:sz w:val="24"/>
          <w:szCs w:val="24"/>
        </w:rPr>
        <w:t xml:space="preserve">Please see that attached financial statement for April 30, 2022. </w:t>
      </w:r>
      <w:r>
        <w:rPr>
          <w:sz w:val="24"/>
          <w:szCs w:val="24"/>
        </w:rPr>
        <w:t xml:space="preserve">Keith Peterson reported that </w:t>
      </w:r>
      <w:r w:rsidR="00F0549F">
        <w:rPr>
          <w:sz w:val="24"/>
          <w:szCs w:val="24"/>
        </w:rPr>
        <w:t xml:space="preserve">he filed </w:t>
      </w:r>
      <w:r w:rsidR="000773F5">
        <w:rPr>
          <w:sz w:val="24"/>
          <w:szCs w:val="24"/>
        </w:rPr>
        <w:t xml:space="preserve">our tax return for the fiscal year ending March 30, 2022, and it has been accepted by the IRS. </w:t>
      </w:r>
      <w:r w:rsidR="007925EF">
        <w:rPr>
          <w:sz w:val="24"/>
          <w:szCs w:val="24"/>
        </w:rPr>
        <w:t xml:space="preserve">Michael O’Hara made a motion to approve the financial statement and Scott Hansen seconded.  The </w:t>
      </w:r>
      <w:r w:rsidR="00645E85">
        <w:rPr>
          <w:sz w:val="24"/>
          <w:szCs w:val="24"/>
        </w:rPr>
        <w:t xml:space="preserve">statement was unanimously approved. </w:t>
      </w:r>
    </w:p>
    <w:p w14:paraId="045C84DF" w14:textId="77777777" w:rsidR="006A64E5" w:rsidRPr="00386D2D" w:rsidRDefault="006A64E5" w:rsidP="006A64E5">
      <w:pPr>
        <w:pStyle w:val="NoSpacing"/>
        <w:rPr>
          <w:sz w:val="24"/>
          <w:szCs w:val="24"/>
        </w:rPr>
      </w:pPr>
    </w:p>
    <w:p w14:paraId="6C621F26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Secretary’s Report: </w:t>
      </w:r>
    </w:p>
    <w:p w14:paraId="6EB117EC" w14:textId="58EABCAB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Dues: </w:t>
      </w:r>
      <w:r>
        <w:rPr>
          <w:sz w:val="24"/>
          <w:szCs w:val="24"/>
        </w:rPr>
        <w:t>Darcey Philpot reported that as of</w:t>
      </w:r>
      <w:r w:rsidR="00F9129D">
        <w:rPr>
          <w:sz w:val="24"/>
          <w:szCs w:val="24"/>
        </w:rPr>
        <w:t xml:space="preserve"> </w:t>
      </w:r>
      <w:r w:rsidR="008D1D8E">
        <w:rPr>
          <w:sz w:val="24"/>
          <w:szCs w:val="24"/>
        </w:rPr>
        <w:t>May 17, 2022</w:t>
      </w:r>
      <w:r w:rsidR="00E57F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040B">
        <w:rPr>
          <w:sz w:val="24"/>
          <w:szCs w:val="24"/>
        </w:rPr>
        <w:t>we have received the annual dues payment</w:t>
      </w:r>
      <w:r w:rsidR="00E57F05">
        <w:rPr>
          <w:sz w:val="24"/>
          <w:szCs w:val="24"/>
        </w:rPr>
        <w:t>s</w:t>
      </w:r>
      <w:r w:rsidR="0028040B">
        <w:rPr>
          <w:sz w:val="24"/>
          <w:szCs w:val="24"/>
        </w:rPr>
        <w:t xml:space="preserve"> for </w:t>
      </w:r>
      <w:r>
        <w:rPr>
          <w:sz w:val="24"/>
          <w:szCs w:val="24"/>
        </w:rPr>
        <w:t>6</w:t>
      </w:r>
      <w:r w:rsidR="00F9129D">
        <w:rPr>
          <w:sz w:val="24"/>
          <w:szCs w:val="24"/>
        </w:rPr>
        <w:t xml:space="preserve">8 </w:t>
      </w:r>
      <w:r>
        <w:rPr>
          <w:sz w:val="24"/>
          <w:szCs w:val="24"/>
        </w:rPr>
        <w:t>of the 70 propert</w:t>
      </w:r>
      <w:r w:rsidR="0028040B">
        <w:rPr>
          <w:sz w:val="24"/>
          <w:szCs w:val="24"/>
        </w:rPr>
        <w:t>ies in PW III</w:t>
      </w:r>
      <w:r>
        <w:rPr>
          <w:sz w:val="24"/>
          <w:szCs w:val="24"/>
        </w:rPr>
        <w:t xml:space="preserve">.  </w:t>
      </w:r>
      <w:r w:rsidR="00044C38">
        <w:rPr>
          <w:sz w:val="24"/>
          <w:szCs w:val="24"/>
        </w:rPr>
        <w:t>A registered letter was mailed to</w:t>
      </w:r>
      <w:r w:rsidR="0028040B">
        <w:rPr>
          <w:sz w:val="24"/>
          <w:szCs w:val="24"/>
        </w:rPr>
        <w:t xml:space="preserve"> the</w:t>
      </w:r>
      <w:r w:rsidR="00044C38">
        <w:rPr>
          <w:sz w:val="24"/>
          <w:szCs w:val="24"/>
        </w:rPr>
        <w:t xml:space="preserve"> owner of the two delinquent properties</w:t>
      </w:r>
      <w:r w:rsidR="0028040B">
        <w:rPr>
          <w:sz w:val="24"/>
          <w:szCs w:val="24"/>
        </w:rPr>
        <w:t xml:space="preserve"> on </w:t>
      </w:r>
      <w:r w:rsidR="0096281A">
        <w:rPr>
          <w:sz w:val="24"/>
          <w:szCs w:val="24"/>
        </w:rPr>
        <w:t>April 26, 2022,</w:t>
      </w:r>
      <w:r w:rsidR="00044C38">
        <w:rPr>
          <w:sz w:val="24"/>
          <w:szCs w:val="24"/>
        </w:rPr>
        <w:t xml:space="preserve"> requesting that payment of the annual dues and late fees be made by May 9, 2022. </w:t>
      </w:r>
      <w:r w:rsidR="003440EA">
        <w:rPr>
          <w:sz w:val="24"/>
          <w:szCs w:val="24"/>
        </w:rPr>
        <w:t xml:space="preserve">On May 17, 2022, a check was submitted, but not for the full </w:t>
      </w:r>
      <w:r w:rsidR="00645E85">
        <w:rPr>
          <w:sz w:val="24"/>
          <w:szCs w:val="24"/>
        </w:rPr>
        <w:t>amount</w:t>
      </w:r>
      <w:r w:rsidR="00092B77">
        <w:rPr>
          <w:sz w:val="24"/>
          <w:szCs w:val="24"/>
        </w:rPr>
        <w:t xml:space="preserve"> due</w:t>
      </w:r>
      <w:r w:rsidR="003440EA">
        <w:rPr>
          <w:sz w:val="24"/>
          <w:szCs w:val="24"/>
        </w:rPr>
        <w:t xml:space="preserve">. </w:t>
      </w:r>
      <w:r w:rsidR="00645E85">
        <w:rPr>
          <w:sz w:val="24"/>
          <w:szCs w:val="24"/>
        </w:rPr>
        <w:t xml:space="preserve">Darcey will reach out to the owners and ask that they pay their remaining balance. </w:t>
      </w:r>
    </w:p>
    <w:p w14:paraId="3E51CFFC" w14:textId="77777777" w:rsidR="0036305C" w:rsidRDefault="0036305C" w:rsidP="006A64E5">
      <w:pPr>
        <w:pStyle w:val="NoSpacing"/>
        <w:rPr>
          <w:b/>
          <w:bCs/>
          <w:sz w:val="24"/>
          <w:szCs w:val="24"/>
        </w:rPr>
      </w:pPr>
    </w:p>
    <w:p w14:paraId="1AEFAF93" w14:textId="2E7FD492" w:rsidR="006A64E5" w:rsidRPr="00CF2934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Architectural Control Committee (ACC): </w:t>
      </w:r>
      <w:r>
        <w:rPr>
          <w:sz w:val="24"/>
          <w:szCs w:val="24"/>
        </w:rPr>
        <w:t xml:space="preserve">Scott Hansen reported that </w:t>
      </w:r>
      <w:r w:rsidR="0036305C">
        <w:rPr>
          <w:sz w:val="24"/>
          <w:szCs w:val="24"/>
        </w:rPr>
        <w:t>a</w:t>
      </w:r>
      <w:r w:rsidR="005B34B8">
        <w:rPr>
          <w:sz w:val="24"/>
          <w:szCs w:val="24"/>
        </w:rPr>
        <w:t>n exterior</w:t>
      </w:r>
      <w:r w:rsidR="0036305C">
        <w:rPr>
          <w:sz w:val="24"/>
          <w:szCs w:val="24"/>
        </w:rPr>
        <w:t xml:space="preserve"> paint color was approved for a house on Fox Trail Loop</w:t>
      </w:r>
      <w:r w:rsidR="005B34B8">
        <w:rPr>
          <w:sz w:val="24"/>
          <w:szCs w:val="24"/>
        </w:rPr>
        <w:t xml:space="preserve">. The committee also gave final approval for house plans for a lot on High Point Court. </w:t>
      </w:r>
      <w:r w:rsidR="0036305C">
        <w:rPr>
          <w:sz w:val="24"/>
          <w:szCs w:val="24"/>
        </w:rPr>
        <w:t xml:space="preserve"> </w:t>
      </w:r>
    </w:p>
    <w:p w14:paraId="782F512C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4A49FCB8" w14:textId="2B63C64D" w:rsidR="006A64E5" w:rsidRPr="00AF445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Big Park Regional Coordinating Council (BPRCC): </w:t>
      </w:r>
      <w:r w:rsidR="00AF4455">
        <w:rPr>
          <w:sz w:val="24"/>
          <w:szCs w:val="24"/>
        </w:rPr>
        <w:t xml:space="preserve">The latest minutes from the BPRCC were posted to the HOA website on </w:t>
      </w:r>
      <w:r w:rsidR="00092B77">
        <w:rPr>
          <w:sz w:val="24"/>
          <w:szCs w:val="24"/>
        </w:rPr>
        <w:t>May 17, 2022.</w:t>
      </w:r>
    </w:p>
    <w:p w14:paraId="0C1A4269" w14:textId="77777777" w:rsidR="006A64E5" w:rsidRPr="00C17FAC" w:rsidRDefault="006A64E5" w:rsidP="006A64E5">
      <w:pPr>
        <w:pStyle w:val="NoSpacing"/>
        <w:rPr>
          <w:sz w:val="24"/>
          <w:szCs w:val="24"/>
        </w:rPr>
      </w:pPr>
    </w:p>
    <w:p w14:paraId="66726AAB" w14:textId="6E404B97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Website Report: </w:t>
      </w:r>
      <w:r>
        <w:rPr>
          <w:sz w:val="24"/>
          <w:szCs w:val="24"/>
        </w:rPr>
        <w:t>Darcey Philpot reported for Frank Palumbo.  The GoDaddy account for our website and email has been renewed</w:t>
      </w:r>
      <w:r w:rsidR="000D6E77">
        <w:rPr>
          <w:sz w:val="24"/>
          <w:szCs w:val="24"/>
        </w:rPr>
        <w:t>.</w:t>
      </w:r>
      <w:r>
        <w:rPr>
          <w:sz w:val="24"/>
          <w:szCs w:val="24"/>
        </w:rPr>
        <w:t xml:space="preserve"> All email and website processing are current and complete.  </w:t>
      </w:r>
    </w:p>
    <w:p w14:paraId="4E73089F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146749AD" w14:textId="148C548C" w:rsidR="006A64E5" w:rsidRDefault="006A64E5" w:rsidP="006A64E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66944E48" w14:textId="628C0EAC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321BD99E" w14:textId="25A333AC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Weeds: </w:t>
      </w:r>
      <w:r>
        <w:rPr>
          <w:sz w:val="24"/>
          <w:szCs w:val="24"/>
        </w:rPr>
        <w:t xml:space="preserve">Teresa Allen </w:t>
      </w:r>
      <w:r w:rsidR="00254E6D">
        <w:rPr>
          <w:sz w:val="24"/>
          <w:szCs w:val="24"/>
        </w:rPr>
        <w:t xml:space="preserve">asked if letters have been sent to homeowners whose weeds are rampant.  </w:t>
      </w:r>
      <w:r w:rsidR="00E9460C">
        <w:rPr>
          <w:sz w:val="24"/>
          <w:szCs w:val="24"/>
        </w:rPr>
        <w:t xml:space="preserve">She noted that one particular property is filled with weeds. </w:t>
      </w:r>
      <w:r w:rsidR="00254E6D">
        <w:rPr>
          <w:sz w:val="24"/>
          <w:szCs w:val="24"/>
        </w:rPr>
        <w:t xml:space="preserve">Scott Hansen reported that last year he knocked on the doors of property owners whose weeds were problematic, asking them to clean up their lots.  </w:t>
      </w:r>
      <w:r w:rsidR="00E9460C">
        <w:rPr>
          <w:sz w:val="24"/>
          <w:szCs w:val="24"/>
        </w:rPr>
        <w:t xml:space="preserve">This proved to be successful.  Scott will do so again and if the owner fails to take the appropriate action, then a letter will be sent. </w:t>
      </w:r>
    </w:p>
    <w:p w14:paraId="7220AD85" w14:textId="77777777" w:rsidR="00E9460C" w:rsidRPr="006A64E5" w:rsidRDefault="00E9460C" w:rsidP="006A64E5">
      <w:pPr>
        <w:pStyle w:val="NoSpacing"/>
        <w:rPr>
          <w:sz w:val="24"/>
          <w:szCs w:val="24"/>
        </w:rPr>
      </w:pPr>
    </w:p>
    <w:p w14:paraId="598229E5" w14:textId="3EDF4194" w:rsidR="006A64E5" w:rsidRPr="00213E48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Rules Committee: </w:t>
      </w:r>
      <w:r w:rsidR="00213E48">
        <w:rPr>
          <w:sz w:val="24"/>
          <w:szCs w:val="24"/>
        </w:rPr>
        <w:t xml:space="preserve">The board reviewed the </w:t>
      </w:r>
      <w:r w:rsidR="00FB58BA">
        <w:rPr>
          <w:sz w:val="24"/>
          <w:szCs w:val="24"/>
        </w:rPr>
        <w:t xml:space="preserve">proposed </w:t>
      </w:r>
      <w:r w:rsidR="002C7E08">
        <w:rPr>
          <w:sz w:val="24"/>
          <w:szCs w:val="24"/>
        </w:rPr>
        <w:t xml:space="preserve">rules and regulations drafted by the </w:t>
      </w:r>
      <w:r w:rsidR="00FB58BA">
        <w:rPr>
          <w:sz w:val="24"/>
          <w:szCs w:val="24"/>
        </w:rPr>
        <w:t>R</w:t>
      </w:r>
      <w:r w:rsidR="002C7E08">
        <w:rPr>
          <w:sz w:val="24"/>
          <w:szCs w:val="24"/>
        </w:rPr>
        <w:t xml:space="preserve">ules </w:t>
      </w:r>
      <w:r w:rsidR="00FB58BA">
        <w:rPr>
          <w:sz w:val="24"/>
          <w:szCs w:val="24"/>
        </w:rPr>
        <w:t>C</w:t>
      </w:r>
      <w:r w:rsidR="002C7E08">
        <w:rPr>
          <w:sz w:val="24"/>
          <w:szCs w:val="24"/>
        </w:rPr>
        <w:t>ommittee.</w:t>
      </w:r>
      <w:r w:rsidR="00FB58BA">
        <w:rPr>
          <w:sz w:val="24"/>
          <w:szCs w:val="24"/>
        </w:rPr>
        <w:t xml:space="preserve"> There was much discussion, and several edits were suggested.  Chris Hartman will collate the revisions and send out via email for the board members to review</w:t>
      </w:r>
      <w:r w:rsidR="00861BB5">
        <w:rPr>
          <w:sz w:val="24"/>
          <w:szCs w:val="24"/>
        </w:rPr>
        <w:t xml:space="preserve"> and respond to before the next board meeting</w:t>
      </w:r>
      <w:r w:rsidR="00FB58BA">
        <w:rPr>
          <w:sz w:val="24"/>
          <w:szCs w:val="24"/>
        </w:rPr>
        <w:t xml:space="preserve">.  </w:t>
      </w:r>
    </w:p>
    <w:p w14:paraId="5C991BCA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78CBF111" w14:textId="1472D4B5" w:rsidR="006A64E5" w:rsidRPr="002B518D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  <w:r w:rsidR="002B518D">
        <w:rPr>
          <w:b/>
          <w:bCs/>
          <w:sz w:val="24"/>
          <w:szCs w:val="24"/>
        </w:rPr>
        <w:t xml:space="preserve"> </w:t>
      </w:r>
      <w:r w:rsidR="002B518D">
        <w:rPr>
          <w:sz w:val="24"/>
          <w:szCs w:val="24"/>
        </w:rPr>
        <w:t>There was no new business.</w:t>
      </w:r>
    </w:p>
    <w:p w14:paraId="07691C37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180B09F7" w14:textId="4558FC4B" w:rsidR="006A64E5" w:rsidRPr="002B518D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 Forum: </w:t>
      </w:r>
      <w:r w:rsidR="002B518D">
        <w:rPr>
          <w:sz w:val="24"/>
          <w:szCs w:val="24"/>
        </w:rPr>
        <w:t xml:space="preserve">Scott Hansen noted that while our CC&amp;R’s say that new homes shall be constructed within 9 months of </w:t>
      </w:r>
      <w:r w:rsidR="00676022">
        <w:rPr>
          <w:sz w:val="24"/>
          <w:szCs w:val="24"/>
        </w:rPr>
        <w:t>commencement of construction</w:t>
      </w:r>
      <w:r w:rsidR="00014E91">
        <w:rPr>
          <w:sz w:val="24"/>
          <w:szCs w:val="24"/>
        </w:rPr>
        <w:t xml:space="preserve">, such a timeline is </w:t>
      </w:r>
      <w:r w:rsidR="00213E48">
        <w:rPr>
          <w:sz w:val="24"/>
          <w:szCs w:val="24"/>
        </w:rPr>
        <w:t xml:space="preserve">currently </w:t>
      </w:r>
      <w:r w:rsidR="00014E91">
        <w:rPr>
          <w:sz w:val="24"/>
          <w:szCs w:val="24"/>
        </w:rPr>
        <w:t>impossible given supply chai</w:t>
      </w:r>
      <w:r w:rsidR="00676022">
        <w:rPr>
          <w:sz w:val="24"/>
          <w:szCs w:val="24"/>
        </w:rPr>
        <w:t>n</w:t>
      </w:r>
      <w:r w:rsidR="00014E91">
        <w:rPr>
          <w:sz w:val="24"/>
          <w:szCs w:val="24"/>
        </w:rPr>
        <w:t xml:space="preserve"> and labor issues.  </w:t>
      </w:r>
    </w:p>
    <w:p w14:paraId="7A89F576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199AB192" w14:textId="3CCF2E67" w:rsidR="006A64E5" w:rsidRPr="000556F1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and Time of Next Board Meeting: </w:t>
      </w:r>
      <w:r>
        <w:rPr>
          <w:sz w:val="24"/>
          <w:szCs w:val="24"/>
        </w:rPr>
        <w:t xml:space="preserve">The next board meeting is scheduled for </w:t>
      </w:r>
      <w:r w:rsidR="00645E85">
        <w:rPr>
          <w:sz w:val="24"/>
          <w:szCs w:val="24"/>
        </w:rPr>
        <w:t>Wednesday, July 13, 2022, at 4:00</w:t>
      </w:r>
      <w:r>
        <w:rPr>
          <w:sz w:val="24"/>
          <w:szCs w:val="24"/>
        </w:rPr>
        <w:t xml:space="preserve"> pm mountain standard time. </w:t>
      </w:r>
    </w:p>
    <w:p w14:paraId="5E9AF1B3" w14:textId="77777777" w:rsidR="006A64E5" w:rsidRDefault="006A64E5" w:rsidP="006A64E5">
      <w:pPr>
        <w:pStyle w:val="NoSpacing"/>
        <w:rPr>
          <w:b/>
          <w:bCs/>
          <w:sz w:val="24"/>
          <w:szCs w:val="24"/>
        </w:rPr>
      </w:pPr>
    </w:p>
    <w:p w14:paraId="79373AB0" w14:textId="407BDACE" w:rsidR="006A64E5" w:rsidRDefault="006A64E5" w:rsidP="006A64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</w:t>
      </w:r>
      <w:r w:rsidR="00645E85">
        <w:rPr>
          <w:sz w:val="24"/>
          <w:szCs w:val="24"/>
        </w:rPr>
        <w:t xml:space="preserve"> Michael O’Hara </w:t>
      </w:r>
      <w:r>
        <w:rPr>
          <w:sz w:val="24"/>
          <w:szCs w:val="24"/>
        </w:rPr>
        <w:t xml:space="preserve">made a motion to adjourn the meeting and </w:t>
      </w:r>
      <w:r w:rsidR="00645E85">
        <w:rPr>
          <w:sz w:val="24"/>
          <w:szCs w:val="24"/>
        </w:rPr>
        <w:t>Teresa Allen</w:t>
      </w:r>
      <w:r>
        <w:rPr>
          <w:sz w:val="24"/>
          <w:szCs w:val="24"/>
        </w:rPr>
        <w:t xml:space="preserve"> seconded.  The motion passed unanimously, and the meeting was adjourned at </w:t>
      </w:r>
      <w:r w:rsidR="00645E85">
        <w:rPr>
          <w:sz w:val="24"/>
          <w:szCs w:val="24"/>
        </w:rPr>
        <w:t>5:48</w:t>
      </w:r>
      <w:r>
        <w:rPr>
          <w:sz w:val="24"/>
          <w:szCs w:val="24"/>
        </w:rPr>
        <w:t xml:space="preserve"> pm.</w:t>
      </w:r>
    </w:p>
    <w:p w14:paraId="56D369E6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07926F0E" w14:textId="77777777" w:rsidR="006A64E5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7BB1F0A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00A289E5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7690BFB3" w14:textId="77777777" w:rsidR="006A64E5" w:rsidRDefault="006A64E5" w:rsidP="006A64E5">
      <w:pPr>
        <w:pStyle w:val="NoSpacing"/>
        <w:rPr>
          <w:sz w:val="24"/>
          <w:szCs w:val="24"/>
        </w:rPr>
      </w:pPr>
    </w:p>
    <w:p w14:paraId="2A1727FF" w14:textId="77777777" w:rsidR="006A64E5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Darcey Philpot</w:t>
      </w:r>
    </w:p>
    <w:p w14:paraId="55662B4A" w14:textId="77777777" w:rsidR="006A64E5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4B97A4ED" w14:textId="77777777" w:rsidR="006A64E5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PW III HOA</w:t>
      </w:r>
    </w:p>
    <w:p w14:paraId="139EF948" w14:textId="77777777" w:rsidR="006A64E5" w:rsidRPr="001C54B6" w:rsidRDefault="006A64E5" w:rsidP="006A64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Website: pw3hoa.com</w:t>
      </w:r>
    </w:p>
    <w:p w14:paraId="54CE092F" w14:textId="77777777" w:rsidR="006A64E5" w:rsidRDefault="006A64E5" w:rsidP="006A64E5"/>
    <w:p w14:paraId="460D769F" w14:textId="77777777" w:rsidR="003323E5" w:rsidRDefault="003323E5"/>
    <w:sectPr w:rsidR="0033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E5"/>
    <w:rsid w:val="00014E91"/>
    <w:rsid w:val="00044C38"/>
    <w:rsid w:val="000773F5"/>
    <w:rsid w:val="00092B77"/>
    <w:rsid w:val="000D6E77"/>
    <w:rsid w:val="001C2B3B"/>
    <w:rsid w:val="00213E48"/>
    <w:rsid w:val="00254E6D"/>
    <w:rsid w:val="00267377"/>
    <w:rsid w:val="0028040B"/>
    <w:rsid w:val="00286C11"/>
    <w:rsid w:val="002B518D"/>
    <w:rsid w:val="002C7E08"/>
    <w:rsid w:val="003323E5"/>
    <w:rsid w:val="003440EA"/>
    <w:rsid w:val="0036305C"/>
    <w:rsid w:val="00386D2D"/>
    <w:rsid w:val="005A6599"/>
    <w:rsid w:val="005B34B8"/>
    <w:rsid w:val="00645E85"/>
    <w:rsid w:val="00672EAC"/>
    <w:rsid w:val="00676022"/>
    <w:rsid w:val="006A64E5"/>
    <w:rsid w:val="0074150C"/>
    <w:rsid w:val="00777F60"/>
    <w:rsid w:val="007925EF"/>
    <w:rsid w:val="00861BB5"/>
    <w:rsid w:val="008D1D8E"/>
    <w:rsid w:val="0096281A"/>
    <w:rsid w:val="00A86AA0"/>
    <w:rsid w:val="00AF4455"/>
    <w:rsid w:val="00DF66F5"/>
    <w:rsid w:val="00E57F05"/>
    <w:rsid w:val="00E665A5"/>
    <w:rsid w:val="00E9460C"/>
    <w:rsid w:val="00F0549F"/>
    <w:rsid w:val="00F71B85"/>
    <w:rsid w:val="00F9129D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F18C"/>
  <w15:chartTrackingRefBased/>
  <w15:docId w15:val="{084D1389-8726-46E2-9748-1B64822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Philpot</dc:creator>
  <cp:keywords/>
  <dc:description/>
  <cp:lastModifiedBy>Darcey Philpot</cp:lastModifiedBy>
  <cp:revision>37</cp:revision>
  <dcterms:created xsi:type="dcterms:W3CDTF">2022-05-10T17:41:00Z</dcterms:created>
  <dcterms:modified xsi:type="dcterms:W3CDTF">2022-05-19T20:09:00Z</dcterms:modified>
</cp:coreProperties>
</file>