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C7F9" w14:textId="77777777" w:rsidR="00B30B78" w:rsidRPr="00B30B78" w:rsidRDefault="00B30B78" w:rsidP="00B30B78">
      <w:pPr>
        <w:pBdr>
          <w:bottom w:val="single" w:sz="6" w:space="1" w:color="auto"/>
        </w:pBdr>
        <w:spacing w:after="0" w:line="240" w:lineRule="auto"/>
        <w:jc w:val="center"/>
        <w:rPr>
          <w:rFonts w:ascii="Arial" w:eastAsia="Times New Roman" w:hAnsi="Arial" w:cs="Arial"/>
          <w:vanish/>
          <w:sz w:val="16"/>
          <w:szCs w:val="16"/>
        </w:rPr>
      </w:pPr>
      <w:r w:rsidRPr="00B30B78">
        <w:rPr>
          <w:rFonts w:ascii="Arial" w:eastAsia="Times New Roman" w:hAnsi="Arial" w:cs="Arial"/>
          <w:vanish/>
          <w:sz w:val="16"/>
          <w:szCs w:val="16"/>
        </w:rPr>
        <w:t>Top of Form</w:t>
      </w:r>
    </w:p>
    <w:p w14:paraId="5AF4C7FA" w14:textId="5C056240" w:rsidR="00B30B78" w:rsidRPr="00B30B78" w:rsidRDefault="00481E04" w:rsidP="00B30B78">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Gallup P</w:t>
      </w:r>
      <w:r w:rsidR="00B30B78" w:rsidRPr="00B30B78">
        <w:rPr>
          <w:rFonts w:ascii="Times New Roman" w:eastAsia="Times New Roman" w:hAnsi="Times New Roman" w:cs="Times New Roman"/>
          <w:b/>
          <w:bCs/>
          <w:kern w:val="36"/>
          <w:sz w:val="48"/>
          <w:szCs w:val="48"/>
        </w:rPr>
        <w:t>ositive Impact Report</w:t>
      </w:r>
    </w:p>
    <w:p w14:paraId="5AF4C7FB" w14:textId="78F1E048" w:rsidR="00B30B78" w:rsidRPr="00B30B78" w:rsidRDefault="00481E04" w:rsidP="00B30B78">
      <w:pPr>
        <w:spacing w:before="100" w:beforeAutospacing="1" w:after="100" w:afterAutospacing="1" w:line="240" w:lineRule="auto"/>
        <w:rPr>
          <w:rFonts w:ascii="Times New Roman" w:eastAsia="Times New Roman" w:hAnsi="Times New Roman" w:cs="Times New Roman"/>
          <w:sz w:val="24"/>
          <w:szCs w:val="24"/>
        </w:rPr>
      </w:pPr>
      <w:r w:rsidRPr="00481E04">
        <w:rPr>
          <w:rFonts w:ascii="Times New Roman" w:eastAsia="Times New Roman" w:hAnsi="Times New Roman" w:cs="Times New Roman"/>
          <w:b/>
          <w:bCs/>
          <w:sz w:val="24"/>
          <w:szCs w:val="24"/>
        </w:rPr>
        <w:t>Barbara Darlene Spurlock</w:t>
      </w:r>
      <w:r w:rsidRPr="00481E04">
        <w:rPr>
          <w:rFonts w:ascii="Times New Roman" w:eastAsia="Times New Roman" w:hAnsi="Times New Roman" w:cs="Times New Roman"/>
          <w:b/>
          <w:bCs/>
          <w:sz w:val="24"/>
          <w:szCs w:val="24"/>
        </w:rPr>
        <w:br/>
      </w:r>
      <w:r w:rsidR="00B30B78" w:rsidRPr="00B30B78">
        <w:rPr>
          <w:rFonts w:ascii="Times New Roman" w:eastAsia="Times New Roman" w:hAnsi="Times New Roman" w:cs="Times New Roman"/>
          <w:sz w:val="24"/>
          <w:szCs w:val="24"/>
        </w:rPr>
        <w:t>Your score on the Positive Impact Test is:</w:t>
      </w:r>
    </w:p>
    <w:p w14:paraId="5AF4C7FC" w14:textId="77777777" w:rsidR="00B30B78" w:rsidRPr="00481E04" w:rsidRDefault="00B30B78" w:rsidP="00B30B78">
      <w:pPr>
        <w:spacing w:after="0" w:line="240" w:lineRule="auto"/>
        <w:rPr>
          <w:rFonts w:ascii="Times New Roman" w:eastAsia="Times New Roman" w:hAnsi="Times New Roman" w:cs="Times New Roman"/>
          <w:b/>
          <w:bCs/>
          <w:sz w:val="48"/>
          <w:szCs w:val="24"/>
        </w:rPr>
      </w:pPr>
      <w:r w:rsidRPr="00481E04">
        <w:rPr>
          <w:rFonts w:ascii="Times New Roman" w:eastAsia="Times New Roman" w:hAnsi="Times New Roman" w:cs="Times New Roman"/>
          <w:b/>
          <w:bCs/>
          <w:sz w:val="48"/>
          <w:szCs w:val="24"/>
          <w:highlight w:val="yellow"/>
        </w:rPr>
        <w:t>88</w:t>
      </w:r>
    </w:p>
    <w:p w14:paraId="5AF4C7FD" w14:textId="77777777" w:rsidR="00B30B78" w:rsidRPr="00B30B78" w:rsidRDefault="00B30B78" w:rsidP="00B30B78">
      <w:pPr>
        <w:spacing w:before="100" w:beforeAutospacing="1" w:after="100" w:afterAutospacing="1" w:line="240" w:lineRule="auto"/>
        <w:rPr>
          <w:rFonts w:ascii="Times New Roman" w:eastAsia="Times New Roman" w:hAnsi="Times New Roman" w:cs="Times New Roman"/>
          <w:sz w:val="24"/>
          <w:szCs w:val="24"/>
        </w:rPr>
      </w:pPr>
      <w:r w:rsidRPr="00B30B78">
        <w:rPr>
          <w:rFonts w:ascii="Times New Roman" w:eastAsia="Times New Roman" w:hAnsi="Times New Roman" w:cs="Times New Roman"/>
          <w:sz w:val="24"/>
          <w:szCs w:val="24"/>
        </w:rPr>
        <w:t>Your Positive Impact Test score is a percentile ranking that can range from 0 to 98. This type of score compares your responses to those of a reference group. For example, if your score is 80, you scored higher than 80% of the individuals in the reference group.</w:t>
      </w:r>
    </w:p>
    <w:p w14:paraId="5AF4C7FE" w14:textId="77777777" w:rsidR="00B30B78" w:rsidRPr="00B30B78" w:rsidRDefault="00B30B78" w:rsidP="00B30B78">
      <w:pPr>
        <w:spacing w:before="100" w:beforeAutospacing="1" w:after="100" w:afterAutospacing="1" w:line="240" w:lineRule="auto"/>
        <w:rPr>
          <w:rFonts w:ascii="Times New Roman" w:eastAsia="Times New Roman" w:hAnsi="Times New Roman" w:cs="Times New Roman"/>
          <w:sz w:val="24"/>
          <w:szCs w:val="24"/>
        </w:rPr>
      </w:pPr>
      <w:r w:rsidRPr="00B30B78">
        <w:rPr>
          <w:rFonts w:ascii="Times New Roman" w:eastAsia="Times New Roman" w:hAnsi="Times New Roman" w:cs="Times New Roman"/>
          <w:sz w:val="24"/>
          <w:szCs w:val="24"/>
        </w:rPr>
        <w:t>The reference group that your score is compared to is made up of respondents to a Gallup Poll of 1,010 national adults, aged 18 and over. The poll was conducted June 3-8, 2003 and has a margin of sampling error of ±3 percentage points. (To learn more about how Gallup Polls are conducted, visit www.gallup.com.)</w:t>
      </w:r>
    </w:p>
    <w:p w14:paraId="5AF4C7FF" w14:textId="77777777" w:rsidR="00B30B78" w:rsidRPr="00B30B78" w:rsidRDefault="00B30B78" w:rsidP="00B30B78">
      <w:pPr>
        <w:spacing w:before="100" w:beforeAutospacing="1" w:after="100" w:afterAutospacing="1" w:line="240" w:lineRule="auto"/>
        <w:outlineLvl w:val="2"/>
        <w:rPr>
          <w:rFonts w:ascii="Times New Roman" w:eastAsia="Times New Roman" w:hAnsi="Times New Roman" w:cs="Times New Roman"/>
          <w:b/>
          <w:bCs/>
          <w:sz w:val="27"/>
          <w:szCs w:val="27"/>
        </w:rPr>
      </w:pPr>
      <w:r w:rsidRPr="00B30B78">
        <w:rPr>
          <w:rFonts w:ascii="Times New Roman" w:eastAsia="Times New Roman" w:hAnsi="Times New Roman" w:cs="Times New Roman"/>
          <w:b/>
          <w:bCs/>
          <w:sz w:val="27"/>
          <w:szCs w:val="27"/>
        </w:rPr>
        <w:t>What does this score mean?</w:t>
      </w:r>
    </w:p>
    <w:p w14:paraId="5AF4C800" w14:textId="77777777" w:rsidR="00B30B78" w:rsidRPr="00B30B78" w:rsidRDefault="00B30B78" w:rsidP="00B30B78">
      <w:pPr>
        <w:spacing w:before="100" w:beforeAutospacing="1" w:after="100" w:afterAutospacing="1" w:line="240" w:lineRule="auto"/>
        <w:rPr>
          <w:rFonts w:ascii="Times New Roman" w:eastAsia="Times New Roman" w:hAnsi="Times New Roman" w:cs="Times New Roman"/>
          <w:sz w:val="24"/>
          <w:szCs w:val="24"/>
        </w:rPr>
      </w:pPr>
      <w:r w:rsidRPr="00B30B78">
        <w:rPr>
          <w:rFonts w:ascii="Times New Roman" w:eastAsia="Times New Roman" w:hAnsi="Times New Roman" w:cs="Times New Roman"/>
          <w:sz w:val="24"/>
          <w:szCs w:val="24"/>
        </w:rPr>
        <w:t>Your score indicates how much bucket filling you do compared to others. To determine the level of positive impact you have on your environment, see how your score corresponds to the impact levels below. Don't be concerned if your score is low at first. This assessment was designed to provide you with a measure for continuous improvement. Take the Positive Impact Test again in a few months -- or as often as you like -- to see if your score has improved.</w:t>
      </w:r>
    </w:p>
    <w:p w14:paraId="5AF4C809" w14:textId="77777777" w:rsidR="00B30B78" w:rsidRPr="00481E04" w:rsidRDefault="00B30B78" w:rsidP="00B30B78">
      <w:pPr>
        <w:spacing w:before="100" w:beforeAutospacing="1" w:after="100" w:afterAutospacing="1" w:line="240" w:lineRule="auto"/>
        <w:outlineLvl w:val="2"/>
        <w:rPr>
          <w:rFonts w:ascii="Times New Roman" w:eastAsia="Times New Roman" w:hAnsi="Times New Roman" w:cs="Times New Roman"/>
          <w:b/>
          <w:bCs/>
          <w:sz w:val="27"/>
          <w:szCs w:val="27"/>
          <w:highlight w:val="yellow"/>
        </w:rPr>
      </w:pPr>
      <w:r w:rsidRPr="00481E04">
        <w:rPr>
          <w:rFonts w:ascii="Times New Roman" w:eastAsia="Times New Roman" w:hAnsi="Times New Roman" w:cs="Times New Roman"/>
          <w:b/>
          <w:bCs/>
          <w:sz w:val="27"/>
          <w:szCs w:val="27"/>
          <w:highlight w:val="yellow"/>
        </w:rPr>
        <w:t>High Impact (85-98)</w:t>
      </w:r>
    </w:p>
    <w:p w14:paraId="5AF4C80A" w14:textId="77777777" w:rsidR="00B30B78" w:rsidRPr="00481E04" w:rsidRDefault="00B30B78" w:rsidP="00B30B78">
      <w:pPr>
        <w:spacing w:before="100" w:beforeAutospacing="1" w:after="100" w:afterAutospacing="1" w:line="240" w:lineRule="auto"/>
        <w:rPr>
          <w:rFonts w:ascii="Times New Roman" w:eastAsia="Times New Roman" w:hAnsi="Times New Roman" w:cs="Times New Roman"/>
          <w:b/>
          <w:bCs/>
          <w:sz w:val="24"/>
          <w:szCs w:val="24"/>
          <w:highlight w:val="yellow"/>
        </w:rPr>
      </w:pPr>
      <w:r w:rsidRPr="00481E04">
        <w:rPr>
          <w:rFonts w:ascii="Times New Roman" w:eastAsia="Times New Roman" w:hAnsi="Times New Roman" w:cs="Times New Roman"/>
          <w:b/>
          <w:bCs/>
          <w:sz w:val="24"/>
          <w:szCs w:val="24"/>
          <w:highlight w:val="yellow"/>
        </w:rPr>
        <w:t>Congratulations! You are making a major difference. When you interact with friends, family members, and colleagues, you fill their buckets. And when you fill their buckets, you inspire them to fill someone else's bucket.</w:t>
      </w:r>
    </w:p>
    <w:p w14:paraId="65280839" w14:textId="77777777" w:rsidR="00481E04" w:rsidRPr="00481E04" w:rsidRDefault="00B30B78" w:rsidP="00481E04">
      <w:pPr>
        <w:spacing w:before="100" w:beforeAutospacing="1" w:after="100" w:afterAutospacing="1" w:line="240" w:lineRule="auto"/>
        <w:rPr>
          <w:rFonts w:ascii="Times New Roman" w:eastAsia="Times New Roman" w:hAnsi="Times New Roman" w:cs="Times New Roman"/>
          <w:b/>
          <w:bCs/>
          <w:sz w:val="24"/>
          <w:szCs w:val="24"/>
        </w:rPr>
      </w:pPr>
      <w:r w:rsidRPr="00481E04">
        <w:rPr>
          <w:rFonts w:ascii="Times New Roman" w:eastAsia="Times New Roman" w:hAnsi="Times New Roman" w:cs="Times New Roman"/>
          <w:b/>
          <w:bCs/>
          <w:sz w:val="24"/>
          <w:szCs w:val="24"/>
          <w:highlight w:val="yellow"/>
        </w:rPr>
        <w:t>The impact from your top-notch bucket filling goes further than you may realize. Remain vigilant, and always look for new ways to increase positive emotion. Others will look to you and follow your lead.</w:t>
      </w:r>
      <w:r w:rsidR="00481E04" w:rsidRPr="00481E04">
        <w:rPr>
          <w:rFonts w:ascii="Times New Roman" w:eastAsia="Times New Roman" w:hAnsi="Times New Roman" w:cs="Times New Roman"/>
          <w:b/>
          <w:bCs/>
          <w:sz w:val="24"/>
          <w:szCs w:val="24"/>
        </w:rPr>
        <w:t xml:space="preserve">  </w:t>
      </w:r>
    </w:p>
    <w:p w14:paraId="5AF4C80C" w14:textId="76ACFB0D" w:rsidR="00B30B78" w:rsidRPr="00B30B78" w:rsidRDefault="00B30B78" w:rsidP="00481E04">
      <w:pPr>
        <w:spacing w:before="100" w:beforeAutospacing="1" w:after="100" w:afterAutospacing="1" w:line="240" w:lineRule="auto"/>
        <w:rPr>
          <w:rFonts w:ascii="Times New Roman" w:eastAsia="Times New Roman" w:hAnsi="Times New Roman" w:cs="Times New Roman"/>
          <w:sz w:val="24"/>
          <w:szCs w:val="24"/>
        </w:rPr>
      </w:pPr>
      <w:r w:rsidRPr="00B30B78">
        <w:rPr>
          <w:rFonts w:ascii="Times New Roman" w:eastAsia="Times New Roman" w:hAnsi="Times New Roman" w:cs="Times New Roman"/>
          <w:sz w:val="24"/>
          <w:szCs w:val="24"/>
        </w:rPr>
        <w:object w:dxaOrig="1440" w:dyaOrig="1440" w14:anchorId="5AF4C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6pt;height:20.4pt" o:ole="">
            <v:imagedata r:id="rId5" o:title=""/>
          </v:shape>
          <w:control r:id="rId6" w:name="Object 1" w:shapeid="_x0000_i1042"/>
        </w:object>
      </w:r>
    </w:p>
    <w:p w14:paraId="5AF4C80D" w14:textId="77777777" w:rsidR="00B30B78" w:rsidRPr="00B30B78" w:rsidRDefault="00B30B78" w:rsidP="00B30B78">
      <w:pPr>
        <w:spacing w:after="0" w:line="240" w:lineRule="auto"/>
        <w:rPr>
          <w:rFonts w:ascii="Times New Roman" w:eastAsia="Times New Roman" w:hAnsi="Times New Roman" w:cs="Times New Roman"/>
          <w:sz w:val="24"/>
          <w:szCs w:val="24"/>
        </w:rPr>
      </w:pPr>
      <w:r w:rsidRPr="00B30B78">
        <w:rPr>
          <w:rFonts w:ascii="Times New Roman" w:eastAsia="Times New Roman" w:hAnsi="Times New Roman" w:cs="Times New Roman"/>
          <w:sz w:val="24"/>
          <w:szCs w:val="24"/>
        </w:rPr>
        <w:t>Copyright © 2015 Gallup, Inc. All rights reserved.</w:t>
      </w:r>
    </w:p>
    <w:sectPr w:rsidR="00B30B78" w:rsidRPr="00B30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BC9"/>
    <w:multiLevelType w:val="multilevel"/>
    <w:tmpl w:val="0F20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30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B78"/>
    <w:rsid w:val="00191E1E"/>
    <w:rsid w:val="003151E0"/>
    <w:rsid w:val="00481E04"/>
    <w:rsid w:val="00834C61"/>
    <w:rsid w:val="00953752"/>
    <w:rsid w:val="00B3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F4C7F9"/>
  <w15:docId w15:val="{C15E8F04-9B11-4427-9949-A39887BC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B78"/>
    <w:rPr>
      <w:rFonts w:ascii="Tahoma" w:hAnsi="Tahoma" w:cs="Tahoma"/>
      <w:sz w:val="16"/>
      <w:szCs w:val="16"/>
    </w:rPr>
  </w:style>
  <w:style w:type="character" w:styleId="Hyperlink">
    <w:name w:val="Hyperlink"/>
    <w:basedOn w:val="DefaultParagraphFont"/>
    <w:uiPriority w:val="99"/>
    <w:unhideWhenUsed/>
    <w:rsid w:val="00B30B78"/>
    <w:rPr>
      <w:color w:val="0000FF" w:themeColor="hyperlink"/>
      <w:u w:val="single"/>
    </w:rPr>
  </w:style>
  <w:style w:type="paragraph" w:styleId="z-TopofForm">
    <w:name w:val="HTML Top of Form"/>
    <w:basedOn w:val="Normal"/>
    <w:next w:val="Normal"/>
    <w:link w:val="z-TopofFormChar"/>
    <w:hidden/>
    <w:uiPriority w:val="99"/>
    <w:semiHidden/>
    <w:unhideWhenUsed/>
    <w:rsid w:val="00481E0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81E0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81E0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81E0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872557">
      <w:bodyDiv w:val="1"/>
      <w:marLeft w:val="0"/>
      <w:marRight w:val="0"/>
      <w:marTop w:val="0"/>
      <w:marBottom w:val="0"/>
      <w:divBdr>
        <w:top w:val="none" w:sz="0" w:space="0" w:color="auto"/>
        <w:left w:val="none" w:sz="0" w:space="0" w:color="auto"/>
        <w:bottom w:val="none" w:sz="0" w:space="0" w:color="auto"/>
        <w:right w:val="none" w:sz="0" w:space="0" w:color="auto"/>
      </w:divBdr>
      <w:divsChild>
        <w:div w:id="1986205117">
          <w:marLeft w:val="0"/>
          <w:marRight w:val="0"/>
          <w:marTop w:val="0"/>
          <w:marBottom w:val="0"/>
          <w:divBdr>
            <w:top w:val="none" w:sz="0" w:space="0" w:color="auto"/>
            <w:left w:val="none" w:sz="0" w:space="0" w:color="auto"/>
            <w:bottom w:val="none" w:sz="0" w:space="0" w:color="auto"/>
            <w:right w:val="none" w:sz="0" w:space="0" w:color="auto"/>
          </w:divBdr>
          <w:divsChild>
            <w:div w:id="883753548">
              <w:marLeft w:val="0"/>
              <w:marRight w:val="0"/>
              <w:marTop w:val="0"/>
              <w:marBottom w:val="0"/>
              <w:divBdr>
                <w:top w:val="none" w:sz="0" w:space="0" w:color="auto"/>
                <w:left w:val="none" w:sz="0" w:space="0" w:color="auto"/>
                <w:bottom w:val="none" w:sz="0" w:space="0" w:color="auto"/>
                <w:right w:val="none" w:sz="0" w:space="0" w:color="auto"/>
              </w:divBdr>
              <w:divsChild>
                <w:div w:id="1827235084">
                  <w:marLeft w:val="0"/>
                  <w:marRight w:val="0"/>
                  <w:marTop w:val="0"/>
                  <w:marBottom w:val="0"/>
                  <w:divBdr>
                    <w:top w:val="none" w:sz="0" w:space="0" w:color="auto"/>
                    <w:left w:val="none" w:sz="0" w:space="0" w:color="auto"/>
                    <w:bottom w:val="none" w:sz="0" w:space="0" w:color="auto"/>
                    <w:right w:val="none" w:sz="0" w:space="0" w:color="auto"/>
                  </w:divBdr>
                  <w:divsChild>
                    <w:div w:id="39942509">
                      <w:marLeft w:val="0"/>
                      <w:marRight w:val="0"/>
                      <w:marTop w:val="0"/>
                      <w:marBottom w:val="0"/>
                      <w:divBdr>
                        <w:top w:val="none" w:sz="0" w:space="0" w:color="auto"/>
                        <w:left w:val="none" w:sz="0" w:space="0" w:color="auto"/>
                        <w:bottom w:val="none" w:sz="0" w:space="0" w:color="auto"/>
                        <w:right w:val="none" w:sz="0" w:space="0" w:color="auto"/>
                      </w:divBdr>
                      <w:divsChild>
                        <w:div w:id="701514690">
                          <w:marLeft w:val="0"/>
                          <w:marRight w:val="0"/>
                          <w:marTop w:val="0"/>
                          <w:marBottom w:val="0"/>
                          <w:divBdr>
                            <w:top w:val="none" w:sz="0" w:space="0" w:color="auto"/>
                            <w:left w:val="none" w:sz="0" w:space="0" w:color="auto"/>
                            <w:bottom w:val="none" w:sz="0" w:space="0" w:color="auto"/>
                            <w:right w:val="none" w:sz="0" w:space="0" w:color="auto"/>
                          </w:divBdr>
                          <w:divsChild>
                            <w:div w:id="2135098309">
                              <w:marLeft w:val="0"/>
                              <w:marRight w:val="0"/>
                              <w:marTop w:val="0"/>
                              <w:marBottom w:val="0"/>
                              <w:divBdr>
                                <w:top w:val="none" w:sz="0" w:space="0" w:color="auto"/>
                                <w:left w:val="none" w:sz="0" w:space="0" w:color="auto"/>
                                <w:bottom w:val="none" w:sz="0" w:space="0" w:color="auto"/>
                                <w:right w:val="none" w:sz="0" w:space="0" w:color="auto"/>
                              </w:divBdr>
                              <w:divsChild>
                                <w:div w:id="189606024">
                                  <w:marLeft w:val="0"/>
                                  <w:marRight w:val="0"/>
                                  <w:marTop w:val="0"/>
                                  <w:marBottom w:val="0"/>
                                  <w:divBdr>
                                    <w:top w:val="none" w:sz="0" w:space="0" w:color="auto"/>
                                    <w:left w:val="none" w:sz="0" w:space="0" w:color="auto"/>
                                    <w:bottom w:val="none" w:sz="0" w:space="0" w:color="auto"/>
                                    <w:right w:val="none" w:sz="0" w:space="0" w:color="auto"/>
                                  </w:divBdr>
                                  <w:divsChild>
                                    <w:div w:id="1075739880">
                                      <w:marLeft w:val="0"/>
                                      <w:marRight w:val="0"/>
                                      <w:marTop w:val="0"/>
                                      <w:marBottom w:val="0"/>
                                      <w:divBdr>
                                        <w:top w:val="none" w:sz="0" w:space="0" w:color="auto"/>
                                        <w:left w:val="none" w:sz="0" w:space="0" w:color="auto"/>
                                        <w:bottom w:val="none" w:sz="0" w:space="0" w:color="auto"/>
                                        <w:right w:val="none" w:sz="0" w:space="0" w:color="auto"/>
                                      </w:divBdr>
                                      <w:divsChild>
                                        <w:div w:id="968361382">
                                          <w:marLeft w:val="0"/>
                                          <w:marRight w:val="0"/>
                                          <w:marTop w:val="0"/>
                                          <w:marBottom w:val="0"/>
                                          <w:divBdr>
                                            <w:top w:val="none" w:sz="0" w:space="0" w:color="auto"/>
                                            <w:left w:val="none" w:sz="0" w:space="0" w:color="auto"/>
                                            <w:bottom w:val="none" w:sz="0" w:space="0" w:color="auto"/>
                                            <w:right w:val="none" w:sz="0" w:space="0" w:color="auto"/>
                                          </w:divBdr>
                                          <w:divsChild>
                                            <w:div w:id="1427849874">
                                              <w:marLeft w:val="0"/>
                                              <w:marRight w:val="0"/>
                                              <w:marTop w:val="0"/>
                                              <w:marBottom w:val="0"/>
                                              <w:divBdr>
                                                <w:top w:val="none" w:sz="0" w:space="0" w:color="auto"/>
                                                <w:left w:val="none" w:sz="0" w:space="0" w:color="auto"/>
                                                <w:bottom w:val="none" w:sz="0" w:space="0" w:color="auto"/>
                                                <w:right w:val="none" w:sz="0" w:space="0" w:color="auto"/>
                                              </w:divBdr>
                                              <w:divsChild>
                                                <w:div w:id="1492911413">
                                                  <w:marLeft w:val="0"/>
                                                  <w:marRight w:val="0"/>
                                                  <w:marTop w:val="0"/>
                                                  <w:marBottom w:val="0"/>
                                                  <w:divBdr>
                                                    <w:top w:val="none" w:sz="0" w:space="0" w:color="auto"/>
                                                    <w:left w:val="none" w:sz="0" w:space="0" w:color="auto"/>
                                                    <w:bottom w:val="none" w:sz="0" w:space="0" w:color="auto"/>
                                                    <w:right w:val="none" w:sz="0" w:space="0" w:color="auto"/>
                                                  </w:divBdr>
                                                  <w:divsChild>
                                                    <w:div w:id="2099716080">
                                                      <w:marLeft w:val="0"/>
                                                      <w:marRight w:val="0"/>
                                                      <w:marTop w:val="0"/>
                                                      <w:marBottom w:val="0"/>
                                                      <w:divBdr>
                                                        <w:top w:val="none" w:sz="0" w:space="0" w:color="auto"/>
                                                        <w:left w:val="none" w:sz="0" w:space="0" w:color="auto"/>
                                                        <w:bottom w:val="none" w:sz="0" w:space="0" w:color="auto"/>
                                                        <w:right w:val="none" w:sz="0" w:space="0" w:color="auto"/>
                                                      </w:divBdr>
                                                      <w:divsChild>
                                                        <w:div w:id="1885168186">
                                                          <w:marLeft w:val="0"/>
                                                          <w:marRight w:val="0"/>
                                                          <w:marTop w:val="0"/>
                                                          <w:marBottom w:val="0"/>
                                                          <w:divBdr>
                                                            <w:top w:val="none" w:sz="0" w:space="0" w:color="auto"/>
                                                            <w:left w:val="none" w:sz="0" w:space="0" w:color="auto"/>
                                                            <w:bottom w:val="none" w:sz="0" w:space="0" w:color="auto"/>
                                                            <w:right w:val="none" w:sz="0" w:space="0" w:color="auto"/>
                                                          </w:divBdr>
                                                          <w:divsChild>
                                                            <w:div w:id="2001152379">
                                                              <w:marLeft w:val="0"/>
                                                              <w:marRight w:val="0"/>
                                                              <w:marTop w:val="0"/>
                                                              <w:marBottom w:val="0"/>
                                                              <w:divBdr>
                                                                <w:top w:val="none" w:sz="0" w:space="0" w:color="auto"/>
                                                                <w:left w:val="none" w:sz="0" w:space="0" w:color="auto"/>
                                                                <w:bottom w:val="none" w:sz="0" w:space="0" w:color="auto"/>
                                                                <w:right w:val="none" w:sz="0" w:space="0" w:color="auto"/>
                                                              </w:divBdr>
                                                              <w:divsChild>
                                                                <w:div w:id="488402298">
                                                                  <w:marLeft w:val="0"/>
                                                                  <w:marRight w:val="0"/>
                                                                  <w:marTop w:val="0"/>
                                                                  <w:marBottom w:val="0"/>
                                                                  <w:divBdr>
                                                                    <w:top w:val="none" w:sz="0" w:space="0" w:color="auto"/>
                                                                    <w:left w:val="none" w:sz="0" w:space="0" w:color="auto"/>
                                                                    <w:bottom w:val="none" w:sz="0" w:space="0" w:color="auto"/>
                                                                    <w:right w:val="none" w:sz="0" w:space="0" w:color="auto"/>
                                                                  </w:divBdr>
                                                                  <w:divsChild>
                                                                    <w:div w:id="300161136">
                                                                      <w:marLeft w:val="0"/>
                                                                      <w:marRight w:val="0"/>
                                                                      <w:marTop w:val="0"/>
                                                                      <w:marBottom w:val="0"/>
                                                                      <w:divBdr>
                                                                        <w:top w:val="none" w:sz="0" w:space="0" w:color="auto"/>
                                                                        <w:left w:val="none" w:sz="0" w:space="0" w:color="auto"/>
                                                                        <w:bottom w:val="none" w:sz="0" w:space="0" w:color="auto"/>
                                                                        <w:right w:val="none" w:sz="0" w:space="0" w:color="auto"/>
                                                                      </w:divBdr>
                                                                      <w:divsChild>
                                                                        <w:div w:id="1994293097">
                                                                          <w:marLeft w:val="0"/>
                                                                          <w:marRight w:val="0"/>
                                                                          <w:marTop w:val="0"/>
                                                                          <w:marBottom w:val="0"/>
                                                                          <w:divBdr>
                                                                            <w:top w:val="none" w:sz="0" w:space="0" w:color="auto"/>
                                                                            <w:left w:val="none" w:sz="0" w:space="0" w:color="auto"/>
                                                                            <w:bottom w:val="none" w:sz="0" w:space="0" w:color="auto"/>
                                                                            <w:right w:val="none" w:sz="0" w:space="0" w:color="auto"/>
                                                                          </w:divBdr>
                                                                          <w:divsChild>
                                                                            <w:div w:id="1345592260">
                                                                              <w:marLeft w:val="0"/>
                                                                              <w:marRight w:val="0"/>
                                                                              <w:marTop w:val="0"/>
                                                                              <w:marBottom w:val="0"/>
                                                                              <w:divBdr>
                                                                                <w:top w:val="none" w:sz="0" w:space="0" w:color="auto"/>
                                                                                <w:left w:val="none" w:sz="0" w:space="0" w:color="auto"/>
                                                                                <w:bottom w:val="none" w:sz="0" w:space="0" w:color="auto"/>
                                                                                <w:right w:val="none" w:sz="0" w:space="0" w:color="auto"/>
                                                                              </w:divBdr>
                                                                              <w:divsChild>
                                                                                <w:div w:id="1452672276">
                                                                                  <w:marLeft w:val="0"/>
                                                                                  <w:marRight w:val="0"/>
                                                                                  <w:marTop w:val="0"/>
                                                                                  <w:marBottom w:val="0"/>
                                                                                  <w:divBdr>
                                                                                    <w:top w:val="none" w:sz="0" w:space="0" w:color="auto"/>
                                                                                    <w:left w:val="none" w:sz="0" w:space="0" w:color="auto"/>
                                                                                    <w:bottom w:val="none" w:sz="0" w:space="0" w:color="auto"/>
                                                                                    <w:right w:val="none" w:sz="0" w:space="0" w:color="auto"/>
                                                                                  </w:divBdr>
                                                                                </w:div>
                                                                              </w:divsChild>
                                                                            </w:div>
                                                                            <w:div w:id="231888330">
                                                                              <w:marLeft w:val="0"/>
                                                                              <w:marRight w:val="0"/>
                                                                              <w:marTop w:val="0"/>
                                                                              <w:marBottom w:val="0"/>
                                                                              <w:divBdr>
                                                                                <w:top w:val="none" w:sz="0" w:space="0" w:color="auto"/>
                                                                                <w:left w:val="none" w:sz="0" w:space="0" w:color="auto"/>
                                                                                <w:bottom w:val="none" w:sz="0" w:space="0" w:color="auto"/>
                                                                                <w:right w:val="none" w:sz="0" w:space="0" w:color="auto"/>
                                                                              </w:divBdr>
                                                                              <w:divsChild>
                                                                                <w:div w:id="1338146198">
                                                                                  <w:marLeft w:val="0"/>
                                                                                  <w:marRight w:val="0"/>
                                                                                  <w:marTop w:val="0"/>
                                                                                  <w:marBottom w:val="0"/>
                                                                                  <w:divBdr>
                                                                                    <w:top w:val="none" w:sz="0" w:space="0" w:color="auto"/>
                                                                                    <w:left w:val="none" w:sz="0" w:space="0" w:color="auto"/>
                                                                                    <w:bottom w:val="none" w:sz="0" w:space="0" w:color="auto"/>
                                                                                    <w:right w:val="none" w:sz="0" w:space="0" w:color="auto"/>
                                                                                  </w:divBdr>
                                                                                </w:div>
                                                                              </w:divsChild>
                                                                            </w:div>
                                                                            <w:div w:id="2043822248">
                                                                              <w:marLeft w:val="0"/>
                                                                              <w:marRight w:val="0"/>
                                                                              <w:marTop w:val="0"/>
                                                                              <w:marBottom w:val="0"/>
                                                                              <w:divBdr>
                                                                                <w:top w:val="none" w:sz="0" w:space="0" w:color="auto"/>
                                                                                <w:left w:val="none" w:sz="0" w:space="0" w:color="auto"/>
                                                                                <w:bottom w:val="none" w:sz="0" w:space="0" w:color="auto"/>
                                                                                <w:right w:val="none" w:sz="0" w:space="0" w:color="auto"/>
                                                                              </w:divBdr>
                                                                              <w:divsChild>
                                                                                <w:div w:id="13845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939016">
                                              <w:marLeft w:val="0"/>
                                              <w:marRight w:val="0"/>
                                              <w:marTop w:val="0"/>
                                              <w:marBottom w:val="0"/>
                                              <w:divBdr>
                                                <w:top w:val="none" w:sz="0" w:space="0" w:color="auto"/>
                                                <w:left w:val="none" w:sz="0" w:space="0" w:color="auto"/>
                                                <w:bottom w:val="none" w:sz="0" w:space="0" w:color="auto"/>
                                                <w:right w:val="none" w:sz="0" w:space="0" w:color="auto"/>
                                              </w:divBdr>
                                              <w:divsChild>
                                                <w:div w:id="20362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859893">
              <w:marLeft w:val="0"/>
              <w:marRight w:val="0"/>
              <w:marTop w:val="0"/>
              <w:marBottom w:val="0"/>
              <w:divBdr>
                <w:top w:val="none" w:sz="0" w:space="0" w:color="auto"/>
                <w:left w:val="none" w:sz="0" w:space="0" w:color="auto"/>
                <w:bottom w:val="none" w:sz="0" w:space="0" w:color="auto"/>
                <w:right w:val="none" w:sz="0" w:space="0" w:color="auto"/>
              </w:divBdr>
              <w:divsChild>
                <w:div w:id="747964679">
                  <w:marLeft w:val="0"/>
                  <w:marRight w:val="0"/>
                  <w:marTop w:val="0"/>
                  <w:marBottom w:val="0"/>
                  <w:divBdr>
                    <w:top w:val="none" w:sz="0" w:space="0" w:color="auto"/>
                    <w:left w:val="none" w:sz="0" w:space="0" w:color="auto"/>
                    <w:bottom w:val="none" w:sz="0" w:space="0" w:color="auto"/>
                    <w:right w:val="none" w:sz="0" w:space="0" w:color="auto"/>
                  </w:divBdr>
                  <w:divsChild>
                    <w:div w:id="1692150521">
                      <w:marLeft w:val="0"/>
                      <w:marRight w:val="0"/>
                      <w:marTop w:val="0"/>
                      <w:marBottom w:val="0"/>
                      <w:divBdr>
                        <w:top w:val="none" w:sz="0" w:space="0" w:color="auto"/>
                        <w:left w:val="none" w:sz="0" w:space="0" w:color="auto"/>
                        <w:bottom w:val="none" w:sz="0" w:space="0" w:color="auto"/>
                        <w:right w:val="none" w:sz="0" w:space="0" w:color="auto"/>
                      </w:divBdr>
                      <w:divsChild>
                        <w:div w:id="727076428">
                          <w:marLeft w:val="0"/>
                          <w:marRight w:val="0"/>
                          <w:marTop w:val="0"/>
                          <w:marBottom w:val="0"/>
                          <w:divBdr>
                            <w:top w:val="none" w:sz="0" w:space="0" w:color="auto"/>
                            <w:left w:val="none" w:sz="0" w:space="0" w:color="auto"/>
                            <w:bottom w:val="none" w:sz="0" w:space="0" w:color="auto"/>
                            <w:right w:val="none" w:sz="0" w:space="0" w:color="auto"/>
                          </w:divBdr>
                          <w:divsChild>
                            <w:div w:id="304703865">
                              <w:marLeft w:val="0"/>
                              <w:marRight w:val="0"/>
                              <w:marTop w:val="0"/>
                              <w:marBottom w:val="0"/>
                              <w:divBdr>
                                <w:top w:val="none" w:sz="0" w:space="0" w:color="auto"/>
                                <w:left w:val="none" w:sz="0" w:space="0" w:color="auto"/>
                                <w:bottom w:val="none" w:sz="0" w:space="0" w:color="auto"/>
                                <w:right w:val="none" w:sz="0" w:space="0" w:color="auto"/>
                              </w:divBdr>
                              <w:divsChild>
                                <w:div w:id="502087304">
                                  <w:marLeft w:val="0"/>
                                  <w:marRight w:val="0"/>
                                  <w:marTop w:val="0"/>
                                  <w:marBottom w:val="0"/>
                                  <w:divBdr>
                                    <w:top w:val="none" w:sz="0" w:space="0" w:color="auto"/>
                                    <w:left w:val="none" w:sz="0" w:space="0" w:color="auto"/>
                                    <w:bottom w:val="none" w:sz="0" w:space="0" w:color="auto"/>
                                    <w:right w:val="none" w:sz="0" w:space="0" w:color="auto"/>
                                  </w:divBdr>
                                </w:div>
                                <w:div w:id="955605089">
                                  <w:marLeft w:val="0"/>
                                  <w:marRight w:val="0"/>
                                  <w:marTop w:val="0"/>
                                  <w:marBottom w:val="0"/>
                                  <w:divBdr>
                                    <w:top w:val="none" w:sz="0" w:space="0" w:color="auto"/>
                                    <w:left w:val="none" w:sz="0" w:space="0" w:color="auto"/>
                                    <w:bottom w:val="none" w:sz="0" w:space="0" w:color="auto"/>
                                    <w:right w:val="none" w:sz="0" w:space="0" w:color="auto"/>
                                  </w:divBdr>
                                  <w:divsChild>
                                    <w:div w:id="218634373">
                                      <w:marLeft w:val="0"/>
                                      <w:marRight w:val="0"/>
                                      <w:marTop w:val="0"/>
                                      <w:marBottom w:val="0"/>
                                      <w:divBdr>
                                        <w:top w:val="none" w:sz="0" w:space="0" w:color="auto"/>
                                        <w:left w:val="none" w:sz="0" w:space="0" w:color="auto"/>
                                        <w:bottom w:val="none" w:sz="0" w:space="0" w:color="auto"/>
                                        <w:right w:val="none" w:sz="0" w:space="0" w:color="auto"/>
                                      </w:divBdr>
                                      <w:divsChild>
                                        <w:div w:id="14032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85604">
              <w:marLeft w:val="0"/>
              <w:marRight w:val="0"/>
              <w:marTop w:val="0"/>
              <w:marBottom w:val="0"/>
              <w:divBdr>
                <w:top w:val="none" w:sz="0" w:space="0" w:color="auto"/>
                <w:left w:val="none" w:sz="0" w:space="0" w:color="auto"/>
                <w:bottom w:val="none" w:sz="0" w:space="0" w:color="auto"/>
                <w:right w:val="none" w:sz="0" w:space="0" w:color="auto"/>
              </w:divBdr>
              <w:divsChild>
                <w:div w:id="4401491">
                  <w:marLeft w:val="0"/>
                  <w:marRight w:val="0"/>
                  <w:marTop w:val="0"/>
                  <w:marBottom w:val="0"/>
                  <w:divBdr>
                    <w:top w:val="none" w:sz="0" w:space="0" w:color="auto"/>
                    <w:left w:val="none" w:sz="0" w:space="0" w:color="auto"/>
                    <w:bottom w:val="none" w:sz="0" w:space="0" w:color="auto"/>
                    <w:right w:val="none" w:sz="0" w:space="0" w:color="auto"/>
                  </w:divBdr>
                  <w:divsChild>
                    <w:div w:id="17345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94244">
          <w:marLeft w:val="0"/>
          <w:marRight w:val="0"/>
          <w:marTop w:val="0"/>
          <w:marBottom w:val="0"/>
          <w:divBdr>
            <w:top w:val="none" w:sz="0" w:space="0" w:color="auto"/>
            <w:left w:val="none" w:sz="0" w:space="0" w:color="auto"/>
            <w:bottom w:val="none" w:sz="0" w:space="0" w:color="auto"/>
            <w:right w:val="none" w:sz="0" w:space="0" w:color="auto"/>
          </w:divBdr>
          <w:divsChild>
            <w:div w:id="78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Darlene - Division of Student Success</dc:creator>
  <cp:lastModifiedBy>Dr. B. Darlene Spurlock</cp:lastModifiedBy>
  <cp:revision>2</cp:revision>
  <dcterms:created xsi:type="dcterms:W3CDTF">2023-03-08T18:05:00Z</dcterms:created>
  <dcterms:modified xsi:type="dcterms:W3CDTF">2023-03-08T18:05:00Z</dcterms:modified>
</cp:coreProperties>
</file>